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5204">
      <w:pPr>
        <w:pStyle w:val="20"/>
        <w:shd w:val="clear" w:color="auto" w:fill="auto"/>
        <w:spacing w:after="255" w:line="270" w:lineRule="exact"/>
        <w:ind w:right="40"/>
      </w:pPr>
      <w:r>
        <w:t>Дело № 5-48-30/2024</w:t>
      </w:r>
    </w:p>
    <w:p w:rsidR="00235204">
      <w:pPr>
        <w:pStyle w:val="20"/>
        <w:shd w:val="clear" w:color="auto" w:fill="auto"/>
        <w:spacing w:after="297" w:line="322" w:lineRule="exact"/>
        <w:ind w:left="1940" w:right="1900" w:firstLine="1540"/>
        <w:jc w:val="left"/>
      </w:pPr>
      <w:r>
        <w:rPr>
          <w:rStyle w:val="23pt"/>
        </w:rPr>
        <w:t xml:space="preserve">ПОСТАНОВЛЕНИЕ </w:t>
      </w:r>
      <w:r>
        <w:t>по делу об административном правонарушении</w:t>
      </w:r>
    </w:p>
    <w:p w:rsidR="00235204">
      <w:pPr>
        <w:pStyle w:val="21"/>
        <w:shd w:val="clear" w:color="auto" w:fill="auto"/>
        <w:tabs>
          <w:tab w:val="left" w:pos="7450"/>
        </w:tabs>
        <w:spacing w:before="0" w:after="259" w:line="250" w:lineRule="exact"/>
        <w:ind w:left="20" w:firstLine="720"/>
      </w:pPr>
      <w:r>
        <w:t>06 февраля 2024 года</w:t>
      </w:r>
      <w:r>
        <w:tab/>
        <w:t>гор. Керчь</w:t>
      </w:r>
    </w:p>
    <w:p w:rsidR="00235204">
      <w:pPr>
        <w:pStyle w:val="21"/>
        <w:shd w:val="clear" w:color="auto" w:fill="auto"/>
        <w:spacing w:before="0" w:after="0" w:line="298" w:lineRule="exact"/>
        <w:ind w:left="20" w:right="40" w:firstLine="720"/>
      </w:pPr>
      <w:r>
        <w:t xml:space="preserve">Мировой судья судебного участка № 45 Керченского судебного района (городской округ Керчь) Республики Крым Волошина, исполняя обязанности мирового </w:t>
      </w:r>
      <w:r>
        <w:t>судьи судебного участка № 48 Керченского судебного района (городской округ Керчь) Республики Крым,</w:t>
      </w:r>
    </w:p>
    <w:p w:rsidR="00235204">
      <w:pPr>
        <w:pStyle w:val="21"/>
        <w:shd w:val="clear" w:color="auto" w:fill="auto"/>
        <w:spacing w:before="0" w:after="0" w:line="298" w:lineRule="exact"/>
        <w:ind w:left="20" w:right="40" w:firstLine="720"/>
      </w:pPr>
      <w:r>
        <w:t>рассмотрев в открытом судебном заседании в помещении судебного участка № 48 Керченского судебного района (городской округ Керчь) Республики Крым дело об адми</w:t>
      </w:r>
      <w:r>
        <w:t>нистративном правонарушении в отношении:</w:t>
      </w:r>
    </w:p>
    <w:p w:rsidR="00235204">
      <w:pPr>
        <w:pStyle w:val="21"/>
        <w:shd w:val="clear" w:color="auto" w:fill="auto"/>
        <w:spacing w:before="0" w:after="0" w:line="298" w:lineRule="exact"/>
        <w:ind w:left="760" w:right="40" w:firstLine="1400"/>
        <w:jc w:val="left"/>
      </w:pPr>
      <w:r>
        <w:t>Малых К.А.</w:t>
      </w:r>
      <w:r>
        <w:t xml:space="preserve">, </w:t>
      </w:r>
      <w:r w:rsidRPr="00325B0E">
        <w:rPr>
          <w:b/>
        </w:rPr>
        <w:t>/изъято/</w:t>
      </w:r>
      <w:r>
        <w:t xml:space="preserve"> </w:t>
      </w:r>
      <w:r>
        <w:t xml:space="preserve"> привлекаемого к административной ответственнос</w:t>
      </w:r>
      <w:r>
        <w:t>ти по ч. 2 ст. 17.3 КоАП</w:t>
      </w:r>
    </w:p>
    <w:p w:rsidR="00235204">
      <w:pPr>
        <w:pStyle w:val="21"/>
        <w:shd w:val="clear" w:color="auto" w:fill="auto"/>
        <w:spacing w:before="0" w:after="0" w:line="298" w:lineRule="exact"/>
        <w:ind w:left="20"/>
        <w:jc w:val="left"/>
      </w:pPr>
      <w:r>
        <w:t>РФ,</w:t>
      </w:r>
    </w:p>
    <w:p w:rsidR="00235204">
      <w:pPr>
        <w:pStyle w:val="21"/>
        <w:shd w:val="clear" w:color="auto" w:fill="auto"/>
        <w:spacing w:before="0" w:after="240" w:line="298" w:lineRule="exact"/>
        <w:ind w:left="20"/>
        <w:jc w:val="center"/>
      </w:pPr>
      <w:r>
        <w:rPr>
          <w:rStyle w:val="3pt"/>
        </w:rPr>
        <w:t>УСТАНОВИЛ:</w:t>
      </w:r>
    </w:p>
    <w:p w:rsidR="00235204">
      <w:pPr>
        <w:pStyle w:val="21"/>
        <w:shd w:val="clear" w:color="auto" w:fill="auto"/>
        <w:spacing w:before="0" w:after="0" w:line="298" w:lineRule="exact"/>
        <w:ind w:left="20" w:right="40" w:firstLine="900"/>
      </w:pPr>
      <w:r>
        <w:t xml:space="preserve">Согласно протоколу об административном правонарушении от 17.01.2024г. 17.01.2024 г. в 13 час. 48 мин. в здание Керченского городского суда Республики Крым, расположенного по адресу: РК, г. Керчь, ул. Свердлова, 4, </w:t>
      </w:r>
      <w:r>
        <w:t>прибыл гражданин Малых К.А.</w:t>
      </w:r>
      <w:r>
        <w:t xml:space="preserve">. </w:t>
      </w:r>
      <w:r>
        <w:t>Проходя Пост № 1 несения службы СП по ОУПДС гражданин Малых К.</w:t>
      </w:r>
      <w:r>
        <w:t>А.</w:t>
      </w:r>
      <w:r>
        <w:t xml:space="preserve"> начал выражаться нецензурной бранью, размахивал руками, громко кричал, отказывался называть цель своего прибытия в здание Керченского горо</w:t>
      </w:r>
      <w:r>
        <w:t xml:space="preserve">дского суда, проявляя агрессию в адрес СП по ОУПДС. Малых К.А. шатался, неустойчиво стоял на ногах, от Малых К.А. исходил резкий запах алкоголя. На неоднократные замечания и законные требования СП по ОУПДС гражданин Малых </w:t>
      </w:r>
      <w:r>
        <w:t>К.А. не реагировал на протяжении 1</w:t>
      </w:r>
      <w:r>
        <w:t>0 минут и продолжал нарушать общественный порядок в здании суда, тем самым нарушил Правила пребывания граждан в Керченском городском Республики Крым п. 1.4, 1.6, 1.11, 2.2, 3.1.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40" w:firstLine="900"/>
      </w:pPr>
      <w:r>
        <w:t>Малых К.А. в судебное заседание не явился, о дате, времени и месте рассмотрени</w:t>
      </w:r>
      <w:r>
        <w:t>я дела был извещен надлежащим образом.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40" w:firstLine="720"/>
      </w:pPr>
      <w:r>
        <w:t xml:space="preserve">Статья </w:t>
      </w:r>
      <w:r>
        <w:rPr>
          <w:rStyle w:val="1"/>
        </w:rPr>
        <w:t>25.1</w:t>
      </w:r>
      <w: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</w:t>
      </w:r>
      <w:r>
        <w:t xml:space="preserve">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t>нии рассмотрения дела либо если такое ходатайство оставлено без удовлетворения</w:t>
      </w:r>
    </w:p>
    <w:p w:rsidR="00235204">
      <w:pPr>
        <w:pStyle w:val="21"/>
        <w:shd w:val="clear" w:color="auto" w:fill="auto"/>
        <w:spacing w:before="0" w:after="0" w:line="298" w:lineRule="exact"/>
        <w:ind w:left="20" w:right="40" w:firstLine="720"/>
      </w:pPr>
      <w:r>
        <w:t>Согласно п. 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</w:t>
      </w:r>
      <w:r>
        <w:t>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</w:t>
      </w:r>
      <w:r>
        <w:t>ошении которого ведется производство по</w:t>
      </w:r>
      <w:r>
        <w:t xml:space="preserve"> делу. </w:t>
      </w:r>
      <w:r>
        <w:t xml:space="preserve">Исходя из положений частей 2 и 3 статьи </w:t>
      </w:r>
      <w:r>
        <w:rPr>
          <w:rStyle w:val="1"/>
        </w:rPr>
        <w:t>25.1 КоАП</w:t>
      </w:r>
      <w: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</w:t>
      </w:r>
      <w:r>
        <w:t>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t xml:space="preserve"> СМ</w:t>
      </w:r>
      <w:r>
        <w:t>С-</w:t>
      </w:r>
      <w:r>
        <w:t xml:space="preserve"> извещения адресату; по данному делу присутствие лица, в отнош</w:t>
      </w:r>
      <w:r>
        <w:t xml:space="preserve">ении которого ведется производство по делу, </w:t>
      </w:r>
      <w:r>
        <w:rPr>
          <w:lang w:val="en-US"/>
        </w:rPr>
        <w:t>he</w:t>
      </w:r>
      <w:r w:rsidRPr="00325B0E">
        <w:t xml:space="preserve"> </w:t>
      </w:r>
      <w:r>
        <w:t xml:space="preserve">является </w:t>
      </w:r>
      <w:r>
        <w:t xml:space="preserve">обязательным и не было признано судом обязательным (часть 3 статьи </w:t>
      </w:r>
      <w:r>
        <w:rPr>
          <w:rStyle w:val="1"/>
        </w:rPr>
        <w:t>25.1 КоАП</w:t>
      </w:r>
      <w:r>
        <w:t xml:space="preserve"> РФ); этим лицом не заявлено ходатайство об отложении рассмотрения дела либо такое ходатайство оставлено без удовлетворения </w:t>
      </w:r>
      <w:r>
        <w:t xml:space="preserve">(в ред. Постановления Пленума Верховного Суда РФ от 09.02.2012 </w:t>
      </w:r>
      <w:r>
        <w:rPr>
          <w:rStyle w:val="13pt2pt"/>
        </w:rPr>
        <w:t>N3)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680"/>
      </w:pPr>
      <w: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</w:t>
      </w:r>
      <w:r>
        <w:t xml:space="preserve">людения, установленных статьей </w:t>
      </w:r>
      <w:r>
        <w:rPr>
          <w:rStyle w:val="1"/>
        </w:rPr>
        <w:t>29.6 КоАП</w:t>
      </w:r>
      <w:r>
        <w:t xml:space="preserve">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t xml:space="preserve"> </w:t>
      </w:r>
      <w:r>
        <w:t>Поскольку КоАП РФ не содержит к</w:t>
      </w:r>
      <w:r>
        <w:t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</w:t>
      </w:r>
      <w:r>
        <w:t>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t xml:space="preserve"> доставки СМС-извещения адресату) (в ред. Постановления Пленума Верх</w:t>
      </w:r>
      <w:r>
        <w:t xml:space="preserve">овного Суда РФ от 09.02.2012 </w:t>
      </w:r>
      <w:r>
        <w:rPr>
          <w:lang w:val="en-US"/>
        </w:rPr>
        <w:t xml:space="preserve">N </w:t>
      </w:r>
      <w:r>
        <w:t>3).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680"/>
      </w:pPr>
      <w:r>
        <w:t>Рассмотрение дела было назначено на 06 февраля 2024 г. в 13 час. 30 мин. и Малых К.А. был извещен о дне, времени и месте рассмотрения дела телефонограммой и посредством направления по адресу, указанному в протоколе об адм</w:t>
      </w:r>
      <w:r>
        <w:t>инистративном правонарушении, заказного письма с судебной повесткой. Судебное извещение по указанному в протоколе адресу по месту проживания регистрации было получено Малых К.А. 01.02.2024, что подтверждается почтовым уведомлением о вручении и подписью Мал</w:t>
      </w:r>
      <w:r>
        <w:t>ых К.А.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680"/>
      </w:pPr>
      <w:r>
        <w:t>Однако Малых К.А. в судебное заседание не явился, о причинах неявки суд не уведомил, что суд расценивает как уклонение от участия в судебном разбирательстве и считает Малых К.А. извещенным надлежащим образом.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680"/>
      </w:pPr>
      <w:r>
        <w:t>Ходатайств от Малых К.А. об отложении р</w:t>
      </w:r>
      <w:r>
        <w:t>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Малых К.А. в его отсутствие.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680"/>
      </w:pPr>
      <w:r>
        <w:t>Мировой судья, исследовав материалы дела, оценив доказатель</w:t>
      </w:r>
      <w:r>
        <w:t>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Малых К.А. административного правонарушения, предусмотренного ч. 2 ст. 17.3 КоАП Р</w:t>
      </w:r>
      <w:r>
        <w:t xml:space="preserve">Ф нашел свое подтверждение </w:t>
      </w:r>
      <w:r>
        <w:t>по</w:t>
      </w:r>
      <w:r>
        <w:t xml:space="preserve"> </w:t>
      </w:r>
      <w:r>
        <w:t>следующим</w:t>
      </w:r>
      <w:r>
        <w:t xml:space="preserve"> основаниям.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680"/>
      </w:pPr>
      <w:r>
        <w:t>В соответствии с пунктом 1.11. Правил, в здание суда не допускаются лица находящиеся в агрессивном состоянии, алкогольном, наркотическом и токсическом опьянении, отказавшиеся от прохождения осмотра с испо</w:t>
      </w:r>
      <w:r>
        <w:t>льзованием технических средств контроля.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680"/>
      </w:pPr>
      <w:r>
        <w:t xml:space="preserve">Пунктом 2.2 Правил установлено, что посетители суда обязаны соблюдать порядок деятельности суда и нормы поведения граждан в общественных местах, выполнять законные требования и распоряжения руководства суда, судей, </w:t>
      </w:r>
      <w:r>
        <w:t>администратора и работников аппарата суда, судебных приставов по ОУПДС, обеспечивающих установленный порядок в здании и служебных помещениях суда, а также бережно относится к имуществу суда, соблюдать чистоту, тишину (громко не разговаривать, не спорить</w:t>
      </w:r>
      <w:r>
        <w:t>) и</w:t>
      </w:r>
      <w:r>
        <w:t xml:space="preserve"> порядок в здании и служебных помещениях суда.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Согласно п. 3.1 Правил пребывания граждан в Керченском городском суде Республике Крым в случае нарушения посетителями суда настоящих Правил руководство суда, судьи, администратор и работники аппарата суда, суд</w:t>
      </w:r>
      <w:r>
        <w:t>ебные приставы по ОУПДС вправе делать им соответствующие замечания.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Вина Малых К.А. подтверждается совокупностью исследованных судом доказательств: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1120"/>
        <w:jc w:val="left"/>
      </w:pPr>
      <w:r>
        <w:t>протоколом об административном правонарушении от 17.01.2024 г. №</w:t>
      </w:r>
      <w:r w:rsidRPr="00325B0E">
        <w:rPr>
          <w:b/>
        </w:rPr>
        <w:t>/изъято/</w:t>
      </w:r>
      <w:r>
        <w:t xml:space="preserve">  </w:t>
      </w:r>
      <w:r>
        <w:t>(л.д.1);</w:t>
      </w:r>
    </w:p>
    <w:p w:rsidR="00235204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8" w:lineRule="exact"/>
        <w:ind w:left="20" w:right="20" w:firstLine="580"/>
      </w:pPr>
      <w:r>
        <w:t>рапортом мл</w:t>
      </w:r>
      <w:r>
        <w:t>.</w:t>
      </w:r>
      <w:r>
        <w:t xml:space="preserve"> </w:t>
      </w:r>
      <w:r>
        <w:t>с</w:t>
      </w:r>
      <w:r>
        <w:t xml:space="preserve">удебного пристава по ОУПДС ОСП по г. Керчи </w:t>
      </w:r>
      <w:r w:rsidRPr="00325B0E">
        <w:rPr>
          <w:b/>
        </w:rPr>
        <w:t>/изъято/</w:t>
      </w:r>
      <w:r>
        <w:t xml:space="preserve">  </w:t>
      </w:r>
      <w:r>
        <w:t>(</w:t>
      </w:r>
      <w:r>
        <w:t>л.д</w:t>
      </w:r>
      <w:r>
        <w:t>. 4), согласно которому Малых К.А. нарушал Правила пребывания в Керченском городском суде Республики Крым и не выполнял неоднократные законные требования и замечания судебного пристава по ОУПДС;</w:t>
      </w:r>
    </w:p>
    <w:p w:rsidR="00235204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8" w:lineRule="exact"/>
        <w:ind w:left="20" w:firstLine="580"/>
      </w:pPr>
      <w:r>
        <w:t xml:space="preserve">письменными объяснениями свидетеля </w:t>
      </w:r>
      <w:r w:rsidRPr="00325B0E">
        <w:rPr>
          <w:b/>
        </w:rPr>
        <w:t>/изъято/</w:t>
      </w:r>
      <w:r>
        <w:t xml:space="preserve">  </w:t>
      </w:r>
      <w:r>
        <w:t>от 17.01.2024г. (</w:t>
      </w:r>
      <w:r>
        <w:t>л.д</w:t>
      </w:r>
      <w:r>
        <w:t>. 5);</w:t>
      </w:r>
    </w:p>
    <w:p w:rsidR="00235204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98" w:lineRule="exact"/>
        <w:ind w:left="20" w:right="20" w:firstLine="580"/>
      </w:pPr>
      <w:r>
        <w:t xml:space="preserve">Правилами пребывания граждан в Керченском городском суде Республики Крым, утвержденных председателем Керченского городского суда РК </w:t>
      </w:r>
      <w:r>
        <w:t>Халдеевой</w:t>
      </w:r>
      <w:r>
        <w:t xml:space="preserve"> Е.В. от 18 декабря 2020 года с приложение</w:t>
      </w:r>
      <w:r>
        <w:t>м (</w:t>
      </w:r>
      <w:r>
        <w:t>л.д</w:t>
      </w:r>
      <w:r>
        <w:t>. 9-18).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Часть 2 статьи 17.3 КоАП РФ предусматривает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О</w:t>
      </w:r>
      <w:r>
        <w:t xml:space="preserve">бязанность обеспечения порядка при проведении судебного процесса, а также соблюдения установленных в суде правил гражданами при посещении ими здания суда, расположенных в нем помещений и прилегающей территории, лежит на судье, а также на судебном приставе </w:t>
      </w:r>
      <w:r>
        <w:t>по ОУПДС. 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</w:t>
      </w:r>
      <w:r>
        <w:t>их установленные в суде правила.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С учетом изложенного мировой судья считает доказанной вину Малых К.А., а квалификацию его действий по ч. 2 ст. 17.3 КоАП РФ правильной.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В соответствии со ст. 4.1 КоАП РФ при назначении административного наказания суд учитыв</w:t>
      </w:r>
      <w:r>
        <w:t>ает степень общественной опасности совершенного правонарушения, личность виновного, его имущественное положение, наличие либо отсутствие смягчающих и отягчающих обстоятельств.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Обстоятельством, смягчающим административную ответственность, является признание</w:t>
      </w:r>
      <w:r>
        <w:t xml:space="preserve"> Малых К.А. своей вины.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Обстоятельств, отягчающих административную ответственность, мировым судьей не установлено.</w:t>
      </w:r>
    </w:p>
    <w:p w:rsidR="00235204">
      <w:pPr>
        <w:pStyle w:val="21"/>
        <w:shd w:val="clear" w:color="auto" w:fill="auto"/>
        <w:spacing w:before="0" w:after="0" w:line="298" w:lineRule="exact"/>
        <w:ind w:left="20" w:right="20" w:firstLine="580"/>
      </w:pPr>
      <w:r>
        <w:t>С у</w:t>
      </w:r>
      <w:r>
        <w:t>четом изложенного мировой судья считает возможным назначить Малых К.А. административное наказание в виде административного штрафа в пределах санкции стать</w:t>
      </w:r>
      <w:r>
        <w:t>и</w:t>
      </w:r>
    </w:p>
    <w:p w:rsidR="00235204">
      <w:pPr>
        <w:pStyle w:val="21"/>
        <w:shd w:val="clear" w:color="auto" w:fill="auto"/>
        <w:spacing w:before="0" w:after="278" w:line="298" w:lineRule="exact"/>
        <w:ind w:left="20" w:right="20" w:firstLine="580"/>
      </w:pPr>
      <w:r>
        <w:t>На основании изложенного и руководствуясь ст. ст., 29.9 - 29.11 Кодекса РФ об административных правонарушениях, мировой судья,</w:t>
      </w:r>
    </w:p>
    <w:p w:rsidR="00235204">
      <w:pPr>
        <w:pStyle w:val="21"/>
        <w:shd w:val="clear" w:color="auto" w:fill="auto"/>
        <w:spacing w:before="0" w:after="258" w:line="250" w:lineRule="exact"/>
        <w:jc w:val="center"/>
      </w:pPr>
      <w:r>
        <w:rPr>
          <w:rStyle w:val="3pt"/>
        </w:rPr>
        <w:t>ПОСТАНОВИЛ:</w:t>
      </w:r>
    </w:p>
    <w:p w:rsidR="00235204" w:rsidP="00325B0E">
      <w:pPr>
        <w:pStyle w:val="21"/>
        <w:shd w:val="clear" w:color="auto" w:fill="auto"/>
        <w:spacing w:before="0" w:after="0" w:line="293" w:lineRule="exact"/>
        <w:ind w:left="20" w:right="20" w:firstLine="580"/>
      </w:pPr>
      <w:r>
        <w:t>Признать Малых К.А.</w:t>
      </w:r>
      <w:r>
        <w:t xml:space="preserve">, </w:t>
      </w:r>
      <w:r w:rsidRPr="00325B0E">
        <w:rPr>
          <w:b/>
        </w:rPr>
        <w:t>/изъято/</w:t>
      </w:r>
      <w:r>
        <w:t xml:space="preserve">  </w:t>
      </w:r>
      <w:r>
        <w:t>,</w:t>
      </w:r>
      <w:r>
        <w:t xml:space="preserve"> виновным в соверш</w:t>
      </w:r>
      <w:r>
        <w:t xml:space="preserve">ении </w:t>
      </w:r>
      <w:r>
        <w:t xml:space="preserve">административного правонарушения, предусмотренного ч. </w:t>
      </w:r>
      <w:r>
        <w:t>2 ст. 17.3 КоАП РФ, и назначить ему наказание в виде штрафа в размере 1000 (одна</w:t>
      </w:r>
      <w:r>
        <w:t xml:space="preserve"> тысяча) рублей.</w:t>
      </w:r>
    </w:p>
    <w:p w:rsidR="00235204">
      <w:pPr>
        <w:pStyle w:val="21"/>
        <w:shd w:val="clear" w:color="auto" w:fill="auto"/>
        <w:spacing w:before="0" w:after="0" w:line="298" w:lineRule="exact"/>
        <w:ind w:left="40" w:right="20" w:firstLine="500"/>
        <w:jc w:val="left"/>
      </w:pPr>
      <w:r>
        <w:t xml:space="preserve">В соответствии со ст. 32.2 КоАП РФ штраф должен быть оплачен в течение дней со дня вступления постановления в законную силу. В случае отсутствия оплаты может быть возбуждено административное дело в соответствии со ст. 20.25 </w:t>
      </w:r>
      <w:r w:rsidRPr="00325B0E">
        <w:t>4.</w:t>
      </w:r>
      <w:r>
        <w:rPr>
          <w:lang w:val="en-US"/>
        </w:rPr>
        <w:t>i</w:t>
      </w:r>
      <w:r w:rsidRPr="00325B0E">
        <w:t xml:space="preserve"> </w:t>
      </w:r>
      <w:r>
        <w:t>КоАП РФ.</w:t>
      </w:r>
    </w:p>
    <w:p w:rsidR="00235204">
      <w:pPr>
        <w:pStyle w:val="21"/>
        <w:shd w:val="clear" w:color="auto" w:fill="auto"/>
        <w:spacing w:before="0" w:after="0" w:line="298" w:lineRule="exact"/>
        <w:ind w:left="40" w:right="20" w:firstLine="500"/>
      </w:pPr>
      <w:r>
        <w:t>Реквизиты для оплат</w:t>
      </w:r>
      <w:r>
        <w:t>ы штрафа: Почтовый и Юридический адрес: Россия. Республика Крым, 295000, г. Симферополь, ул. Набережная им. 60-летия СССР, 28. ОГРН 1149102019164, получатель: УФК по Республике Крым (Министерство юстиции Республики Крым), наименование банка: Отделение Респ</w:t>
      </w:r>
      <w:r>
        <w:t xml:space="preserve">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</w:t>
      </w:r>
      <w:r>
        <w:t>Свободного реестра 35220323, ОКТМО 35715000, КБК 828 1 16 01173 01 0003 140, УИН: 0410760300485000302417107.</w:t>
      </w:r>
    </w:p>
    <w:p w:rsidR="00235204">
      <w:pPr>
        <w:pStyle w:val="21"/>
        <w:shd w:val="clear" w:color="auto" w:fill="auto"/>
        <w:spacing w:before="0" w:after="0" w:line="298" w:lineRule="exact"/>
        <w:ind w:left="40" w:right="20" w:firstLine="500"/>
      </w:pPr>
      <w:r>
        <w:t xml:space="preserve">Разъяснить лицу, привлеченному к административной ответственности, что </w:t>
      </w:r>
      <w:r>
        <w:t xml:space="preserve">документ, подтверждающий уплату штрафа необходимо направить мировому судье, </w:t>
      </w:r>
      <w:r>
        <w:t>вынесшему постановление.</w:t>
      </w:r>
    </w:p>
    <w:p w:rsidR="00235204">
      <w:pPr>
        <w:pStyle w:val="21"/>
        <w:shd w:val="clear" w:color="auto" w:fill="auto"/>
        <w:spacing w:before="0" w:after="0" w:line="298" w:lineRule="exact"/>
        <w:ind w:left="40" w:right="20" w:firstLine="500"/>
      </w:pPr>
      <w: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</w:t>
      </w:r>
      <w:r>
        <w:t>го района (городской округ Керчь) Республики Крым.</w:t>
      </w:r>
    </w:p>
    <w:sectPr>
      <w:type w:val="continuous"/>
      <w:pgSz w:w="11909" w:h="16838"/>
      <w:pgMar w:top="338" w:right="1173" w:bottom="338" w:left="11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76881"/>
    <w:multiLevelType w:val="multilevel"/>
    <w:tmpl w:val="EF7AA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04"/>
    <w:rsid w:val="00235204"/>
    <w:rsid w:val="00325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3pt2pt">
    <w:name w:val="Основной текст + 13 pt;Полужирный;Интервал 2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Normal"/>
    <w:link w:val="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