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9.4 -->
  <w:body>
    <w:p w:rsidR="00F3531C" w:rsidRPr="00B92224" w:rsidP="00493C48">
      <w:pPr>
        <w:spacing w:after="0" w:line="240" w:lineRule="auto"/>
        <w:jc w:val="right"/>
        <w:rPr>
          <w:rFonts w:ascii="Times New Roman" w:eastAsia="Times New Roman" w:hAnsi="Times New Roman" w:cs="Times New Roman"/>
          <w:bCs/>
          <w:sz w:val="20"/>
          <w:szCs w:val="20"/>
          <w:lang w:eastAsia="ru-RU"/>
        </w:rPr>
      </w:pPr>
      <w:r w:rsidRPr="00FA7C8E">
        <w:rPr>
          <w:rFonts w:ascii="Times New Roman" w:eastAsia="Times New Roman" w:hAnsi="Times New Roman" w:cs="Times New Roman"/>
          <w:bCs/>
          <w:sz w:val="20"/>
          <w:szCs w:val="20"/>
          <w:lang w:eastAsia="ru-RU"/>
        </w:rPr>
        <w:t>д</w:t>
      </w:r>
      <w:r w:rsidRPr="00F3531C">
        <w:rPr>
          <w:rFonts w:ascii="Times New Roman" w:eastAsia="Times New Roman" w:hAnsi="Times New Roman" w:cs="Times New Roman"/>
          <w:bCs/>
          <w:sz w:val="20"/>
          <w:szCs w:val="20"/>
          <w:lang w:eastAsia="ru-RU"/>
        </w:rPr>
        <w:t xml:space="preserve">ело № </w:t>
      </w:r>
      <w:r w:rsidRPr="00FA7C8E">
        <w:rPr>
          <w:rFonts w:ascii="Times New Roman" w:eastAsia="Times New Roman" w:hAnsi="Times New Roman" w:cs="Times New Roman"/>
          <w:bCs/>
          <w:sz w:val="20"/>
          <w:szCs w:val="20"/>
          <w:lang w:eastAsia="ru-RU"/>
        </w:rPr>
        <w:t>2-4</w:t>
      </w:r>
      <w:r w:rsidRPr="00B92224" w:rsidR="00A47AC6">
        <w:rPr>
          <w:rFonts w:ascii="Times New Roman" w:eastAsia="Times New Roman" w:hAnsi="Times New Roman" w:cs="Times New Roman"/>
          <w:bCs/>
          <w:sz w:val="20"/>
          <w:szCs w:val="20"/>
          <w:lang w:eastAsia="ru-RU"/>
        </w:rPr>
        <w:t>8</w:t>
      </w:r>
      <w:r w:rsidRPr="00FA7C8E">
        <w:rPr>
          <w:rFonts w:ascii="Times New Roman" w:eastAsia="Times New Roman" w:hAnsi="Times New Roman" w:cs="Times New Roman"/>
          <w:bCs/>
          <w:sz w:val="20"/>
          <w:szCs w:val="20"/>
          <w:lang w:eastAsia="ru-RU"/>
        </w:rPr>
        <w:t>-</w:t>
      </w:r>
      <w:r w:rsidR="005D6776">
        <w:rPr>
          <w:rFonts w:ascii="Times New Roman" w:eastAsia="Times New Roman" w:hAnsi="Times New Roman" w:cs="Times New Roman"/>
          <w:bCs/>
          <w:sz w:val="20"/>
          <w:szCs w:val="20"/>
          <w:lang w:eastAsia="ru-RU"/>
        </w:rPr>
        <w:t>327</w:t>
      </w:r>
      <w:r w:rsidR="000D551A">
        <w:rPr>
          <w:rFonts w:ascii="Times New Roman" w:eastAsia="Times New Roman" w:hAnsi="Times New Roman" w:cs="Times New Roman"/>
          <w:bCs/>
          <w:sz w:val="20"/>
          <w:szCs w:val="20"/>
          <w:lang w:eastAsia="ru-RU"/>
        </w:rPr>
        <w:t>/202</w:t>
      </w:r>
      <w:r w:rsidRPr="00B92224" w:rsidR="00A47AC6">
        <w:rPr>
          <w:rFonts w:ascii="Times New Roman" w:eastAsia="Times New Roman" w:hAnsi="Times New Roman" w:cs="Times New Roman"/>
          <w:bCs/>
          <w:sz w:val="20"/>
          <w:szCs w:val="20"/>
          <w:lang w:eastAsia="ru-RU"/>
        </w:rPr>
        <w:t>6</w:t>
      </w:r>
    </w:p>
    <w:p w:rsidR="004F34AB" w:rsidRPr="00F3531C" w:rsidP="00493C48">
      <w:pPr>
        <w:spacing w:after="0" w:line="240" w:lineRule="auto"/>
        <w:jc w:val="right"/>
        <w:rPr>
          <w:rFonts w:ascii="Times New Roman" w:eastAsia="Times New Roman" w:hAnsi="Times New Roman" w:cs="Times New Roman"/>
          <w:bCs/>
          <w:sz w:val="20"/>
          <w:szCs w:val="20"/>
          <w:lang w:eastAsia="ru-RU"/>
        </w:rPr>
      </w:pPr>
    </w:p>
    <w:p w:rsidR="00F3531C" w:rsidRPr="009D6B68" w:rsidP="00F3531C">
      <w:pPr>
        <w:spacing w:after="0" w:line="240" w:lineRule="auto"/>
        <w:jc w:val="center"/>
        <w:rPr>
          <w:rFonts w:ascii="Times New Roman" w:eastAsia="Times New Roman" w:hAnsi="Times New Roman" w:cs="Times New Roman"/>
          <w:b/>
          <w:bCs/>
          <w:sz w:val="28"/>
          <w:szCs w:val="28"/>
          <w:lang w:eastAsia="ru-RU"/>
        </w:rPr>
      </w:pPr>
      <w:r w:rsidRPr="009D6B68">
        <w:rPr>
          <w:rFonts w:ascii="Times New Roman" w:eastAsia="Times New Roman" w:hAnsi="Times New Roman" w:cs="Times New Roman"/>
          <w:b/>
          <w:bCs/>
          <w:sz w:val="28"/>
          <w:szCs w:val="28"/>
          <w:lang w:eastAsia="ru-RU"/>
        </w:rPr>
        <w:t>РЕШЕНИЕ</w:t>
      </w:r>
    </w:p>
    <w:p w:rsidR="00F3531C" w:rsidRPr="009D6B68" w:rsidP="00F3531C">
      <w:pPr>
        <w:keepNext/>
        <w:spacing w:after="0" w:line="240" w:lineRule="auto"/>
        <w:jc w:val="center"/>
        <w:outlineLvl w:val="1"/>
        <w:rPr>
          <w:rFonts w:ascii="Times New Roman" w:eastAsia="Times New Roman" w:hAnsi="Times New Roman" w:cs="Times New Roman"/>
          <w:b/>
          <w:bCs/>
          <w:sz w:val="28"/>
          <w:szCs w:val="28"/>
          <w:lang w:eastAsia="ru-RU"/>
        </w:rPr>
      </w:pPr>
      <w:r w:rsidRPr="009D6B68">
        <w:rPr>
          <w:rFonts w:ascii="Times New Roman" w:eastAsia="Times New Roman" w:hAnsi="Times New Roman" w:cs="Times New Roman"/>
          <w:b/>
          <w:bCs/>
          <w:sz w:val="28"/>
          <w:szCs w:val="28"/>
          <w:lang w:eastAsia="ru-RU"/>
        </w:rPr>
        <w:t>Именем Российской Федерации</w:t>
      </w:r>
    </w:p>
    <w:p w:rsidR="00F3531C" w:rsidRPr="009D6B68" w:rsidP="00493C48">
      <w:pPr>
        <w:spacing w:after="0" w:line="240" w:lineRule="auto"/>
        <w:ind w:left="708" w:hanging="708"/>
        <w:jc w:val="center"/>
        <w:rPr>
          <w:rFonts w:ascii="Times New Roman" w:eastAsia="Times New Roman" w:hAnsi="Times New Roman" w:cs="Times New Roman"/>
          <w:sz w:val="28"/>
          <w:szCs w:val="28"/>
          <w:lang w:eastAsia="ru-RU"/>
        </w:rPr>
      </w:pPr>
    </w:p>
    <w:p w:rsidR="00F3531C" w:rsidRPr="009D6B68" w:rsidP="00493C48">
      <w:pPr>
        <w:spacing w:after="0" w:line="240" w:lineRule="auto"/>
        <w:ind w:left="708" w:hanging="7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9D6B68">
        <w:rPr>
          <w:rFonts w:ascii="Times New Roman" w:eastAsia="Times New Roman" w:hAnsi="Times New Roman" w:cs="Times New Roman"/>
          <w:sz w:val="28"/>
          <w:szCs w:val="28"/>
          <w:lang w:eastAsia="ru-RU"/>
        </w:rPr>
        <w:t xml:space="preserve">г. </w:t>
      </w:r>
      <w:r w:rsidRPr="009D6B68" w:rsidR="00D61B00">
        <w:rPr>
          <w:rFonts w:ascii="Times New Roman" w:eastAsia="Times New Roman" w:hAnsi="Times New Roman" w:cs="Times New Roman"/>
          <w:sz w:val="28"/>
          <w:szCs w:val="28"/>
          <w:lang w:eastAsia="ru-RU"/>
        </w:rPr>
        <w:t>Керчь</w:t>
      </w:r>
      <w:r w:rsidRPr="009D6B68" w:rsidR="00E844D3">
        <w:rPr>
          <w:rFonts w:ascii="Times New Roman" w:eastAsia="Times New Roman" w:hAnsi="Times New Roman" w:cs="Times New Roman"/>
          <w:sz w:val="28"/>
          <w:szCs w:val="28"/>
          <w:lang w:eastAsia="ru-RU"/>
        </w:rPr>
        <w:tab/>
      </w:r>
      <w:r w:rsidRPr="009D6B68" w:rsidR="00E844D3">
        <w:rPr>
          <w:rFonts w:ascii="Times New Roman" w:eastAsia="Times New Roman" w:hAnsi="Times New Roman" w:cs="Times New Roman"/>
          <w:sz w:val="28"/>
          <w:szCs w:val="28"/>
          <w:lang w:eastAsia="ru-RU"/>
        </w:rPr>
        <w:tab/>
      </w:r>
      <w:r w:rsidRPr="009D6B68" w:rsidR="00E844D3">
        <w:rPr>
          <w:rFonts w:ascii="Times New Roman" w:eastAsia="Times New Roman" w:hAnsi="Times New Roman" w:cs="Times New Roman"/>
          <w:sz w:val="28"/>
          <w:szCs w:val="28"/>
          <w:lang w:eastAsia="ru-RU"/>
        </w:rPr>
        <w:tab/>
      </w:r>
      <w:r w:rsidRPr="009D6B68" w:rsidR="00E844D3">
        <w:rPr>
          <w:rFonts w:ascii="Times New Roman" w:eastAsia="Times New Roman" w:hAnsi="Times New Roman" w:cs="Times New Roman"/>
          <w:sz w:val="28"/>
          <w:szCs w:val="28"/>
          <w:lang w:eastAsia="ru-RU"/>
        </w:rPr>
        <w:tab/>
      </w:r>
      <w:r w:rsidRPr="009D6B68" w:rsidR="00E844D3">
        <w:rPr>
          <w:rFonts w:ascii="Times New Roman" w:eastAsia="Times New Roman" w:hAnsi="Times New Roman" w:cs="Times New Roman"/>
          <w:sz w:val="28"/>
          <w:szCs w:val="28"/>
          <w:lang w:eastAsia="ru-RU"/>
        </w:rPr>
        <w:tab/>
      </w:r>
      <w:r w:rsidRPr="009D6B68" w:rsidR="00E844D3">
        <w:rPr>
          <w:rFonts w:ascii="Times New Roman" w:eastAsia="Times New Roman" w:hAnsi="Times New Roman" w:cs="Times New Roman"/>
          <w:sz w:val="28"/>
          <w:szCs w:val="28"/>
          <w:lang w:eastAsia="ru-RU"/>
        </w:rPr>
        <w:tab/>
      </w:r>
      <w:r w:rsidRPr="009D6B68" w:rsidR="00E844D3">
        <w:rPr>
          <w:rFonts w:ascii="Times New Roman" w:eastAsia="Times New Roman" w:hAnsi="Times New Roman" w:cs="Times New Roman"/>
          <w:sz w:val="28"/>
          <w:szCs w:val="28"/>
          <w:lang w:eastAsia="ru-RU"/>
        </w:rPr>
        <w:tab/>
      </w:r>
      <w:r w:rsidR="00FD25A5">
        <w:rPr>
          <w:rFonts w:ascii="Times New Roman" w:eastAsia="Times New Roman" w:hAnsi="Times New Roman" w:cs="Times New Roman"/>
          <w:sz w:val="28"/>
          <w:szCs w:val="28"/>
          <w:lang w:eastAsia="ru-RU"/>
        </w:rPr>
        <w:t xml:space="preserve">            15 июня</w:t>
      </w:r>
      <w:r w:rsidR="00A47AC6">
        <w:rPr>
          <w:rFonts w:ascii="Times New Roman" w:eastAsia="Times New Roman" w:hAnsi="Times New Roman" w:cs="Times New Roman"/>
          <w:sz w:val="28"/>
          <w:szCs w:val="28"/>
          <w:lang w:eastAsia="ru-RU"/>
        </w:rPr>
        <w:t xml:space="preserve"> 2026</w:t>
      </w:r>
      <w:r w:rsidRPr="009D6B68" w:rsidR="006D370D">
        <w:rPr>
          <w:rFonts w:ascii="Times New Roman" w:eastAsia="Times New Roman" w:hAnsi="Times New Roman" w:cs="Times New Roman"/>
          <w:sz w:val="28"/>
          <w:szCs w:val="28"/>
          <w:lang w:eastAsia="ru-RU"/>
        </w:rPr>
        <w:t xml:space="preserve"> </w:t>
      </w:r>
      <w:r w:rsidRPr="009D6B68" w:rsidR="00493C48">
        <w:rPr>
          <w:rFonts w:ascii="Times New Roman" w:eastAsia="Times New Roman" w:hAnsi="Times New Roman" w:cs="Times New Roman"/>
          <w:sz w:val="28"/>
          <w:szCs w:val="28"/>
          <w:lang w:eastAsia="ru-RU"/>
        </w:rPr>
        <w:t xml:space="preserve"> года</w:t>
      </w:r>
    </w:p>
    <w:p w:rsidR="007C769E" w:rsidRPr="009D6B68" w:rsidP="00493C48">
      <w:pPr>
        <w:spacing w:after="0" w:line="240" w:lineRule="auto"/>
        <w:ind w:left="708" w:hanging="708"/>
        <w:jc w:val="center"/>
        <w:rPr>
          <w:rFonts w:ascii="Times New Roman" w:eastAsia="Times New Roman" w:hAnsi="Times New Roman" w:cs="Times New Roman"/>
          <w:sz w:val="28"/>
          <w:szCs w:val="28"/>
          <w:lang w:eastAsia="ru-RU"/>
        </w:rPr>
      </w:pPr>
    </w:p>
    <w:p w:rsidR="005D6776" w:rsidRPr="005D6776" w:rsidP="005D6776">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5D6776">
        <w:rPr>
          <w:rFonts w:ascii="Times New Roman" w:eastAsia="Times New Roman" w:hAnsi="Times New Roman" w:cs="Times New Roman"/>
          <w:sz w:val="28"/>
          <w:szCs w:val="28"/>
          <w:lang w:eastAsia="ru-RU"/>
        </w:rPr>
        <w:t>Мировой судья судебного участка № 48 Керченского судебного района</w:t>
      </w:r>
    </w:p>
    <w:p w:rsidR="005D6776" w:rsidRPr="005D6776" w:rsidP="005D6776">
      <w:pPr>
        <w:spacing w:after="0" w:line="240" w:lineRule="auto"/>
        <w:jc w:val="both"/>
        <w:rPr>
          <w:rFonts w:ascii="Times New Roman" w:eastAsia="Times New Roman" w:hAnsi="Times New Roman" w:cs="Times New Roman"/>
          <w:sz w:val="28"/>
          <w:szCs w:val="28"/>
          <w:lang w:eastAsia="ru-RU"/>
        </w:rPr>
      </w:pPr>
      <w:r w:rsidRPr="005D6776">
        <w:rPr>
          <w:rFonts w:ascii="Times New Roman" w:eastAsia="Times New Roman" w:hAnsi="Times New Roman" w:cs="Times New Roman"/>
          <w:sz w:val="28"/>
          <w:szCs w:val="28"/>
          <w:lang w:eastAsia="ru-RU"/>
        </w:rPr>
        <w:t xml:space="preserve">(город республиканского значения Керчь с подчиненной ему территорией) Республики Крым Троян К.В., </w:t>
      </w:r>
    </w:p>
    <w:p w:rsidR="005D6776" w:rsidRPr="005D6776" w:rsidP="005D6776">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5D6776">
        <w:rPr>
          <w:rFonts w:ascii="Times New Roman" w:eastAsia="Times New Roman" w:hAnsi="Times New Roman" w:cs="Times New Roman"/>
          <w:sz w:val="28"/>
          <w:szCs w:val="28"/>
          <w:lang w:eastAsia="ru-RU"/>
        </w:rPr>
        <w:t xml:space="preserve">при секретаре </w:t>
      </w:r>
      <w:r w:rsidRPr="005D6776">
        <w:rPr>
          <w:rFonts w:ascii="Times New Roman" w:eastAsia="Times New Roman" w:hAnsi="Times New Roman" w:cs="Times New Roman"/>
          <w:sz w:val="28"/>
          <w:szCs w:val="28"/>
          <w:lang w:eastAsia="ru-RU"/>
        </w:rPr>
        <w:t>Генгерской</w:t>
      </w:r>
      <w:r w:rsidRPr="005D6776">
        <w:rPr>
          <w:rFonts w:ascii="Times New Roman" w:eastAsia="Times New Roman" w:hAnsi="Times New Roman" w:cs="Times New Roman"/>
          <w:sz w:val="28"/>
          <w:szCs w:val="28"/>
          <w:lang w:eastAsia="ru-RU"/>
        </w:rPr>
        <w:t xml:space="preserve"> А.И., </w:t>
      </w:r>
    </w:p>
    <w:p w:rsidR="007C769E" w:rsidP="005D6776">
      <w:pPr>
        <w:spacing w:after="0" w:line="240" w:lineRule="auto"/>
        <w:jc w:val="both"/>
        <w:rPr>
          <w:rFonts w:ascii="Times New Roman" w:eastAsia="Times New Roman" w:hAnsi="Times New Roman" w:cs="Times New Roman"/>
          <w:sz w:val="28"/>
          <w:szCs w:val="28"/>
          <w:lang w:eastAsia="ru-RU"/>
        </w:rPr>
      </w:pPr>
      <w:r w:rsidRPr="005D6776">
        <w:rPr>
          <w:rFonts w:ascii="Times New Roman" w:eastAsia="Times New Roman" w:hAnsi="Times New Roman" w:cs="Times New Roman"/>
          <w:sz w:val="28"/>
          <w:szCs w:val="28"/>
          <w:lang w:eastAsia="ru-RU"/>
        </w:rPr>
        <w:t xml:space="preserve">рассмотрев в открытом судебном заседании в зале суда гражданское дело по исковому заявлению Некоммерческой организации «Региональный фонд капитального ремонта многоквартирных домов Республики Крым» к Пановой </w:t>
      </w:r>
      <w:r w:rsidR="00DE4FBE">
        <w:rPr>
          <w:rFonts w:ascii="Times New Roman" w:eastAsia="Times New Roman" w:hAnsi="Times New Roman" w:cs="Times New Roman"/>
          <w:sz w:val="28"/>
          <w:szCs w:val="28"/>
          <w:lang w:eastAsia="ru-RU"/>
        </w:rPr>
        <w:t>Н.Ю.</w:t>
      </w:r>
      <w:r w:rsidRPr="005D6776">
        <w:rPr>
          <w:rFonts w:ascii="Times New Roman" w:eastAsia="Times New Roman" w:hAnsi="Times New Roman" w:cs="Times New Roman"/>
          <w:sz w:val="28"/>
          <w:szCs w:val="28"/>
          <w:lang w:eastAsia="ru-RU"/>
        </w:rPr>
        <w:t xml:space="preserve">  о взыскании задолженности по оплате взносов на капитальный ремонт общего имущества в многоквартирном доме, пени,  расходов по оплате государственной пошлины,</w:t>
      </w:r>
    </w:p>
    <w:p w:rsidR="001653CA" w:rsidP="00DE278E">
      <w:pPr>
        <w:spacing w:after="0" w:line="240" w:lineRule="auto"/>
        <w:jc w:val="both"/>
        <w:rPr>
          <w:rFonts w:ascii="Times New Roman" w:eastAsia="Times New Roman" w:hAnsi="Times New Roman" w:cs="Times New Roman"/>
          <w:sz w:val="28"/>
          <w:szCs w:val="28"/>
          <w:lang w:eastAsia="ru-RU"/>
        </w:rPr>
      </w:pPr>
    </w:p>
    <w:p w:rsidR="001653CA" w:rsidP="001653CA">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установил:</w:t>
      </w:r>
    </w:p>
    <w:p w:rsidR="007B0E5A" w:rsidP="001653CA">
      <w:pPr>
        <w:spacing w:after="0" w:line="240" w:lineRule="auto"/>
        <w:ind w:firstLine="540"/>
        <w:jc w:val="both"/>
        <w:rPr>
          <w:rFonts w:ascii="Times New Roman" w:eastAsia="Times New Roman" w:hAnsi="Times New Roman" w:cs="Times New Roman"/>
          <w:sz w:val="28"/>
          <w:szCs w:val="28"/>
          <w:lang w:eastAsia="ru-RU"/>
        </w:rPr>
      </w:pPr>
    </w:p>
    <w:p w:rsidR="001653CA" w:rsidRPr="0017120E" w:rsidP="001653CA">
      <w:pPr>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17120E">
        <w:rPr>
          <w:rFonts w:ascii="Times New Roman" w:eastAsia="Times New Roman" w:hAnsi="Times New Roman" w:cs="Times New Roman"/>
          <w:sz w:val="28"/>
          <w:szCs w:val="28"/>
          <w:lang w:eastAsia="ru-RU"/>
        </w:rPr>
        <w:t xml:space="preserve">Некоммерческая организация "Региональный фонд капитального ремонта многоквартирных домов Республики Крым" обратилась к мировому судье с иском к </w:t>
      </w:r>
      <w:r w:rsidR="005D6776">
        <w:rPr>
          <w:rFonts w:ascii="Times New Roman" w:hAnsi="Times New Roman" w:cs="Times New Roman"/>
          <w:sz w:val="28"/>
          <w:szCs w:val="28"/>
        </w:rPr>
        <w:t>Пановой Н.Ю.</w:t>
      </w:r>
      <w:r w:rsidRPr="0017120E" w:rsidR="00832F83">
        <w:rPr>
          <w:rFonts w:ascii="Times New Roman" w:eastAsia="Times New Roman" w:hAnsi="Times New Roman" w:cs="Times New Roman"/>
          <w:sz w:val="28"/>
          <w:szCs w:val="28"/>
          <w:lang w:eastAsia="ru-RU"/>
        </w:rPr>
        <w:t xml:space="preserve"> </w:t>
      </w:r>
      <w:r w:rsidRPr="0017120E">
        <w:rPr>
          <w:rFonts w:ascii="Times New Roman" w:eastAsia="Times New Roman" w:hAnsi="Times New Roman" w:cs="Times New Roman"/>
          <w:sz w:val="28"/>
          <w:szCs w:val="28"/>
          <w:lang w:eastAsia="ru-RU"/>
        </w:rPr>
        <w:t xml:space="preserve">о взыскании задолженности по оплате взносов на капитальный ремонт общего имущества в многоквартирном доме </w:t>
      </w:r>
      <w:r w:rsidR="00DE4FBE">
        <w:rPr>
          <w:b/>
          <w:sz w:val="28"/>
          <w:szCs w:val="28"/>
        </w:rPr>
        <w:t>/изъято/</w:t>
      </w:r>
      <w:r w:rsidR="00DE4FBE">
        <w:rPr>
          <w:sz w:val="28"/>
          <w:szCs w:val="28"/>
        </w:rPr>
        <w:t xml:space="preserve"> </w:t>
      </w:r>
      <w:r w:rsidR="005D6776">
        <w:rPr>
          <w:rFonts w:ascii="Times New Roman" w:eastAsia="Times New Roman" w:hAnsi="Times New Roman" w:cs="Times New Roman"/>
          <w:sz w:val="28"/>
          <w:szCs w:val="28"/>
          <w:lang w:eastAsia="ru-RU"/>
        </w:rPr>
        <w:t>в</w:t>
      </w:r>
      <w:r w:rsidR="00A47AC6">
        <w:rPr>
          <w:rFonts w:ascii="Times New Roman" w:eastAsia="Times New Roman" w:hAnsi="Times New Roman" w:cs="Times New Roman"/>
          <w:sz w:val="28"/>
          <w:szCs w:val="28"/>
          <w:lang w:eastAsia="ru-RU"/>
        </w:rPr>
        <w:t xml:space="preserve"> </w:t>
      </w:r>
      <w:r w:rsidRPr="0017120E">
        <w:rPr>
          <w:rFonts w:ascii="Times New Roman" w:eastAsia="Times New Roman" w:hAnsi="Times New Roman" w:cs="Times New Roman"/>
          <w:sz w:val="28"/>
          <w:szCs w:val="28"/>
          <w:lang w:eastAsia="ru-RU"/>
        </w:rPr>
        <w:t xml:space="preserve"> г. Керчи за период с </w:t>
      </w:r>
      <w:r w:rsidR="005D6776">
        <w:rPr>
          <w:rFonts w:ascii="Times New Roman" w:eastAsia="Times New Roman" w:hAnsi="Times New Roman" w:cs="Times New Roman"/>
          <w:sz w:val="28"/>
          <w:szCs w:val="28"/>
          <w:lang w:eastAsia="ru-RU"/>
        </w:rPr>
        <w:t>декабря 2022</w:t>
      </w:r>
      <w:r w:rsidR="00A47AC6">
        <w:rPr>
          <w:rFonts w:ascii="Times New Roman" w:eastAsia="Times New Roman" w:hAnsi="Times New Roman" w:cs="Times New Roman"/>
          <w:sz w:val="28"/>
          <w:szCs w:val="28"/>
          <w:lang w:eastAsia="ru-RU"/>
        </w:rPr>
        <w:t xml:space="preserve"> года </w:t>
      </w:r>
      <w:r w:rsidRPr="0017120E">
        <w:rPr>
          <w:rFonts w:ascii="Times New Roman" w:eastAsia="Times New Roman" w:hAnsi="Times New Roman" w:cs="Times New Roman"/>
          <w:sz w:val="28"/>
          <w:szCs w:val="28"/>
          <w:lang w:eastAsia="ru-RU"/>
        </w:rPr>
        <w:t xml:space="preserve"> по </w:t>
      </w:r>
      <w:r w:rsidR="005D6776">
        <w:rPr>
          <w:rFonts w:ascii="Times New Roman" w:eastAsia="Times New Roman" w:hAnsi="Times New Roman" w:cs="Times New Roman"/>
          <w:sz w:val="28"/>
          <w:szCs w:val="28"/>
          <w:lang w:eastAsia="ru-RU"/>
        </w:rPr>
        <w:t>март 2026</w:t>
      </w:r>
      <w:r w:rsidR="00A47AC6">
        <w:rPr>
          <w:rFonts w:ascii="Times New Roman" w:eastAsia="Times New Roman" w:hAnsi="Times New Roman" w:cs="Times New Roman"/>
          <w:sz w:val="28"/>
          <w:szCs w:val="28"/>
          <w:lang w:eastAsia="ru-RU"/>
        </w:rPr>
        <w:t xml:space="preserve"> года </w:t>
      </w:r>
      <w:r w:rsidRPr="0017120E">
        <w:rPr>
          <w:rFonts w:ascii="Times New Roman" w:eastAsia="Times New Roman" w:hAnsi="Times New Roman" w:cs="Times New Roman"/>
          <w:sz w:val="28"/>
          <w:szCs w:val="28"/>
          <w:lang w:eastAsia="ru-RU"/>
        </w:rPr>
        <w:t xml:space="preserve">  в размере </w:t>
      </w:r>
      <w:r w:rsidR="005D6776">
        <w:rPr>
          <w:rFonts w:ascii="Times New Roman" w:eastAsia="Times New Roman" w:hAnsi="Times New Roman" w:cs="Times New Roman"/>
          <w:sz w:val="28"/>
          <w:szCs w:val="28"/>
          <w:lang w:eastAsia="ru-RU"/>
        </w:rPr>
        <w:t>20 860</w:t>
      </w:r>
      <w:r w:rsidR="00A47AC6">
        <w:rPr>
          <w:rFonts w:ascii="Times New Roman" w:eastAsia="Times New Roman" w:hAnsi="Times New Roman" w:cs="Times New Roman"/>
          <w:sz w:val="28"/>
          <w:szCs w:val="28"/>
          <w:lang w:eastAsia="ru-RU"/>
        </w:rPr>
        <w:t xml:space="preserve"> </w:t>
      </w:r>
      <w:r w:rsidRPr="0017120E">
        <w:rPr>
          <w:rFonts w:ascii="Times New Roman" w:eastAsia="Times New Roman" w:hAnsi="Times New Roman" w:cs="Times New Roman"/>
          <w:sz w:val="28"/>
          <w:szCs w:val="28"/>
          <w:lang w:eastAsia="ru-RU"/>
        </w:rPr>
        <w:t xml:space="preserve"> руб., пени в размере </w:t>
      </w:r>
      <w:r w:rsidR="005D6776">
        <w:rPr>
          <w:rFonts w:ascii="Times New Roman" w:eastAsia="Times New Roman" w:hAnsi="Times New Roman" w:cs="Times New Roman"/>
          <w:sz w:val="28"/>
          <w:szCs w:val="28"/>
          <w:lang w:eastAsia="ru-RU"/>
        </w:rPr>
        <w:t>3 388, 56 руб</w:t>
      </w:r>
      <w:r w:rsidR="005D6776">
        <w:rPr>
          <w:rFonts w:ascii="Times New Roman" w:eastAsia="Times New Roman" w:hAnsi="Times New Roman" w:cs="Times New Roman"/>
          <w:sz w:val="28"/>
          <w:szCs w:val="28"/>
          <w:lang w:eastAsia="ru-RU"/>
        </w:rPr>
        <w:t>.</w:t>
      </w:r>
      <w:r w:rsidRPr="0017120E">
        <w:rPr>
          <w:rFonts w:ascii="Times New Roman" w:eastAsia="Times New Roman" w:hAnsi="Times New Roman" w:cs="Times New Roman"/>
          <w:sz w:val="28"/>
          <w:szCs w:val="28"/>
          <w:lang w:eastAsia="ru-RU"/>
        </w:rPr>
        <w:t xml:space="preserve"> а также расходов по уплате государственной пошлины в размере </w:t>
      </w:r>
      <w:r w:rsidR="00A47AC6">
        <w:rPr>
          <w:rFonts w:ascii="Times New Roman" w:eastAsia="Times New Roman" w:hAnsi="Times New Roman" w:cs="Times New Roman"/>
          <w:sz w:val="28"/>
          <w:szCs w:val="28"/>
          <w:lang w:eastAsia="ru-RU"/>
        </w:rPr>
        <w:t>4000</w:t>
      </w:r>
      <w:r w:rsidR="00056D9D">
        <w:rPr>
          <w:rFonts w:ascii="Times New Roman" w:eastAsia="Times New Roman" w:hAnsi="Times New Roman" w:cs="Times New Roman"/>
          <w:sz w:val="28"/>
          <w:szCs w:val="28"/>
          <w:lang w:eastAsia="ru-RU"/>
        </w:rPr>
        <w:t xml:space="preserve"> руб</w:t>
      </w:r>
      <w:r w:rsidRPr="0017120E">
        <w:rPr>
          <w:rFonts w:ascii="Times New Roman" w:eastAsia="Times New Roman" w:hAnsi="Times New Roman" w:cs="Times New Roman"/>
          <w:sz w:val="28"/>
          <w:szCs w:val="28"/>
          <w:lang w:eastAsia="ru-RU"/>
        </w:rPr>
        <w:t>.</w:t>
      </w:r>
      <w:r w:rsidR="00A47AC6">
        <w:rPr>
          <w:rFonts w:ascii="Times New Roman" w:eastAsia="Times New Roman" w:hAnsi="Times New Roman" w:cs="Times New Roman"/>
          <w:sz w:val="28"/>
          <w:szCs w:val="28"/>
          <w:lang w:eastAsia="ru-RU"/>
        </w:rPr>
        <w:t xml:space="preserve">, также при вынесении решения просили о пересчете размере неустойки, начисленной на даты вынесения решения с указанием на взыскание </w:t>
      </w:r>
      <w:r w:rsidR="009852DC">
        <w:rPr>
          <w:rFonts w:ascii="Times New Roman" w:eastAsia="Times New Roman" w:hAnsi="Times New Roman" w:cs="Times New Roman"/>
          <w:sz w:val="28"/>
          <w:szCs w:val="28"/>
          <w:lang w:eastAsia="ru-RU"/>
        </w:rPr>
        <w:t xml:space="preserve">таковой до момента исполнения решения. </w:t>
      </w:r>
      <w:r w:rsidRPr="0017120E">
        <w:rPr>
          <w:rFonts w:ascii="Times New Roman" w:eastAsia="Times New Roman" w:hAnsi="Times New Roman" w:cs="Times New Roman"/>
          <w:sz w:val="28"/>
          <w:szCs w:val="28"/>
          <w:lang w:eastAsia="ru-RU"/>
        </w:rPr>
        <w:t xml:space="preserve"> </w:t>
      </w:r>
    </w:p>
    <w:p w:rsidR="001653CA" w:rsidRPr="0017120E" w:rsidP="001653CA">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Исковое заявление  мотивированно тем</w:t>
      </w:r>
      <w:r w:rsidRPr="0017120E">
        <w:rPr>
          <w:rFonts w:ascii="Times New Roman" w:hAnsi="Times New Roman" w:cs="Times New Roman"/>
          <w:sz w:val="28"/>
          <w:szCs w:val="28"/>
        </w:rPr>
        <w:t>, что ответчик является собственником жилого помещения по адресу:</w:t>
      </w:r>
      <w:r>
        <w:rPr>
          <w:rFonts w:ascii="Times New Roman" w:hAnsi="Times New Roman" w:cs="Times New Roman"/>
          <w:sz w:val="28"/>
          <w:szCs w:val="28"/>
        </w:rPr>
        <w:t xml:space="preserve"> РК,</w:t>
      </w:r>
      <w:r w:rsidRPr="0017120E">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7120E">
        <w:rPr>
          <w:rFonts w:ascii="Times New Roman" w:hAnsi="Times New Roman" w:cs="Times New Roman"/>
          <w:sz w:val="28"/>
          <w:szCs w:val="28"/>
        </w:rPr>
        <w:t xml:space="preserve">г. Керчь, ул. </w:t>
      </w:r>
      <w:r w:rsidR="00DE4FBE">
        <w:rPr>
          <w:b/>
          <w:sz w:val="28"/>
          <w:szCs w:val="28"/>
        </w:rPr>
        <w:t>/изъято/</w:t>
      </w:r>
      <w:r w:rsidR="00DE4FBE">
        <w:rPr>
          <w:sz w:val="28"/>
          <w:szCs w:val="28"/>
        </w:rPr>
        <w:t xml:space="preserve"> </w:t>
      </w:r>
      <w:r w:rsidRPr="0017120E">
        <w:rPr>
          <w:rFonts w:ascii="Times New Roman" w:hAnsi="Times New Roman" w:cs="Times New Roman"/>
          <w:sz w:val="28"/>
          <w:szCs w:val="28"/>
        </w:rPr>
        <w:t xml:space="preserve">общей площадью </w:t>
      </w:r>
      <w:r w:rsidR="005D6776">
        <w:rPr>
          <w:rFonts w:ascii="Times New Roman" w:hAnsi="Times New Roman" w:cs="Times New Roman"/>
          <w:sz w:val="28"/>
          <w:szCs w:val="28"/>
        </w:rPr>
        <w:t>60, 4</w:t>
      </w:r>
      <w:r w:rsidRPr="0017120E">
        <w:rPr>
          <w:rFonts w:ascii="Times New Roman" w:hAnsi="Times New Roman" w:cs="Times New Roman"/>
          <w:sz w:val="28"/>
          <w:szCs w:val="28"/>
        </w:rPr>
        <w:t xml:space="preserve"> </w:t>
      </w:r>
      <w:r>
        <w:rPr>
          <w:rFonts w:ascii="Times New Roman" w:hAnsi="Times New Roman" w:cs="Times New Roman"/>
          <w:sz w:val="28"/>
          <w:szCs w:val="28"/>
        </w:rPr>
        <w:t>кв.м</w:t>
      </w:r>
      <w:r w:rsidRPr="0017120E">
        <w:rPr>
          <w:rFonts w:ascii="Times New Roman" w:hAnsi="Times New Roman" w:cs="Times New Roman"/>
          <w:sz w:val="28"/>
          <w:szCs w:val="28"/>
        </w:rPr>
        <w:t xml:space="preserve">. </w:t>
      </w:r>
    </w:p>
    <w:p w:rsidR="001653CA" w:rsidRPr="007B7F0C" w:rsidP="001653CA">
      <w:pPr>
        <w:spacing w:after="0" w:line="240" w:lineRule="auto"/>
        <w:ind w:firstLine="708"/>
        <w:jc w:val="both"/>
        <w:rPr>
          <w:rFonts w:ascii="Times New Roman" w:hAnsi="Times New Roman" w:cs="Times New Roman"/>
          <w:sz w:val="28"/>
          <w:szCs w:val="28"/>
        </w:rPr>
      </w:pPr>
      <w:r w:rsidRPr="007B7F0C">
        <w:rPr>
          <w:rFonts w:ascii="Times New Roman" w:hAnsi="Times New Roman" w:cs="Times New Roman"/>
          <w:sz w:val="28"/>
          <w:szCs w:val="28"/>
        </w:rPr>
        <w:t>Согласно п. 2 ч. 2 ст. 154 ЖК РФ плата за жилое помещение и коммунальные услуги для собственника помещения в многоквартирном доме включает в себя взнос на капитальный ремонт.</w:t>
      </w:r>
    </w:p>
    <w:p w:rsidR="001653CA" w:rsidRPr="007B7F0C" w:rsidP="001653CA">
      <w:pPr>
        <w:spacing w:after="0" w:line="240" w:lineRule="auto"/>
        <w:ind w:firstLine="708"/>
        <w:jc w:val="both"/>
        <w:rPr>
          <w:rFonts w:ascii="Times New Roman" w:hAnsi="Times New Roman" w:cs="Times New Roman"/>
          <w:sz w:val="28"/>
          <w:szCs w:val="28"/>
        </w:rPr>
      </w:pPr>
      <w:r w:rsidRPr="007B7F0C">
        <w:rPr>
          <w:rFonts w:ascii="Times New Roman" w:hAnsi="Times New Roman" w:cs="Times New Roman"/>
          <w:sz w:val="28"/>
          <w:szCs w:val="28"/>
        </w:rPr>
        <w:t>Как следует из ч. 1 ст. 169 ЖК РФ собственники помещений в многоквартирном доме обязаны уплачивать ежемесячные взносы на капитальный ремонт общего имущества в многоквартирном доме, за исключением случаев, предусмотренных частью 2 настоящей статьи, частью 8 статьи 170 и частью 5 статьи 181 настоящего Кодекса, в размере, установленном в соответствии с частью 8.1 статьи 156 настоящего Кодекса, или, если соответствующее</w:t>
      </w:r>
      <w:r w:rsidRPr="007B7F0C">
        <w:rPr>
          <w:rFonts w:ascii="Times New Roman" w:hAnsi="Times New Roman" w:cs="Times New Roman"/>
          <w:sz w:val="28"/>
          <w:szCs w:val="28"/>
        </w:rPr>
        <w:t xml:space="preserve"> решение принято общим собранием собственников помещений в многоквартирном доме, в большем размере.</w:t>
      </w:r>
    </w:p>
    <w:p w:rsidR="001653CA" w:rsidRPr="007B7F0C" w:rsidP="001653CA">
      <w:pPr>
        <w:spacing w:after="0" w:line="240" w:lineRule="auto"/>
        <w:ind w:firstLine="708"/>
        <w:jc w:val="both"/>
        <w:rPr>
          <w:rFonts w:ascii="Times New Roman" w:hAnsi="Times New Roman" w:cs="Times New Roman"/>
          <w:sz w:val="28"/>
          <w:szCs w:val="28"/>
        </w:rPr>
      </w:pPr>
      <w:r w:rsidRPr="007B7F0C">
        <w:rPr>
          <w:rFonts w:ascii="Times New Roman" w:hAnsi="Times New Roman" w:cs="Times New Roman"/>
          <w:sz w:val="28"/>
          <w:szCs w:val="28"/>
        </w:rPr>
        <w:t xml:space="preserve">Согласно ч. 3 ст. 169 ЖК РФ обязанность по уплате взносов на капитальный ремонт возникает у собственников помещений в многоквартирном доме по истечении срока, установленного законом субъекта Российской Федерации, составляющего не менее трех и не более восьми календарных месяцев начиная с </w:t>
      </w:r>
      <w:r w:rsidRPr="007B7F0C">
        <w:rPr>
          <w:rFonts w:ascii="Times New Roman" w:hAnsi="Times New Roman" w:cs="Times New Roman"/>
          <w:sz w:val="28"/>
          <w:szCs w:val="28"/>
        </w:rPr>
        <w:t>месяца, следующего за месяцем, в котором была официально опубликована утвержденная региональная программа капитального ремонта, в которую включен этот многоквартирный</w:t>
      </w:r>
      <w:r w:rsidRPr="007B7F0C">
        <w:rPr>
          <w:rFonts w:ascii="Times New Roman" w:hAnsi="Times New Roman" w:cs="Times New Roman"/>
          <w:sz w:val="28"/>
          <w:szCs w:val="28"/>
        </w:rPr>
        <w:t xml:space="preserve"> дом.</w:t>
      </w:r>
    </w:p>
    <w:p w:rsidR="001653CA" w:rsidRPr="0017120E" w:rsidP="001653CA">
      <w:pPr>
        <w:spacing w:after="0" w:line="240" w:lineRule="auto"/>
        <w:ind w:firstLine="708"/>
        <w:jc w:val="both"/>
        <w:rPr>
          <w:rFonts w:ascii="Times New Roman" w:hAnsi="Times New Roman" w:cs="Times New Roman"/>
          <w:sz w:val="28"/>
          <w:szCs w:val="28"/>
        </w:rPr>
      </w:pPr>
      <w:r w:rsidRPr="007B7F0C">
        <w:rPr>
          <w:rFonts w:ascii="Times New Roman" w:hAnsi="Times New Roman" w:cs="Times New Roman"/>
          <w:sz w:val="28"/>
          <w:szCs w:val="28"/>
        </w:rPr>
        <w:t>Постановлением Совета министров Республики Крым от 30 ноября 2015 года № 75</w:t>
      </w:r>
      <w:r w:rsidR="009852DC">
        <w:rPr>
          <w:rFonts w:ascii="Times New Roman" w:hAnsi="Times New Roman" w:cs="Times New Roman"/>
          <w:sz w:val="28"/>
          <w:szCs w:val="28"/>
        </w:rPr>
        <w:t>3</w:t>
      </w:r>
      <w:r w:rsidRPr="007B7F0C">
        <w:rPr>
          <w:rFonts w:ascii="Times New Roman" w:hAnsi="Times New Roman" w:cs="Times New Roman"/>
          <w:sz w:val="28"/>
          <w:szCs w:val="28"/>
        </w:rPr>
        <w:t xml:space="preserve"> утверждена Региональная программа капитального ремонта общего имущества 5 многоквартирных </w:t>
      </w:r>
      <w:r w:rsidRPr="007B7F0C">
        <w:rPr>
          <w:rFonts w:ascii="Times New Roman" w:hAnsi="Times New Roman" w:cs="Times New Roman"/>
          <w:sz w:val="28"/>
          <w:szCs w:val="28"/>
        </w:rPr>
        <w:t>домах</w:t>
      </w:r>
      <w:r w:rsidRPr="007B7F0C">
        <w:rPr>
          <w:rFonts w:ascii="Times New Roman" w:hAnsi="Times New Roman" w:cs="Times New Roman"/>
          <w:sz w:val="28"/>
          <w:szCs w:val="28"/>
        </w:rPr>
        <w:t xml:space="preserve"> на территории Республики </w:t>
      </w:r>
      <w:r w:rsidR="009852DC">
        <w:rPr>
          <w:rFonts w:ascii="Times New Roman" w:hAnsi="Times New Roman" w:cs="Times New Roman"/>
          <w:sz w:val="28"/>
          <w:szCs w:val="28"/>
        </w:rPr>
        <w:t>Крым на 2016 - 2045 годы (в ред. Постановление Совета Министров Республики Крым № 285 от 24 мая 2024 года).</w:t>
      </w:r>
      <w:r w:rsidRPr="0017120E">
        <w:rPr>
          <w:rFonts w:ascii="Times New Roman" w:hAnsi="Times New Roman" w:cs="Times New Roman"/>
          <w:sz w:val="28"/>
          <w:szCs w:val="28"/>
        </w:rPr>
        <w:t xml:space="preserve"> </w:t>
      </w:r>
      <w:r w:rsidRPr="007B7F0C">
        <w:rPr>
          <w:rFonts w:ascii="Times New Roman" w:hAnsi="Times New Roman" w:cs="Times New Roman"/>
          <w:sz w:val="28"/>
          <w:szCs w:val="28"/>
        </w:rPr>
        <w:t>Таким образом, собственники жилых и нежилых помещений в многоквартирных домах расположенных на территории Республики Крым и вкл</w:t>
      </w:r>
      <w:r w:rsidRPr="0017120E">
        <w:rPr>
          <w:rFonts w:ascii="Times New Roman" w:hAnsi="Times New Roman" w:cs="Times New Roman"/>
          <w:sz w:val="28"/>
          <w:szCs w:val="28"/>
        </w:rPr>
        <w:t>юченных в Региональную программу</w:t>
      </w:r>
      <w:r w:rsidRPr="007B7F0C">
        <w:rPr>
          <w:rFonts w:ascii="Times New Roman" w:hAnsi="Times New Roman" w:cs="Times New Roman"/>
          <w:sz w:val="28"/>
          <w:szCs w:val="28"/>
        </w:rPr>
        <w:t xml:space="preserve"> обязаны оплачивать взносы на капитальный ремонт, начиная с сентября 2016 года.</w:t>
      </w:r>
    </w:p>
    <w:p w:rsidR="001653CA" w:rsidRPr="007B7F0C" w:rsidP="001653CA">
      <w:pPr>
        <w:spacing w:after="0" w:line="240" w:lineRule="auto"/>
        <w:ind w:firstLine="708"/>
        <w:jc w:val="both"/>
        <w:rPr>
          <w:rFonts w:ascii="Times New Roman" w:hAnsi="Times New Roman" w:cs="Times New Roman"/>
          <w:sz w:val="28"/>
          <w:szCs w:val="28"/>
        </w:rPr>
      </w:pPr>
      <w:r w:rsidRPr="007B7F0C">
        <w:rPr>
          <w:rFonts w:ascii="Times New Roman" w:hAnsi="Times New Roman" w:cs="Times New Roman"/>
          <w:sz w:val="28"/>
          <w:szCs w:val="28"/>
        </w:rPr>
        <w:t>В соответствии с Постановле</w:t>
      </w:r>
      <w:r w:rsidRPr="0017120E">
        <w:rPr>
          <w:rFonts w:ascii="Times New Roman" w:hAnsi="Times New Roman" w:cs="Times New Roman"/>
          <w:sz w:val="28"/>
          <w:szCs w:val="28"/>
        </w:rPr>
        <w:t xml:space="preserve">нием Администрации города Керчь </w:t>
      </w:r>
      <w:r w:rsidRPr="007B7F0C">
        <w:rPr>
          <w:rFonts w:ascii="Times New Roman" w:hAnsi="Times New Roman" w:cs="Times New Roman"/>
          <w:sz w:val="28"/>
          <w:szCs w:val="28"/>
        </w:rPr>
        <w:t>Республики Крым от августа 2016 г. № 2151/1-П</w:t>
      </w:r>
      <w:r w:rsidRPr="0017120E">
        <w:rPr>
          <w:rFonts w:ascii="Times New Roman" w:hAnsi="Times New Roman" w:cs="Times New Roman"/>
          <w:sz w:val="28"/>
          <w:szCs w:val="28"/>
        </w:rPr>
        <w:t xml:space="preserve">, </w:t>
      </w:r>
      <w:r w:rsidRPr="007B7F0C">
        <w:rPr>
          <w:rFonts w:ascii="Times New Roman" w:hAnsi="Times New Roman" w:cs="Times New Roman"/>
          <w:sz w:val="28"/>
          <w:szCs w:val="28"/>
        </w:rPr>
        <w:t xml:space="preserve"> собственники помещений много</w:t>
      </w:r>
      <w:r w:rsidRPr="0017120E">
        <w:rPr>
          <w:rFonts w:ascii="Times New Roman" w:hAnsi="Times New Roman" w:cs="Times New Roman"/>
          <w:sz w:val="28"/>
          <w:szCs w:val="28"/>
        </w:rPr>
        <w:t xml:space="preserve">квартирного дома № </w:t>
      </w:r>
      <w:r w:rsidR="00DE4FBE">
        <w:rPr>
          <w:b/>
          <w:sz w:val="28"/>
          <w:szCs w:val="28"/>
        </w:rPr>
        <w:t>/изъято/</w:t>
      </w:r>
      <w:r w:rsidR="00DE4FBE">
        <w:rPr>
          <w:sz w:val="28"/>
          <w:szCs w:val="28"/>
        </w:rPr>
        <w:t xml:space="preserve"> </w:t>
      </w:r>
      <w:r w:rsidRPr="0017120E">
        <w:rPr>
          <w:rFonts w:ascii="Times New Roman" w:hAnsi="Times New Roman" w:cs="Times New Roman"/>
          <w:sz w:val="28"/>
          <w:szCs w:val="28"/>
        </w:rPr>
        <w:t>по адресу:</w:t>
      </w:r>
      <w:r w:rsidRPr="007B7F0C">
        <w:rPr>
          <w:rFonts w:ascii="Times New Roman" w:hAnsi="Times New Roman" w:cs="Times New Roman"/>
          <w:sz w:val="28"/>
          <w:szCs w:val="28"/>
        </w:rPr>
        <w:t xml:space="preserve"> г. Керчь, ул. </w:t>
      </w:r>
      <w:r w:rsidR="00DE4FBE">
        <w:rPr>
          <w:b/>
          <w:sz w:val="28"/>
          <w:szCs w:val="28"/>
        </w:rPr>
        <w:t>/изъято/</w:t>
      </w:r>
      <w:r w:rsidR="00DE4FBE">
        <w:rPr>
          <w:sz w:val="28"/>
          <w:szCs w:val="28"/>
        </w:rPr>
        <w:t xml:space="preserve"> </w:t>
      </w:r>
      <w:r w:rsidRPr="007B7F0C">
        <w:rPr>
          <w:rFonts w:ascii="Times New Roman" w:hAnsi="Times New Roman" w:cs="Times New Roman"/>
          <w:sz w:val="28"/>
          <w:szCs w:val="28"/>
        </w:rPr>
        <w:t>формируют фонд капитального ремонта на счете регионально</w:t>
      </w:r>
      <w:r w:rsidRPr="0017120E">
        <w:rPr>
          <w:rFonts w:ascii="Times New Roman" w:hAnsi="Times New Roman" w:cs="Times New Roman"/>
          <w:sz w:val="28"/>
          <w:szCs w:val="28"/>
        </w:rPr>
        <w:t>го</w:t>
      </w:r>
      <w:r w:rsidRPr="007B7F0C">
        <w:rPr>
          <w:rFonts w:ascii="Times New Roman" w:hAnsi="Times New Roman" w:cs="Times New Roman"/>
          <w:sz w:val="28"/>
          <w:szCs w:val="28"/>
        </w:rPr>
        <w:t xml:space="preserve"> оператора.</w:t>
      </w:r>
    </w:p>
    <w:p w:rsidR="001653CA" w:rsidRPr="007B7F0C" w:rsidP="001653CA">
      <w:pPr>
        <w:spacing w:after="0" w:line="240" w:lineRule="auto"/>
        <w:ind w:firstLine="708"/>
        <w:jc w:val="both"/>
        <w:rPr>
          <w:rFonts w:ascii="Times New Roman" w:hAnsi="Times New Roman" w:cs="Times New Roman"/>
          <w:sz w:val="28"/>
          <w:szCs w:val="28"/>
        </w:rPr>
      </w:pPr>
      <w:r w:rsidRPr="007B7F0C">
        <w:rPr>
          <w:rFonts w:ascii="Times New Roman" w:hAnsi="Times New Roman" w:cs="Times New Roman"/>
          <w:sz w:val="28"/>
          <w:szCs w:val="28"/>
        </w:rPr>
        <w:t>Согласно ч. 1 ст. 171 Жилищного кодекса Российской</w:t>
      </w:r>
      <w:r w:rsidRPr="0017120E">
        <w:rPr>
          <w:rFonts w:ascii="Times New Roman" w:hAnsi="Times New Roman" w:cs="Times New Roman"/>
          <w:sz w:val="28"/>
          <w:szCs w:val="28"/>
        </w:rPr>
        <w:t xml:space="preserve"> Федерации в случае формирован</w:t>
      </w:r>
      <w:r w:rsidR="001E669C">
        <w:rPr>
          <w:rFonts w:ascii="Times New Roman" w:hAnsi="Times New Roman" w:cs="Times New Roman"/>
          <w:sz w:val="28"/>
          <w:szCs w:val="28"/>
        </w:rPr>
        <w:t>и</w:t>
      </w:r>
      <w:r w:rsidRPr="0017120E">
        <w:rPr>
          <w:rFonts w:ascii="Times New Roman" w:hAnsi="Times New Roman" w:cs="Times New Roman"/>
          <w:sz w:val="28"/>
          <w:szCs w:val="28"/>
        </w:rPr>
        <w:t>я</w:t>
      </w:r>
      <w:r w:rsidRPr="007B7F0C">
        <w:rPr>
          <w:rFonts w:ascii="Times New Roman" w:hAnsi="Times New Roman" w:cs="Times New Roman"/>
          <w:sz w:val="28"/>
          <w:szCs w:val="28"/>
        </w:rPr>
        <w:t xml:space="preserve"> фонда капитального ремонта на счете регионального оператора собственники жил</w:t>
      </w:r>
      <w:r w:rsidRPr="0017120E">
        <w:rPr>
          <w:rFonts w:ascii="Times New Roman" w:hAnsi="Times New Roman" w:cs="Times New Roman"/>
          <w:sz w:val="28"/>
          <w:szCs w:val="28"/>
        </w:rPr>
        <w:t>ых</w:t>
      </w:r>
      <w:r w:rsidRPr="007B7F0C">
        <w:rPr>
          <w:rFonts w:ascii="Times New Roman" w:hAnsi="Times New Roman" w:cs="Times New Roman"/>
          <w:sz w:val="28"/>
          <w:szCs w:val="28"/>
        </w:rPr>
        <w:t xml:space="preserve"> (нежилых) помещений в многоквартирном доме уплачивают взносы на капитальный ремо</w:t>
      </w:r>
      <w:r w:rsidRPr="0017120E">
        <w:rPr>
          <w:rFonts w:ascii="Times New Roman" w:hAnsi="Times New Roman" w:cs="Times New Roman"/>
          <w:sz w:val="28"/>
          <w:szCs w:val="28"/>
        </w:rPr>
        <w:t>н</w:t>
      </w:r>
      <w:r w:rsidRPr="007B7F0C">
        <w:rPr>
          <w:rFonts w:ascii="Times New Roman" w:hAnsi="Times New Roman" w:cs="Times New Roman"/>
          <w:sz w:val="28"/>
          <w:szCs w:val="28"/>
        </w:rPr>
        <w:t xml:space="preserve">т на основании платежных документов, представленных региональным оператором, в </w:t>
      </w:r>
      <w:r w:rsidRPr="0017120E">
        <w:rPr>
          <w:rFonts w:ascii="Times New Roman" w:hAnsi="Times New Roman" w:cs="Times New Roman"/>
          <w:sz w:val="28"/>
          <w:szCs w:val="28"/>
        </w:rPr>
        <w:t>сроки,</w:t>
      </w:r>
      <w:r w:rsidRPr="007B7F0C">
        <w:rPr>
          <w:rFonts w:ascii="Times New Roman" w:hAnsi="Times New Roman" w:cs="Times New Roman"/>
          <w:sz w:val="28"/>
          <w:szCs w:val="28"/>
        </w:rPr>
        <w:t xml:space="preserve"> установленные для внесения платы за жилое (нежилое) помещение и коммунальные </w:t>
      </w:r>
      <w:r w:rsidRPr="007B7F0C">
        <w:rPr>
          <w:rFonts w:ascii="Times New Roman" w:hAnsi="Times New Roman" w:cs="Times New Roman"/>
          <w:sz w:val="28"/>
          <w:szCs w:val="28"/>
        </w:rPr>
        <w:t>услуга</w:t>
      </w:r>
      <w:r w:rsidRPr="007B7F0C">
        <w:rPr>
          <w:rFonts w:ascii="Times New Roman" w:hAnsi="Times New Roman" w:cs="Times New Roman"/>
          <w:sz w:val="28"/>
          <w:szCs w:val="28"/>
        </w:rPr>
        <w:t xml:space="preserve"> если иное не установлено законом субъекта Российской Федерации.</w:t>
      </w:r>
    </w:p>
    <w:p w:rsidR="001653CA" w:rsidP="001653CA">
      <w:pPr>
        <w:spacing w:after="0" w:line="240" w:lineRule="auto"/>
        <w:ind w:firstLine="708"/>
        <w:jc w:val="both"/>
        <w:rPr>
          <w:rFonts w:ascii="Times New Roman" w:hAnsi="Times New Roman" w:cs="Times New Roman"/>
          <w:sz w:val="28"/>
          <w:szCs w:val="28"/>
        </w:rPr>
      </w:pPr>
      <w:r w:rsidRPr="0017120E">
        <w:rPr>
          <w:rFonts w:ascii="Times New Roman" w:hAnsi="Times New Roman" w:cs="Times New Roman"/>
          <w:sz w:val="28"/>
          <w:szCs w:val="28"/>
        </w:rPr>
        <w:t>В</w:t>
      </w:r>
      <w:r w:rsidRPr="007B7F0C">
        <w:rPr>
          <w:rFonts w:ascii="Times New Roman" w:hAnsi="Times New Roman" w:cs="Times New Roman"/>
          <w:sz w:val="28"/>
          <w:szCs w:val="28"/>
        </w:rPr>
        <w:t xml:space="preserve"> </w:t>
      </w:r>
      <w:r w:rsidRPr="0017120E">
        <w:rPr>
          <w:rFonts w:ascii="Times New Roman" w:hAnsi="Times New Roman" w:cs="Times New Roman"/>
          <w:sz w:val="28"/>
          <w:szCs w:val="28"/>
        </w:rPr>
        <w:t>соответствии с ч. 3 ст. 158 ЖК РФ при переходе прав</w:t>
      </w:r>
      <w:r w:rsidRPr="007B7F0C">
        <w:rPr>
          <w:rFonts w:ascii="Times New Roman" w:hAnsi="Times New Roman" w:cs="Times New Roman"/>
          <w:sz w:val="28"/>
          <w:szCs w:val="28"/>
        </w:rPr>
        <w:t xml:space="preserve"> </w:t>
      </w:r>
      <w:r w:rsidRPr="0017120E">
        <w:rPr>
          <w:rFonts w:ascii="Times New Roman" w:hAnsi="Times New Roman" w:cs="Times New Roman"/>
          <w:sz w:val="28"/>
          <w:szCs w:val="28"/>
        </w:rPr>
        <w:t>собственности на помещение в многоквартирном доме к новому собственнику переходит</w:t>
      </w:r>
      <w:r w:rsidRPr="007B7F0C">
        <w:rPr>
          <w:rFonts w:ascii="Times New Roman" w:hAnsi="Times New Roman" w:cs="Times New Roman"/>
          <w:sz w:val="28"/>
          <w:szCs w:val="28"/>
        </w:rPr>
        <w:t xml:space="preserve"> </w:t>
      </w:r>
      <w:r w:rsidRPr="0017120E">
        <w:rPr>
          <w:rFonts w:ascii="Times New Roman" w:hAnsi="Times New Roman" w:cs="Times New Roman"/>
          <w:sz w:val="28"/>
          <w:szCs w:val="28"/>
        </w:rPr>
        <w:t>обязательство предыдущего собственника по оплате расхо</w:t>
      </w:r>
      <w:r w:rsidR="005D6776">
        <w:rPr>
          <w:rFonts w:ascii="Times New Roman" w:hAnsi="Times New Roman" w:cs="Times New Roman"/>
          <w:sz w:val="28"/>
          <w:szCs w:val="28"/>
        </w:rPr>
        <w:t xml:space="preserve">дов на капитальный ремонт </w:t>
      </w:r>
      <w:r w:rsidR="005D6776">
        <w:rPr>
          <w:rFonts w:ascii="Times New Roman" w:hAnsi="Times New Roman" w:cs="Times New Roman"/>
          <w:sz w:val="28"/>
          <w:szCs w:val="28"/>
        </w:rPr>
        <w:t>обще</w:t>
      </w:r>
      <w:r w:rsidR="005D6776">
        <w:rPr>
          <w:rFonts w:ascii="Times New Roman" w:hAnsi="Times New Roman" w:cs="Times New Roman"/>
          <w:sz w:val="28"/>
          <w:szCs w:val="28"/>
        </w:rPr>
        <w:t>:</w:t>
      </w:r>
      <w:r w:rsidRPr="0017120E">
        <w:rPr>
          <w:rFonts w:ascii="Times New Roman" w:hAnsi="Times New Roman" w:cs="Times New Roman"/>
          <w:sz w:val="28"/>
          <w:szCs w:val="28"/>
        </w:rPr>
        <w:t>и</w:t>
      </w:r>
      <w:r w:rsidRPr="0017120E">
        <w:rPr>
          <w:rFonts w:ascii="Times New Roman" w:hAnsi="Times New Roman" w:cs="Times New Roman"/>
          <w:sz w:val="28"/>
          <w:szCs w:val="28"/>
        </w:rPr>
        <w:t>мущества</w:t>
      </w:r>
      <w:r w:rsidRPr="0017120E">
        <w:rPr>
          <w:rFonts w:ascii="Times New Roman" w:hAnsi="Times New Roman" w:cs="Times New Roman"/>
          <w:sz w:val="28"/>
          <w:szCs w:val="28"/>
        </w:rPr>
        <w:t xml:space="preserve"> в многоквартирном доме, в том числе не исполненная предыдущим собственнике»</w:t>
      </w:r>
      <w:r w:rsidRPr="007B7F0C">
        <w:rPr>
          <w:rFonts w:ascii="Times New Roman" w:hAnsi="Times New Roman" w:cs="Times New Roman"/>
          <w:sz w:val="28"/>
          <w:szCs w:val="28"/>
        </w:rPr>
        <w:t xml:space="preserve"> </w:t>
      </w:r>
      <w:r w:rsidRPr="0017120E">
        <w:rPr>
          <w:rFonts w:ascii="Times New Roman" w:hAnsi="Times New Roman" w:cs="Times New Roman"/>
          <w:sz w:val="28"/>
          <w:szCs w:val="28"/>
        </w:rPr>
        <w:t>обязанность по уплате взносов на капитальный ремонт</w:t>
      </w:r>
      <w:r w:rsidRPr="007B7F0C">
        <w:rPr>
          <w:rFonts w:ascii="Times New Roman" w:hAnsi="Times New Roman" w:cs="Times New Roman"/>
          <w:sz w:val="28"/>
          <w:szCs w:val="28"/>
        </w:rPr>
        <w:t>.</w:t>
      </w:r>
    </w:p>
    <w:p w:rsidR="005D6776" w:rsidRPr="005D6776" w:rsidP="005D6776">
      <w:pPr>
        <w:spacing w:after="0" w:line="240" w:lineRule="auto"/>
        <w:ind w:firstLine="708"/>
        <w:jc w:val="both"/>
        <w:rPr>
          <w:rFonts w:ascii="Times New Roman" w:hAnsi="Times New Roman" w:cs="Times New Roman"/>
          <w:sz w:val="28"/>
          <w:szCs w:val="28"/>
        </w:rPr>
      </w:pPr>
      <w:r w:rsidRPr="005D6776">
        <w:rPr>
          <w:rFonts w:ascii="Times New Roman" w:hAnsi="Times New Roman" w:cs="Times New Roman"/>
          <w:sz w:val="28"/>
          <w:szCs w:val="28"/>
        </w:rPr>
        <w:t>В соответствии с Постановлением Совета министров Республики Крым от 30.09.2021 года № 573 минимальный размер ежемесячного взноса на капитальный ремонт общего имущества в многоквартирных домах, расположенных на территории Республики Крым, в 2022 году установлен в размере 6,80 рублей за один квадратный метр общей площади жилого (нежилого) помещения, принадлежащего собственнику такого помещения.</w:t>
      </w:r>
    </w:p>
    <w:p w:rsidR="005D6776" w:rsidRPr="007B7F0C" w:rsidP="005D6776">
      <w:pPr>
        <w:spacing w:after="0" w:line="240" w:lineRule="auto"/>
        <w:ind w:firstLine="708"/>
        <w:jc w:val="both"/>
        <w:rPr>
          <w:rFonts w:ascii="Times New Roman" w:hAnsi="Times New Roman" w:cs="Times New Roman"/>
          <w:sz w:val="28"/>
          <w:szCs w:val="28"/>
        </w:rPr>
      </w:pPr>
      <w:r w:rsidRPr="005D6776">
        <w:rPr>
          <w:rFonts w:ascii="Times New Roman" w:hAnsi="Times New Roman" w:cs="Times New Roman"/>
          <w:sz w:val="28"/>
          <w:szCs w:val="28"/>
        </w:rPr>
        <w:t>В соответствии с Постановлением Совета министров Республики Крым от 11.10.2022 года № 841 минимальный размер ежемесячного взноса на капитальный ремонт общего имущества в многоквартирных домах, расположенных на территории Республики Крым, в 2023 году установлен в размере 7,21 рублей за один квадратный метр общей площади жилого (нежилого) помещения, принадлежащего собственнику такого помещения.</w:t>
      </w:r>
    </w:p>
    <w:p w:rsidR="009852DC" w:rsidP="009852DC">
      <w:pPr>
        <w:spacing w:after="0" w:line="240" w:lineRule="auto"/>
        <w:ind w:firstLine="708"/>
        <w:jc w:val="both"/>
        <w:rPr>
          <w:rFonts w:ascii="Times New Roman" w:hAnsi="Times New Roman" w:cs="Times New Roman"/>
          <w:sz w:val="28"/>
          <w:szCs w:val="28"/>
        </w:rPr>
      </w:pPr>
      <w:r w:rsidRPr="009852DC">
        <w:rPr>
          <w:rFonts w:ascii="Times New Roman" w:hAnsi="Times New Roman" w:cs="Times New Roman"/>
          <w:sz w:val="28"/>
          <w:szCs w:val="28"/>
        </w:rPr>
        <w:t xml:space="preserve">В соответствии с Постановлением Совета министров Республики Крым от </w:t>
      </w:r>
      <w:r>
        <w:rPr>
          <w:rFonts w:ascii="Times New Roman" w:hAnsi="Times New Roman" w:cs="Times New Roman"/>
          <w:sz w:val="28"/>
          <w:szCs w:val="28"/>
        </w:rPr>
        <w:t>30.08.2023</w:t>
      </w:r>
      <w:r w:rsidRPr="009852DC">
        <w:rPr>
          <w:rFonts w:ascii="Times New Roman" w:hAnsi="Times New Roman" w:cs="Times New Roman"/>
          <w:sz w:val="28"/>
          <w:szCs w:val="28"/>
        </w:rPr>
        <w:t xml:space="preserve"> года № </w:t>
      </w:r>
      <w:r>
        <w:rPr>
          <w:rFonts w:ascii="Times New Roman" w:hAnsi="Times New Roman" w:cs="Times New Roman"/>
          <w:sz w:val="28"/>
          <w:szCs w:val="28"/>
        </w:rPr>
        <w:t>630</w:t>
      </w:r>
      <w:r w:rsidRPr="009852DC">
        <w:rPr>
          <w:rFonts w:ascii="Times New Roman" w:hAnsi="Times New Roman" w:cs="Times New Roman"/>
          <w:sz w:val="28"/>
          <w:szCs w:val="28"/>
        </w:rPr>
        <w:t xml:space="preserve"> минимальный размер ежемесячного взноса на капитальный ремонт общего имущества в многоквартирных домах, расположенных на территории Республики Крым, в 202</w:t>
      </w:r>
      <w:r>
        <w:rPr>
          <w:rFonts w:ascii="Times New Roman" w:hAnsi="Times New Roman" w:cs="Times New Roman"/>
          <w:sz w:val="28"/>
          <w:szCs w:val="28"/>
        </w:rPr>
        <w:t>4</w:t>
      </w:r>
      <w:r w:rsidRPr="009852DC">
        <w:rPr>
          <w:rFonts w:ascii="Times New Roman" w:hAnsi="Times New Roman" w:cs="Times New Roman"/>
          <w:sz w:val="28"/>
          <w:szCs w:val="28"/>
        </w:rPr>
        <w:t xml:space="preserve"> году установлен в размере </w:t>
      </w:r>
      <w:r>
        <w:rPr>
          <w:rFonts w:ascii="Times New Roman" w:hAnsi="Times New Roman" w:cs="Times New Roman"/>
          <w:sz w:val="28"/>
          <w:szCs w:val="28"/>
        </w:rPr>
        <w:t>8,14</w:t>
      </w:r>
      <w:r w:rsidRPr="009852DC">
        <w:rPr>
          <w:rFonts w:ascii="Times New Roman" w:hAnsi="Times New Roman" w:cs="Times New Roman"/>
          <w:sz w:val="28"/>
          <w:szCs w:val="28"/>
        </w:rPr>
        <w:t xml:space="preserve"> рублей за один квадратный метр общей площади жилого (нежилого) помещения, принадлежащего собственнику такого помещения.</w:t>
      </w:r>
    </w:p>
    <w:p w:rsidR="009852DC" w:rsidP="009852DC">
      <w:pPr>
        <w:spacing w:after="0" w:line="240" w:lineRule="auto"/>
        <w:ind w:firstLine="708"/>
        <w:jc w:val="both"/>
        <w:rPr>
          <w:rFonts w:ascii="Times New Roman" w:hAnsi="Times New Roman" w:cs="Times New Roman"/>
          <w:sz w:val="28"/>
          <w:szCs w:val="28"/>
        </w:rPr>
      </w:pPr>
      <w:r w:rsidRPr="009852DC">
        <w:rPr>
          <w:rFonts w:ascii="Times New Roman" w:hAnsi="Times New Roman" w:cs="Times New Roman"/>
          <w:sz w:val="28"/>
          <w:szCs w:val="28"/>
        </w:rPr>
        <w:t xml:space="preserve">В соответствии с Постановлением Совета министров Республики Крым от </w:t>
      </w:r>
      <w:r>
        <w:rPr>
          <w:rFonts w:ascii="Times New Roman" w:hAnsi="Times New Roman" w:cs="Times New Roman"/>
          <w:sz w:val="28"/>
          <w:szCs w:val="28"/>
        </w:rPr>
        <w:t>07.10.2024</w:t>
      </w:r>
      <w:r w:rsidRPr="009852DC">
        <w:rPr>
          <w:rFonts w:ascii="Times New Roman" w:hAnsi="Times New Roman" w:cs="Times New Roman"/>
          <w:sz w:val="28"/>
          <w:szCs w:val="28"/>
        </w:rPr>
        <w:t xml:space="preserve"> года № 57</w:t>
      </w:r>
      <w:r>
        <w:rPr>
          <w:rFonts w:ascii="Times New Roman" w:hAnsi="Times New Roman" w:cs="Times New Roman"/>
          <w:sz w:val="28"/>
          <w:szCs w:val="28"/>
        </w:rPr>
        <w:t>8</w:t>
      </w:r>
      <w:r w:rsidRPr="009852DC">
        <w:rPr>
          <w:rFonts w:ascii="Times New Roman" w:hAnsi="Times New Roman" w:cs="Times New Roman"/>
          <w:sz w:val="28"/>
          <w:szCs w:val="28"/>
        </w:rPr>
        <w:t xml:space="preserve"> минимальный размер ежемесячного взноса на капитальный ремонт общего имущества в многоквартирных домах, расположенных на территории Республики Крым, в 202</w:t>
      </w:r>
      <w:r>
        <w:rPr>
          <w:rFonts w:ascii="Times New Roman" w:hAnsi="Times New Roman" w:cs="Times New Roman"/>
          <w:sz w:val="28"/>
          <w:szCs w:val="28"/>
        </w:rPr>
        <w:t>5</w:t>
      </w:r>
      <w:r w:rsidRPr="009852DC">
        <w:rPr>
          <w:rFonts w:ascii="Times New Roman" w:hAnsi="Times New Roman" w:cs="Times New Roman"/>
          <w:sz w:val="28"/>
          <w:szCs w:val="28"/>
        </w:rPr>
        <w:t xml:space="preserve"> году установлен в размере </w:t>
      </w:r>
      <w:r>
        <w:rPr>
          <w:rFonts w:ascii="Times New Roman" w:hAnsi="Times New Roman" w:cs="Times New Roman"/>
          <w:sz w:val="28"/>
          <w:szCs w:val="28"/>
        </w:rPr>
        <w:t>10,00</w:t>
      </w:r>
      <w:r w:rsidRPr="009852DC">
        <w:rPr>
          <w:rFonts w:ascii="Times New Roman" w:hAnsi="Times New Roman" w:cs="Times New Roman"/>
          <w:sz w:val="28"/>
          <w:szCs w:val="28"/>
        </w:rPr>
        <w:t xml:space="preserve"> рублей за один квадратный метр общей площади жилого (нежилого) помещения, принадлежащего собственнику такого помещения.</w:t>
      </w:r>
    </w:p>
    <w:p w:rsidR="005D6776" w:rsidRPr="00275289" w:rsidP="009852DC">
      <w:pPr>
        <w:spacing w:after="0" w:line="240" w:lineRule="auto"/>
        <w:ind w:firstLine="708"/>
        <w:jc w:val="both"/>
        <w:rPr>
          <w:rFonts w:ascii="Times New Roman" w:hAnsi="Times New Roman" w:cs="Times New Roman"/>
          <w:sz w:val="28"/>
          <w:szCs w:val="28"/>
        </w:rPr>
      </w:pPr>
      <w:r w:rsidRPr="005D6776">
        <w:rPr>
          <w:rFonts w:ascii="Times New Roman" w:hAnsi="Times New Roman" w:cs="Times New Roman"/>
          <w:sz w:val="28"/>
          <w:szCs w:val="28"/>
        </w:rPr>
        <w:t xml:space="preserve">В соответствии с Постановлением Совета министров Республики Крым от </w:t>
      </w:r>
      <w:r>
        <w:rPr>
          <w:rFonts w:ascii="Times New Roman" w:hAnsi="Times New Roman" w:cs="Times New Roman"/>
          <w:sz w:val="28"/>
          <w:szCs w:val="28"/>
        </w:rPr>
        <w:t>30.09.2025</w:t>
      </w:r>
      <w:r w:rsidRPr="005D6776">
        <w:rPr>
          <w:rFonts w:ascii="Times New Roman" w:hAnsi="Times New Roman" w:cs="Times New Roman"/>
          <w:sz w:val="28"/>
          <w:szCs w:val="28"/>
        </w:rPr>
        <w:t xml:space="preserve"> года № </w:t>
      </w:r>
      <w:r>
        <w:rPr>
          <w:rFonts w:ascii="Times New Roman" w:hAnsi="Times New Roman" w:cs="Times New Roman"/>
          <w:sz w:val="28"/>
          <w:szCs w:val="28"/>
        </w:rPr>
        <w:t xml:space="preserve">659 </w:t>
      </w:r>
      <w:r w:rsidRPr="005D6776">
        <w:rPr>
          <w:rFonts w:ascii="Times New Roman" w:hAnsi="Times New Roman" w:cs="Times New Roman"/>
          <w:sz w:val="28"/>
          <w:szCs w:val="28"/>
        </w:rPr>
        <w:t xml:space="preserve"> минимальный размер ежемесячного взноса на капитальный ремонт общего имущества в многоквартирных домах, расположенных на территории Республики Крым, в 202</w:t>
      </w:r>
      <w:r>
        <w:rPr>
          <w:rFonts w:ascii="Times New Roman" w:hAnsi="Times New Roman" w:cs="Times New Roman"/>
          <w:sz w:val="28"/>
          <w:szCs w:val="28"/>
        </w:rPr>
        <w:t>6</w:t>
      </w:r>
      <w:r w:rsidRPr="005D6776">
        <w:rPr>
          <w:rFonts w:ascii="Times New Roman" w:hAnsi="Times New Roman" w:cs="Times New Roman"/>
          <w:sz w:val="28"/>
          <w:szCs w:val="28"/>
        </w:rPr>
        <w:t xml:space="preserve"> году установлен в размере </w:t>
      </w:r>
      <w:r>
        <w:rPr>
          <w:rFonts w:ascii="Times New Roman" w:hAnsi="Times New Roman" w:cs="Times New Roman"/>
          <w:sz w:val="28"/>
          <w:szCs w:val="28"/>
        </w:rPr>
        <w:t>11, 46</w:t>
      </w:r>
      <w:r w:rsidRPr="005D6776">
        <w:rPr>
          <w:rFonts w:ascii="Times New Roman" w:hAnsi="Times New Roman" w:cs="Times New Roman"/>
          <w:sz w:val="28"/>
          <w:szCs w:val="28"/>
        </w:rPr>
        <w:t xml:space="preserve"> рублей за один квадратный метр общей площади жилого (нежилого) помещения, принадлежащего собственнику такого помещения.</w:t>
      </w:r>
    </w:p>
    <w:p w:rsidR="001653CA" w:rsidRPr="00275289" w:rsidP="001653CA">
      <w:pPr>
        <w:spacing w:after="0" w:line="240" w:lineRule="auto"/>
        <w:ind w:firstLine="708"/>
        <w:jc w:val="both"/>
        <w:rPr>
          <w:rFonts w:ascii="Times New Roman" w:hAnsi="Times New Roman" w:cs="Times New Roman"/>
          <w:sz w:val="28"/>
          <w:szCs w:val="28"/>
        </w:rPr>
      </w:pPr>
      <w:r w:rsidRPr="00275289">
        <w:rPr>
          <w:rFonts w:ascii="Times New Roman" w:hAnsi="Times New Roman" w:cs="Times New Roman"/>
          <w:sz w:val="28"/>
          <w:szCs w:val="28"/>
        </w:rPr>
        <w:t xml:space="preserve">В соответствии с частью 2 статьи 181 ЖК РФ собственники помещений в многоквартирном доме при формировании фонда капитального ремонта на счете регионального оператора </w:t>
      </w:r>
      <w:r w:rsidRPr="0017120E">
        <w:rPr>
          <w:rFonts w:ascii="Times New Roman" w:hAnsi="Times New Roman" w:cs="Times New Roman"/>
          <w:sz w:val="28"/>
          <w:szCs w:val="28"/>
        </w:rPr>
        <w:t>ежемесячно вносят в установленные в соответствии со статьёй 171</w:t>
      </w:r>
      <w:r w:rsidRPr="00275289">
        <w:rPr>
          <w:rFonts w:ascii="Times New Roman" w:hAnsi="Times New Roman" w:cs="Times New Roman"/>
          <w:sz w:val="28"/>
          <w:szCs w:val="28"/>
        </w:rPr>
        <w:t xml:space="preserve"> </w:t>
      </w:r>
      <w:r w:rsidRPr="0017120E">
        <w:rPr>
          <w:rFonts w:ascii="Times New Roman" w:hAnsi="Times New Roman" w:cs="Times New Roman"/>
          <w:sz w:val="28"/>
          <w:szCs w:val="28"/>
        </w:rPr>
        <w:t>ЖК РФ сроки и в полном объеме на счет регионального оператора взносы на капитальный</w:t>
      </w:r>
      <w:r w:rsidRPr="00275289">
        <w:rPr>
          <w:rFonts w:ascii="Times New Roman" w:hAnsi="Times New Roman" w:cs="Times New Roman"/>
          <w:sz w:val="28"/>
          <w:szCs w:val="28"/>
        </w:rPr>
        <w:t xml:space="preserve"> </w:t>
      </w:r>
      <w:r w:rsidRPr="0017120E">
        <w:rPr>
          <w:rFonts w:ascii="Times New Roman" w:hAnsi="Times New Roman" w:cs="Times New Roman"/>
          <w:sz w:val="28"/>
          <w:szCs w:val="28"/>
        </w:rPr>
        <w:t>ремонт, уплачивают пени в связи с ненадлежащим исполнением указанными собственниками</w:t>
      </w:r>
      <w:r w:rsidRPr="00275289">
        <w:rPr>
          <w:rFonts w:ascii="Times New Roman" w:hAnsi="Times New Roman" w:cs="Times New Roman"/>
          <w:sz w:val="28"/>
          <w:szCs w:val="28"/>
        </w:rPr>
        <w:t xml:space="preserve"> </w:t>
      </w:r>
      <w:r w:rsidRPr="0017120E">
        <w:rPr>
          <w:rFonts w:ascii="Times New Roman" w:hAnsi="Times New Roman" w:cs="Times New Roman"/>
          <w:sz w:val="28"/>
          <w:szCs w:val="28"/>
        </w:rPr>
        <w:t>обязанности по уплате взносов</w:t>
      </w:r>
      <w:r w:rsidRPr="0017120E">
        <w:rPr>
          <w:rFonts w:ascii="Times New Roman" w:hAnsi="Times New Roman" w:cs="Times New Roman"/>
          <w:sz w:val="28"/>
          <w:szCs w:val="28"/>
        </w:rPr>
        <w:t xml:space="preserve"> на капитальный ремонт</w:t>
      </w:r>
      <w:r w:rsidRPr="00275289">
        <w:rPr>
          <w:rFonts w:ascii="Times New Roman" w:hAnsi="Times New Roman" w:cs="Times New Roman"/>
          <w:sz w:val="28"/>
          <w:szCs w:val="28"/>
        </w:rPr>
        <w:t>.</w:t>
      </w:r>
    </w:p>
    <w:p w:rsidR="001653CA" w:rsidRPr="00275289" w:rsidP="001653CA">
      <w:pPr>
        <w:spacing w:after="0" w:line="240" w:lineRule="auto"/>
        <w:ind w:firstLine="708"/>
        <w:jc w:val="both"/>
        <w:rPr>
          <w:rFonts w:ascii="Times New Roman" w:hAnsi="Times New Roman" w:cs="Times New Roman"/>
          <w:sz w:val="28"/>
          <w:szCs w:val="28"/>
        </w:rPr>
      </w:pPr>
      <w:r w:rsidRPr="00275289">
        <w:rPr>
          <w:rFonts w:ascii="Times New Roman" w:hAnsi="Times New Roman" w:cs="Times New Roman"/>
          <w:sz w:val="28"/>
          <w:szCs w:val="28"/>
        </w:rPr>
        <w:t xml:space="preserve">В соответствии с п. 65 Постановления Пленума Верховного Суда РФ от 24.03.2016 N 7 (ред. от 22.06.2021) "О применении судами некоторых положений Гражданского кодекса Российской Федерации об ответственности за нарушение обязательств", по смыслу </w:t>
      </w:r>
      <w:r w:rsidRPr="0017120E">
        <w:rPr>
          <w:rFonts w:ascii="Times New Roman" w:hAnsi="Times New Roman" w:cs="Times New Roman"/>
          <w:sz w:val="28"/>
          <w:szCs w:val="28"/>
        </w:rPr>
        <w:t>статьи</w:t>
      </w:r>
      <w:r w:rsidRPr="00275289">
        <w:rPr>
          <w:rFonts w:ascii="Times New Roman" w:hAnsi="Times New Roman" w:cs="Times New Roman"/>
          <w:sz w:val="28"/>
          <w:szCs w:val="28"/>
        </w:rPr>
        <w:t xml:space="preserve"> </w:t>
      </w:r>
      <w:r w:rsidRPr="0017120E">
        <w:rPr>
          <w:rFonts w:ascii="Times New Roman" w:hAnsi="Times New Roman" w:cs="Times New Roman"/>
          <w:sz w:val="28"/>
          <w:szCs w:val="28"/>
        </w:rPr>
        <w:t>330</w:t>
      </w:r>
      <w:r w:rsidRPr="00275289">
        <w:rPr>
          <w:rFonts w:ascii="Times New Roman" w:hAnsi="Times New Roman" w:cs="Times New Roman"/>
          <w:sz w:val="28"/>
          <w:szCs w:val="28"/>
        </w:rPr>
        <w:t xml:space="preserve"> ГК РФ, истец вправе требовать присуждения неустойки по день фактического исполнения обязательства (в частности, фактической уплаты кредитору денежных средств, передачи товара, завершения работ). </w:t>
      </w:r>
    </w:p>
    <w:p w:rsidR="001653CA" w:rsidRPr="00275289" w:rsidP="001653CA">
      <w:pPr>
        <w:spacing w:after="0" w:line="240" w:lineRule="auto"/>
        <w:ind w:firstLine="708"/>
        <w:jc w:val="both"/>
        <w:rPr>
          <w:rFonts w:ascii="Times New Roman" w:hAnsi="Times New Roman" w:cs="Times New Roman"/>
          <w:sz w:val="28"/>
          <w:szCs w:val="28"/>
        </w:rPr>
      </w:pPr>
      <w:r w:rsidRPr="0017120E">
        <w:rPr>
          <w:rFonts w:ascii="Times New Roman" w:hAnsi="Times New Roman" w:cs="Times New Roman"/>
          <w:sz w:val="28"/>
          <w:szCs w:val="28"/>
        </w:rPr>
        <w:t>Н</w:t>
      </w:r>
      <w:r w:rsidRPr="00275289">
        <w:rPr>
          <w:rFonts w:ascii="Times New Roman" w:hAnsi="Times New Roman" w:cs="Times New Roman"/>
          <w:sz w:val="28"/>
          <w:szCs w:val="28"/>
        </w:rPr>
        <w:t xml:space="preserve">а основании ст. 155 пункта 14.1 ЖК РФ </w:t>
      </w:r>
      <w:r w:rsidRPr="0017120E">
        <w:rPr>
          <w:rFonts w:ascii="Times New Roman" w:hAnsi="Times New Roman" w:cs="Times New Roman"/>
          <w:sz w:val="28"/>
          <w:szCs w:val="28"/>
        </w:rPr>
        <w:t>с</w:t>
      </w:r>
      <w:r w:rsidRPr="00275289">
        <w:rPr>
          <w:rFonts w:ascii="Times New Roman" w:hAnsi="Times New Roman" w:cs="Times New Roman"/>
          <w:sz w:val="28"/>
          <w:szCs w:val="28"/>
        </w:rPr>
        <w:t xml:space="preserve">обственники помещений в многоквартирном доме, несвоевременно и (или) не полностью уплатившие взносы на капитальный ремонт, обязаны уплатить в фонд капитального ремонта пени в размере одной трехсотой ставки рефинансирования Центрального банка Российской Федерации, действующей на день фактической оплаты, от не выплаченной в срок </w:t>
      </w:r>
      <w:r w:rsidRPr="00275289">
        <w:rPr>
          <w:rFonts w:ascii="Times New Roman" w:hAnsi="Times New Roman" w:cs="Times New Roman"/>
          <w:sz w:val="28"/>
          <w:szCs w:val="28"/>
        </w:rPr>
        <w:t>суммы</w:t>
      </w:r>
      <w:r w:rsidRPr="00275289">
        <w:rPr>
          <w:rFonts w:ascii="Times New Roman" w:hAnsi="Times New Roman" w:cs="Times New Roman"/>
          <w:sz w:val="28"/>
          <w:szCs w:val="28"/>
        </w:rPr>
        <w:t xml:space="preserve"> за каждый день просрочки начиная с тридцать первого дня, следующего за днем наступления установленного срока оплаты, по день фактической оплаты. Уплата указанных пеней осуществляется в порядке, установленном для уплаты взносов на капитальный ремонт.</w:t>
      </w:r>
    </w:p>
    <w:p w:rsidR="001653CA" w:rsidP="001653CA">
      <w:pPr>
        <w:spacing w:after="0" w:line="240" w:lineRule="auto"/>
        <w:ind w:firstLine="708"/>
        <w:jc w:val="both"/>
        <w:rPr>
          <w:rFonts w:ascii="Times New Roman" w:hAnsi="Times New Roman" w:cs="Times New Roman"/>
          <w:sz w:val="28"/>
          <w:szCs w:val="28"/>
        </w:rPr>
      </w:pPr>
      <w:r w:rsidRPr="00275289">
        <w:rPr>
          <w:rFonts w:ascii="Times New Roman" w:hAnsi="Times New Roman" w:cs="Times New Roman"/>
          <w:sz w:val="28"/>
          <w:szCs w:val="28"/>
        </w:rPr>
        <w:t xml:space="preserve">Сумма начисленной по JIC </w:t>
      </w:r>
      <w:r w:rsidR="00DE4FBE">
        <w:rPr>
          <w:b/>
          <w:sz w:val="28"/>
          <w:szCs w:val="28"/>
        </w:rPr>
        <w:t>/изъято/</w:t>
      </w:r>
      <w:r w:rsidR="00DE4FBE">
        <w:rPr>
          <w:sz w:val="28"/>
          <w:szCs w:val="28"/>
        </w:rPr>
        <w:t xml:space="preserve"> </w:t>
      </w:r>
      <w:r w:rsidR="00430ECB">
        <w:rPr>
          <w:rFonts w:ascii="Times New Roman" w:hAnsi="Times New Roman" w:cs="Times New Roman"/>
          <w:sz w:val="28"/>
          <w:szCs w:val="28"/>
        </w:rPr>
        <w:t xml:space="preserve">пени за период с </w:t>
      </w:r>
      <w:r w:rsidR="005D6776">
        <w:rPr>
          <w:rFonts w:ascii="Times New Roman" w:hAnsi="Times New Roman" w:cs="Times New Roman"/>
          <w:sz w:val="28"/>
          <w:szCs w:val="28"/>
        </w:rPr>
        <w:t>декабря 2022</w:t>
      </w:r>
      <w:r w:rsidR="00430ECB">
        <w:rPr>
          <w:rFonts w:ascii="Times New Roman" w:hAnsi="Times New Roman" w:cs="Times New Roman"/>
          <w:sz w:val="28"/>
          <w:szCs w:val="28"/>
        </w:rPr>
        <w:t xml:space="preserve"> года по </w:t>
      </w:r>
      <w:r w:rsidR="005D6776">
        <w:rPr>
          <w:rFonts w:ascii="Times New Roman" w:hAnsi="Times New Roman" w:cs="Times New Roman"/>
          <w:sz w:val="28"/>
          <w:szCs w:val="28"/>
        </w:rPr>
        <w:t>март 2026</w:t>
      </w:r>
      <w:r w:rsidR="00430ECB">
        <w:rPr>
          <w:rFonts w:ascii="Times New Roman" w:hAnsi="Times New Roman" w:cs="Times New Roman"/>
          <w:sz w:val="28"/>
          <w:szCs w:val="28"/>
        </w:rPr>
        <w:t xml:space="preserve"> </w:t>
      </w:r>
      <w:r w:rsidRPr="00275289">
        <w:rPr>
          <w:rFonts w:ascii="Times New Roman" w:hAnsi="Times New Roman" w:cs="Times New Roman"/>
          <w:sz w:val="28"/>
          <w:szCs w:val="28"/>
        </w:rPr>
        <w:t xml:space="preserve">года составляет </w:t>
      </w:r>
      <w:r w:rsidR="005D6776">
        <w:rPr>
          <w:rFonts w:ascii="Times New Roman" w:hAnsi="Times New Roman" w:cs="Times New Roman"/>
          <w:sz w:val="28"/>
          <w:szCs w:val="28"/>
        </w:rPr>
        <w:t>3 388, 56</w:t>
      </w:r>
      <w:r w:rsidR="00430ECB">
        <w:rPr>
          <w:rFonts w:ascii="Times New Roman" w:hAnsi="Times New Roman" w:cs="Times New Roman"/>
          <w:sz w:val="28"/>
          <w:szCs w:val="28"/>
        </w:rPr>
        <w:t xml:space="preserve"> </w:t>
      </w:r>
      <w:r w:rsidRPr="00275289">
        <w:rPr>
          <w:rFonts w:ascii="Times New Roman" w:hAnsi="Times New Roman" w:cs="Times New Roman"/>
          <w:sz w:val="28"/>
          <w:szCs w:val="28"/>
        </w:rPr>
        <w:t xml:space="preserve"> рублей.</w:t>
      </w:r>
    </w:p>
    <w:p w:rsidR="00AC7737" w:rsidP="001653CA">
      <w:pPr>
        <w:spacing w:after="0" w:line="240" w:lineRule="auto"/>
        <w:ind w:firstLine="708"/>
        <w:jc w:val="both"/>
        <w:rPr>
          <w:rFonts w:ascii="Times New Roman" w:hAnsi="Times New Roman" w:cs="Times New Roman"/>
          <w:sz w:val="28"/>
          <w:szCs w:val="28"/>
        </w:rPr>
      </w:pPr>
      <w:r w:rsidRPr="00AC7737">
        <w:rPr>
          <w:rFonts w:ascii="Times New Roman" w:hAnsi="Times New Roman" w:cs="Times New Roman"/>
          <w:sz w:val="28"/>
          <w:szCs w:val="28"/>
        </w:rPr>
        <w:t xml:space="preserve">Ежемесячный взнос на капитальный ремонт составляет </w:t>
      </w:r>
      <w:r>
        <w:rPr>
          <w:rFonts w:ascii="Times New Roman" w:hAnsi="Times New Roman" w:cs="Times New Roman"/>
          <w:sz w:val="28"/>
          <w:szCs w:val="28"/>
        </w:rPr>
        <w:t>60, 40</w:t>
      </w:r>
      <w:r w:rsidRPr="00AC7737">
        <w:rPr>
          <w:rFonts w:ascii="Times New Roman" w:hAnsi="Times New Roman" w:cs="Times New Roman"/>
          <w:sz w:val="28"/>
          <w:szCs w:val="28"/>
        </w:rPr>
        <w:t xml:space="preserve"> х </w:t>
      </w:r>
      <w:r>
        <w:rPr>
          <w:rFonts w:ascii="Times New Roman" w:hAnsi="Times New Roman" w:cs="Times New Roman"/>
          <w:sz w:val="28"/>
          <w:szCs w:val="28"/>
        </w:rPr>
        <w:t xml:space="preserve">6,80  </w:t>
      </w:r>
      <w:r w:rsidRPr="00AC7737">
        <w:rPr>
          <w:rFonts w:ascii="Times New Roman" w:hAnsi="Times New Roman" w:cs="Times New Roman"/>
          <w:sz w:val="28"/>
          <w:szCs w:val="28"/>
        </w:rPr>
        <w:t xml:space="preserve"> = </w:t>
      </w:r>
      <w:r>
        <w:rPr>
          <w:rFonts w:ascii="Times New Roman" w:hAnsi="Times New Roman" w:cs="Times New Roman"/>
          <w:sz w:val="28"/>
          <w:szCs w:val="28"/>
        </w:rPr>
        <w:t xml:space="preserve">410, 72 </w:t>
      </w:r>
      <w:r w:rsidRPr="00AC7737">
        <w:rPr>
          <w:rFonts w:ascii="Times New Roman" w:hAnsi="Times New Roman" w:cs="Times New Roman"/>
          <w:sz w:val="28"/>
          <w:szCs w:val="28"/>
        </w:rPr>
        <w:t xml:space="preserve">  руб. в период с января 202</w:t>
      </w:r>
      <w:r>
        <w:rPr>
          <w:rFonts w:ascii="Times New Roman" w:hAnsi="Times New Roman" w:cs="Times New Roman"/>
          <w:sz w:val="28"/>
          <w:szCs w:val="28"/>
        </w:rPr>
        <w:t xml:space="preserve">2 </w:t>
      </w:r>
      <w:r w:rsidRPr="00AC7737">
        <w:rPr>
          <w:rFonts w:ascii="Times New Roman" w:hAnsi="Times New Roman" w:cs="Times New Roman"/>
          <w:sz w:val="28"/>
          <w:szCs w:val="28"/>
        </w:rPr>
        <w:t>год по декабрь 202</w:t>
      </w:r>
      <w:r>
        <w:rPr>
          <w:rFonts w:ascii="Times New Roman" w:hAnsi="Times New Roman" w:cs="Times New Roman"/>
          <w:sz w:val="28"/>
          <w:szCs w:val="28"/>
        </w:rPr>
        <w:t>2</w:t>
      </w:r>
      <w:r w:rsidRPr="00AC7737">
        <w:rPr>
          <w:rFonts w:ascii="Times New Roman" w:hAnsi="Times New Roman" w:cs="Times New Roman"/>
          <w:sz w:val="28"/>
          <w:szCs w:val="28"/>
        </w:rPr>
        <w:t xml:space="preserve"> года включительно.</w:t>
      </w:r>
    </w:p>
    <w:p w:rsidR="00AC7737" w:rsidRPr="00275289" w:rsidP="001653CA">
      <w:pPr>
        <w:spacing w:after="0" w:line="240" w:lineRule="auto"/>
        <w:ind w:firstLine="708"/>
        <w:jc w:val="both"/>
        <w:rPr>
          <w:rFonts w:ascii="Times New Roman" w:hAnsi="Times New Roman" w:cs="Times New Roman"/>
          <w:sz w:val="28"/>
          <w:szCs w:val="28"/>
        </w:rPr>
      </w:pPr>
      <w:r w:rsidRPr="00AC7737">
        <w:rPr>
          <w:rFonts w:ascii="Times New Roman" w:hAnsi="Times New Roman" w:cs="Times New Roman"/>
          <w:sz w:val="28"/>
          <w:szCs w:val="28"/>
        </w:rPr>
        <w:t xml:space="preserve">Ежемесячный взнос на капитальный ремонт составляет 60, 40 х </w:t>
      </w:r>
      <w:r>
        <w:rPr>
          <w:rFonts w:ascii="Times New Roman" w:hAnsi="Times New Roman" w:cs="Times New Roman"/>
          <w:sz w:val="28"/>
          <w:szCs w:val="28"/>
        </w:rPr>
        <w:t xml:space="preserve">7, 21 </w:t>
      </w:r>
      <w:r w:rsidRPr="00AC7737">
        <w:rPr>
          <w:rFonts w:ascii="Times New Roman" w:hAnsi="Times New Roman" w:cs="Times New Roman"/>
          <w:sz w:val="28"/>
          <w:szCs w:val="28"/>
        </w:rPr>
        <w:t xml:space="preserve">= </w:t>
      </w:r>
      <w:r>
        <w:rPr>
          <w:rFonts w:ascii="Times New Roman" w:hAnsi="Times New Roman" w:cs="Times New Roman"/>
          <w:sz w:val="28"/>
          <w:szCs w:val="28"/>
        </w:rPr>
        <w:t>435, 48</w:t>
      </w:r>
      <w:r w:rsidRPr="00AC7737">
        <w:rPr>
          <w:rFonts w:ascii="Times New Roman" w:hAnsi="Times New Roman" w:cs="Times New Roman"/>
          <w:sz w:val="28"/>
          <w:szCs w:val="28"/>
        </w:rPr>
        <w:t xml:space="preserve"> руб. в период с января 202</w:t>
      </w:r>
      <w:r>
        <w:rPr>
          <w:rFonts w:ascii="Times New Roman" w:hAnsi="Times New Roman" w:cs="Times New Roman"/>
          <w:sz w:val="28"/>
          <w:szCs w:val="28"/>
        </w:rPr>
        <w:t>3</w:t>
      </w:r>
      <w:r w:rsidRPr="00AC7737">
        <w:rPr>
          <w:rFonts w:ascii="Times New Roman" w:hAnsi="Times New Roman" w:cs="Times New Roman"/>
          <w:sz w:val="28"/>
          <w:szCs w:val="28"/>
        </w:rPr>
        <w:t xml:space="preserve"> год по декабрь 202</w:t>
      </w:r>
      <w:r>
        <w:rPr>
          <w:rFonts w:ascii="Times New Roman" w:hAnsi="Times New Roman" w:cs="Times New Roman"/>
          <w:sz w:val="28"/>
          <w:szCs w:val="28"/>
        </w:rPr>
        <w:t>3</w:t>
      </w:r>
      <w:r w:rsidRPr="00AC7737">
        <w:rPr>
          <w:rFonts w:ascii="Times New Roman" w:hAnsi="Times New Roman" w:cs="Times New Roman"/>
          <w:sz w:val="28"/>
          <w:szCs w:val="28"/>
        </w:rPr>
        <w:t xml:space="preserve"> года включительно.</w:t>
      </w:r>
    </w:p>
    <w:p w:rsidR="001653CA" w:rsidP="001653CA">
      <w:pPr>
        <w:spacing w:after="0" w:line="240" w:lineRule="auto"/>
        <w:ind w:firstLine="708"/>
        <w:jc w:val="both"/>
        <w:rPr>
          <w:rFonts w:ascii="Times New Roman" w:hAnsi="Times New Roman" w:cs="Times New Roman"/>
          <w:sz w:val="28"/>
          <w:szCs w:val="28"/>
        </w:rPr>
      </w:pPr>
      <w:r w:rsidRPr="00275289">
        <w:rPr>
          <w:rFonts w:ascii="Times New Roman" w:hAnsi="Times New Roman" w:cs="Times New Roman"/>
          <w:sz w:val="28"/>
          <w:szCs w:val="28"/>
        </w:rPr>
        <w:t xml:space="preserve">Ежемесячный взнос на капитальный ремонт составляет </w:t>
      </w:r>
      <w:r w:rsidRPr="00AC7737" w:rsidR="00AC7737">
        <w:rPr>
          <w:rFonts w:ascii="Times New Roman" w:hAnsi="Times New Roman" w:cs="Times New Roman"/>
          <w:sz w:val="28"/>
          <w:szCs w:val="28"/>
        </w:rPr>
        <w:t xml:space="preserve">60, 40 х </w:t>
      </w:r>
      <w:r w:rsidR="00AC7737">
        <w:rPr>
          <w:rFonts w:ascii="Times New Roman" w:hAnsi="Times New Roman" w:cs="Times New Roman"/>
          <w:sz w:val="28"/>
          <w:szCs w:val="28"/>
        </w:rPr>
        <w:t>8, 14</w:t>
      </w:r>
      <w:r w:rsidRPr="00AC7737" w:rsidR="00AC7737">
        <w:rPr>
          <w:rFonts w:ascii="Times New Roman" w:hAnsi="Times New Roman" w:cs="Times New Roman"/>
          <w:sz w:val="28"/>
          <w:szCs w:val="28"/>
        </w:rPr>
        <w:t xml:space="preserve"> </w:t>
      </w:r>
      <w:r w:rsidRPr="00275289">
        <w:rPr>
          <w:rFonts w:ascii="Times New Roman" w:hAnsi="Times New Roman" w:cs="Times New Roman"/>
          <w:sz w:val="28"/>
          <w:szCs w:val="28"/>
        </w:rPr>
        <w:t xml:space="preserve">= </w:t>
      </w:r>
      <w:r w:rsidR="00AC7737">
        <w:rPr>
          <w:rFonts w:ascii="Times New Roman" w:hAnsi="Times New Roman" w:cs="Times New Roman"/>
          <w:sz w:val="28"/>
          <w:szCs w:val="28"/>
        </w:rPr>
        <w:t>491, 66</w:t>
      </w:r>
      <w:r w:rsidR="00EB1B00">
        <w:rPr>
          <w:rFonts w:ascii="Times New Roman" w:hAnsi="Times New Roman" w:cs="Times New Roman"/>
          <w:sz w:val="28"/>
          <w:szCs w:val="28"/>
        </w:rPr>
        <w:t xml:space="preserve"> </w:t>
      </w:r>
      <w:r w:rsidRPr="00275289">
        <w:rPr>
          <w:rFonts w:ascii="Times New Roman" w:hAnsi="Times New Roman" w:cs="Times New Roman"/>
          <w:sz w:val="28"/>
          <w:szCs w:val="28"/>
        </w:rPr>
        <w:t xml:space="preserve"> руб. </w:t>
      </w:r>
      <w:r w:rsidRPr="0017120E">
        <w:rPr>
          <w:rFonts w:ascii="Times New Roman" w:hAnsi="Times New Roman" w:cs="Times New Roman"/>
          <w:sz w:val="28"/>
          <w:szCs w:val="28"/>
        </w:rPr>
        <w:t xml:space="preserve">в период с января </w:t>
      </w:r>
      <w:r w:rsidRPr="00275289">
        <w:rPr>
          <w:rFonts w:ascii="Times New Roman" w:hAnsi="Times New Roman" w:cs="Times New Roman"/>
          <w:sz w:val="28"/>
          <w:szCs w:val="28"/>
        </w:rPr>
        <w:t>202</w:t>
      </w:r>
      <w:r w:rsidR="00EB1B00">
        <w:rPr>
          <w:rFonts w:ascii="Times New Roman" w:hAnsi="Times New Roman" w:cs="Times New Roman"/>
          <w:sz w:val="28"/>
          <w:szCs w:val="28"/>
        </w:rPr>
        <w:t>4</w:t>
      </w:r>
      <w:r w:rsidRPr="00275289">
        <w:rPr>
          <w:rFonts w:ascii="Times New Roman" w:hAnsi="Times New Roman" w:cs="Times New Roman"/>
          <w:sz w:val="28"/>
          <w:szCs w:val="28"/>
        </w:rPr>
        <w:t xml:space="preserve"> </w:t>
      </w:r>
      <w:r w:rsidR="00EB1B00">
        <w:rPr>
          <w:rFonts w:ascii="Times New Roman" w:hAnsi="Times New Roman" w:cs="Times New Roman"/>
          <w:sz w:val="28"/>
          <w:szCs w:val="28"/>
        </w:rPr>
        <w:t>год по декабрь 2024 года включительно</w:t>
      </w:r>
      <w:r w:rsidRPr="0017120E">
        <w:rPr>
          <w:rFonts w:ascii="Times New Roman" w:hAnsi="Times New Roman" w:cs="Times New Roman"/>
          <w:sz w:val="28"/>
          <w:szCs w:val="28"/>
        </w:rPr>
        <w:t>.</w:t>
      </w:r>
    </w:p>
    <w:p w:rsidR="00EB1B00" w:rsidP="001653CA">
      <w:pPr>
        <w:spacing w:after="0" w:line="240" w:lineRule="auto"/>
        <w:ind w:firstLine="708"/>
        <w:jc w:val="both"/>
        <w:rPr>
          <w:rFonts w:ascii="Times New Roman" w:hAnsi="Times New Roman" w:cs="Times New Roman"/>
          <w:sz w:val="28"/>
          <w:szCs w:val="28"/>
        </w:rPr>
      </w:pPr>
      <w:r w:rsidRPr="00EB1B00">
        <w:rPr>
          <w:rFonts w:ascii="Times New Roman" w:hAnsi="Times New Roman" w:cs="Times New Roman"/>
          <w:sz w:val="28"/>
          <w:szCs w:val="28"/>
        </w:rPr>
        <w:t xml:space="preserve">Ежемесячный взнос на капитальный ремонт составляет </w:t>
      </w:r>
      <w:r w:rsidR="00AC7737">
        <w:rPr>
          <w:rFonts w:ascii="Times New Roman" w:hAnsi="Times New Roman" w:cs="Times New Roman"/>
          <w:sz w:val="28"/>
          <w:szCs w:val="28"/>
        </w:rPr>
        <w:t xml:space="preserve">60, 40 </w:t>
      </w:r>
      <w:r w:rsidRPr="00EB1B00">
        <w:rPr>
          <w:rFonts w:ascii="Times New Roman" w:hAnsi="Times New Roman" w:cs="Times New Roman"/>
          <w:sz w:val="28"/>
          <w:szCs w:val="28"/>
        </w:rPr>
        <w:t xml:space="preserve"> х </w:t>
      </w:r>
      <w:r>
        <w:rPr>
          <w:rFonts w:ascii="Times New Roman" w:hAnsi="Times New Roman" w:cs="Times New Roman"/>
          <w:sz w:val="28"/>
          <w:szCs w:val="28"/>
        </w:rPr>
        <w:t xml:space="preserve">10.00 </w:t>
      </w:r>
      <w:r w:rsidRPr="00EB1B00">
        <w:rPr>
          <w:rFonts w:ascii="Times New Roman" w:hAnsi="Times New Roman" w:cs="Times New Roman"/>
          <w:sz w:val="28"/>
          <w:szCs w:val="28"/>
        </w:rPr>
        <w:t xml:space="preserve"> = </w:t>
      </w:r>
      <w:r w:rsidR="00AC7737">
        <w:rPr>
          <w:rFonts w:ascii="Times New Roman" w:hAnsi="Times New Roman" w:cs="Times New Roman"/>
          <w:sz w:val="28"/>
          <w:szCs w:val="28"/>
        </w:rPr>
        <w:t>604</w:t>
      </w:r>
      <w:r w:rsidRPr="00EB1B00">
        <w:rPr>
          <w:rFonts w:ascii="Times New Roman" w:hAnsi="Times New Roman" w:cs="Times New Roman"/>
          <w:sz w:val="28"/>
          <w:szCs w:val="28"/>
        </w:rPr>
        <w:t xml:space="preserve">  руб. в период с января 202</w:t>
      </w:r>
      <w:r>
        <w:rPr>
          <w:rFonts w:ascii="Times New Roman" w:hAnsi="Times New Roman" w:cs="Times New Roman"/>
          <w:sz w:val="28"/>
          <w:szCs w:val="28"/>
        </w:rPr>
        <w:t>5</w:t>
      </w:r>
      <w:r w:rsidRPr="00EB1B00">
        <w:rPr>
          <w:rFonts w:ascii="Times New Roman" w:hAnsi="Times New Roman" w:cs="Times New Roman"/>
          <w:sz w:val="28"/>
          <w:szCs w:val="28"/>
        </w:rPr>
        <w:t xml:space="preserve"> год по декабрь 202</w:t>
      </w:r>
      <w:r>
        <w:rPr>
          <w:rFonts w:ascii="Times New Roman" w:hAnsi="Times New Roman" w:cs="Times New Roman"/>
          <w:sz w:val="28"/>
          <w:szCs w:val="28"/>
        </w:rPr>
        <w:t>5</w:t>
      </w:r>
      <w:r w:rsidRPr="00EB1B00">
        <w:rPr>
          <w:rFonts w:ascii="Times New Roman" w:hAnsi="Times New Roman" w:cs="Times New Roman"/>
          <w:sz w:val="28"/>
          <w:szCs w:val="28"/>
        </w:rPr>
        <w:t xml:space="preserve"> года включительно.</w:t>
      </w:r>
    </w:p>
    <w:p w:rsidR="00AC7737" w:rsidP="001653CA">
      <w:pPr>
        <w:spacing w:after="0" w:line="240" w:lineRule="auto"/>
        <w:ind w:firstLine="708"/>
        <w:jc w:val="both"/>
        <w:rPr>
          <w:rFonts w:ascii="Times New Roman" w:hAnsi="Times New Roman" w:cs="Times New Roman"/>
          <w:sz w:val="28"/>
          <w:szCs w:val="28"/>
        </w:rPr>
      </w:pPr>
      <w:r w:rsidRPr="00AC7737">
        <w:rPr>
          <w:rFonts w:ascii="Times New Roman" w:hAnsi="Times New Roman" w:cs="Times New Roman"/>
          <w:sz w:val="28"/>
          <w:szCs w:val="28"/>
        </w:rPr>
        <w:t xml:space="preserve">Ежемесячный взнос на капитальный ремонт составляет 60, 40  х </w:t>
      </w:r>
      <w:r>
        <w:rPr>
          <w:rFonts w:ascii="Times New Roman" w:hAnsi="Times New Roman" w:cs="Times New Roman"/>
          <w:sz w:val="28"/>
          <w:szCs w:val="28"/>
        </w:rPr>
        <w:t>11, 46</w:t>
      </w:r>
      <w:r w:rsidRPr="00AC7737">
        <w:rPr>
          <w:rFonts w:ascii="Times New Roman" w:hAnsi="Times New Roman" w:cs="Times New Roman"/>
          <w:sz w:val="28"/>
          <w:szCs w:val="28"/>
        </w:rPr>
        <w:t xml:space="preserve">  = </w:t>
      </w:r>
      <w:r>
        <w:rPr>
          <w:rFonts w:ascii="Times New Roman" w:hAnsi="Times New Roman" w:cs="Times New Roman"/>
          <w:sz w:val="28"/>
          <w:szCs w:val="28"/>
        </w:rPr>
        <w:t>692, 18</w:t>
      </w:r>
      <w:r w:rsidRPr="00AC7737">
        <w:rPr>
          <w:rFonts w:ascii="Times New Roman" w:hAnsi="Times New Roman" w:cs="Times New Roman"/>
          <w:sz w:val="28"/>
          <w:szCs w:val="28"/>
        </w:rPr>
        <w:t xml:space="preserve">  руб. в период с января 202</w:t>
      </w:r>
      <w:r>
        <w:rPr>
          <w:rFonts w:ascii="Times New Roman" w:hAnsi="Times New Roman" w:cs="Times New Roman"/>
          <w:sz w:val="28"/>
          <w:szCs w:val="28"/>
        </w:rPr>
        <w:t>6</w:t>
      </w:r>
      <w:r w:rsidRPr="00AC7737">
        <w:rPr>
          <w:rFonts w:ascii="Times New Roman" w:hAnsi="Times New Roman" w:cs="Times New Roman"/>
          <w:sz w:val="28"/>
          <w:szCs w:val="28"/>
        </w:rPr>
        <w:t xml:space="preserve"> год</w:t>
      </w:r>
      <w:r>
        <w:rPr>
          <w:rFonts w:ascii="Times New Roman" w:hAnsi="Times New Roman" w:cs="Times New Roman"/>
          <w:sz w:val="28"/>
          <w:szCs w:val="28"/>
        </w:rPr>
        <w:t>.</w:t>
      </w:r>
      <w:r w:rsidRPr="00AC7737">
        <w:rPr>
          <w:rFonts w:ascii="Times New Roman" w:hAnsi="Times New Roman" w:cs="Times New Roman"/>
          <w:sz w:val="28"/>
          <w:szCs w:val="28"/>
        </w:rPr>
        <w:t xml:space="preserve"> </w:t>
      </w:r>
    </w:p>
    <w:p w:rsidR="00B53113" w:rsidP="001653CA">
      <w:pPr>
        <w:spacing w:after="0" w:line="240" w:lineRule="auto"/>
        <w:ind w:firstLine="708"/>
        <w:jc w:val="both"/>
        <w:rPr>
          <w:rFonts w:ascii="Times New Roman" w:hAnsi="Times New Roman" w:cs="Times New Roman"/>
          <w:sz w:val="28"/>
          <w:szCs w:val="28"/>
        </w:rPr>
      </w:pPr>
      <w:r w:rsidRPr="00275289">
        <w:rPr>
          <w:rFonts w:ascii="Times New Roman" w:hAnsi="Times New Roman" w:cs="Times New Roman"/>
          <w:sz w:val="28"/>
          <w:szCs w:val="28"/>
        </w:rPr>
        <w:t xml:space="preserve">По состоянию на </w:t>
      </w:r>
      <w:r w:rsidR="00AC7737">
        <w:rPr>
          <w:rFonts w:ascii="Times New Roman" w:hAnsi="Times New Roman" w:cs="Times New Roman"/>
          <w:sz w:val="28"/>
          <w:szCs w:val="28"/>
        </w:rPr>
        <w:t>апрель</w:t>
      </w:r>
      <w:r w:rsidR="00EB1B00">
        <w:rPr>
          <w:rFonts w:ascii="Times New Roman" w:hAnsi="Times New Roman" w:cs="Times New Roman"/>
          <w:sz w:val="28"/>
          <w:szCs w:val="28"/>
        </w:rPr>
        <w:t xml:space="preserve"> 2026</w:t>
      </w:r>
      <w:r w:rsidRPr="00275289">
        <w:rPr>
          <w:rFonts w:ascii="Times New Roman" w:hAnsi="Times New Roman" w:cs="Times New Roman"/>
          <w:sz w:val="28"/>
          <w:szCs w:val="28"/>
        </w:rPr>
        <w:t xml:space="preserve"> года на лицевом счету образовалась задолженность за период с </w:t>
      </w:r>
      <w:r w:rsidR="00AC7737">
        <w:rPr>
          <w:rFonts w:ascii="Times New Roman" w:hAnsi="Times New Roman" w:cs="Times New Roman"/>
          <w:sz w:val="28"/>
          <w:szCs w:val="28"/>
        </w:rPr>
        <w:t>декабря 2022</w:t>
      </w:r>
      <w:r w:rsidRPr="00275289">
        <w:rPr>
          <w:rFonts w:ascii="Times New Roman" w:hAnsi="Times New Roman" w:cs="Times New Roman"/>
          <w:sz w:val="28"/>
          <w:szCs w:val="28"/>
        </w:rPr>
        <w:t xml:space="preserve"> года по </w:t>
      </w:r>
      <w:r w:rsidR="00AC7737">
        <w:rPr>
          <w:rFonts w:ascii="Times New Roman" w:hAnsi="Times New Roman" w:cs="Times New Roman"/>
          <w:sz w:val="28"/>
          <w:szCs w:val="28"/>
        </w:rPr>
        <w:t>март 2026</w:t>
      </w:r>
      <w:r w:rsidRPr="00275289">
        <w:rPr>
          <w:rFonts w:ascii="Times New Roman" w:hAnsi="Times New Roman" w:cs="Times New Roman"/>
          <w:sz w:val="28"/>
          <w:szCs w:val="28"/>
        </w:rPr>
        <w:t xml:space="preserve"> года в размере </w:t>
      </w:r>
      <w:r w:rsidR="00EB1B00">
        <w:rPr>
          <w:rFonts w:ascii="Times New Roman" w:hAnsi="Times New Roman" w:cs="Times New Roman"/>
          <w:sz w:val="28"/>
          <w:szCs w:val="28"/>
        </w:rPr>
        <w:t xml:space="preserve"> </w:t>
      </w:r>
      <w:r w:rsidR="00AC7737">
        <w:rPr>
          <w:rFonts w:ascii="Times New Roman" w:hAnsi="Times New Roman" w:cs="Times New Roman"/>
          <w:sz w:val="28"/>
          <w:szCs w:val="28"/>
        </w:rPr>
        <w:t>20 860, 94</w:t>
      </w:r>
      <w:r w:rsidR="00EB1B00">
        <w:rPr>
          <w:rFonts w:ascii="Times New Roman" w:hAnsi="Times New Roman" w:cs="Times New Roman"/>
          <w:sz w:val="28"/>
          <w:szCs w:val="28"/>
        </w:rPr>
        <w:t xml:space="preserve"> </w:t>
      </w:r>
      <w:r w:rsidR="00AC7737">
        <w:rPr>
          <w:rFonts w:ascii="Times New Roman" w:hAnsi="Times New Roman" w:cs="Times New Roman"/>
          <w:sz w:val="28"/>
          <w:szCs w:val="28"/>
        </w:rPr>
        <w:t>руб.</w:t>
      </w:r>
      <w:r w:rsidRPr="0017120E">
        <w:rPr>
          <w:rFonts w:ascii="Times New Roman" w:hAnsi="Times New Roman" w:cs="Times New Roman"/>
          <w:sz w:val="28"/>
          <w:szCs w:val="28"/>
        </w:rPr>
        <w:t xml:space="preserve"> </w:t>
      </w:r>
    </w:p>
    <w:p w:rsidR="001653CA" w:rsidRPr="009744C7" w:rsidP="009744C7">
      <w:pPr>
        <w:spacing w:after="0" w:line="240" w:lineRule="auto"/>
        <w:ind w:firstLine="540"/>
        <w:jc w:val="both"/>
        <w:rPr>
          <w:rFonts w:ascii="Times New Roman" w:eastAsia="Times New Roman" w:hAnsi="Times New Roman" w:cs="Times New Roman"/>
          <w:sz w:val="28"/>
          <w:szCs w:val="28"/>
          <w:lang w:eastAsia="ru-RU"/>
        </w:rPr>
      </w:pPr>
      <w:r>
        <w:rPr>
          <w:rFonts w:ascii="Times New Roman" w:hAnsi="Times New Roman" w:cs="Times New Roman"/>
          <w:sz w:val="28"/>
          <w:szCs w:val="28"/>
        </w:rPr>
        <w:t>14 января 2026</w:t>
      </w:r>
      <w:r w:rsidRPr="006412E8">
        <w:rPr>
          <w:rFonts w:ascii="Times New Roman" w:hAnsi="Times New Roman" w:cs="Times New Roman"/>
          <w:sz w:val="28"/>
          <w:szCs w:val="28"/>
        </w:rPr>
        <w:t xml:space="preserve"> года мировым судьей судебного участка № 4</w:t>
      </w:r>
      <w:r w:rsidR="00EB1B00">
        <w:rPr>
          <w:rFonts w:ascii="Times New Roman" w:hAnsi="Times New Roman" w:cs="Times New Roman"/>
          <w:sz w:val="28"/>
          <w:szCs w:val="28"/>
        </w:rPr>
        <w:t>8</w:t>
      </w:r>
      <w:r w:rsidR="00B53113">
        <w:rPr>
          <w:rFonts w:ascii="Times New Roman" w:hAnsi="Times New Roman" w:cs="Times New Roman"/>
          <w:sz w:val="28"/>
          <w:szCs w:val="28"/>
        </w:rPr>
        <w:t xml:space="preserve"> </w:t>
      </w:r>
      <w:r w:rsidRPr="006412E8">
        <w:rPr>
          <w:rFonts w:ascii="Times New Roman" w:hAnsi="Times New Roman" w:cs="Times New Roman"/>
          <w:sz w:val="28"/>
          <w:szCs w:val="28"/>
        </w:rPr>
        <w:t xml:space="preserve">Керченского судебного района Республики Крым вынесен судебный приказ о взыскании с </w:t>
      </w:r>
      <w:r>
        <w:rPr>
          <w:rFonts w:ascii="Times New Roman" w:hAnsi="Times New Roman" w:cs="Times New Roman"/>
          <w:sz w:val="28"/>
          <w:szCs w:val="28"/>
        </w:rPr>
        <w:t>Пановой Н.Ю.</w:t>
      </w:r>
      <w:r w:rsidRPr="006412E8" w:rsidR="009744C7">
        <w:rPr>
          <w:rFonts w:ascii="Times New Roman" w:hAnsi="Times New Roman" w:cs="Times New Roman"/>
          <w:sz w:val="28"/>
          <w:szCs w:val="28"/>
        </w:rPr>
        <w:t xml:space="preserve"> </w:t>
      </w:r>
      <w:r w:rsidRPr="006412E8">
        <w:rPr>
          <w:rFonts w:ascii="Times New Roman" w:hAnsi="Times New Roman" w:cs="Times New Roman"/>
          <w:sz w:val="28"/>
          <w:szCs w:val="28"/>
        </w:rPr>
        <w:t>в пользу Некоммерческой организации «Региональный фонд капитального ремонта многоквартирных домов Республики Крым» задолженности по оплате взносов на капитальный ремонт. Определением мирового судьи судебного участка № 4</w:t>
      </w:r>
      <w:r w:rsidR="00EB1B00">
        <w:rPr>
          <w:rFonts w:ascii="Times New Roman" w:hAnsi="Times New Roman" w:cs="Times New Roman"/>
          <w:sz w:val="28"/>
          <w:szCs w:val="28"/>
        </w:rPr>
        <w:t>8</w:t>
      </w:r>
      <w:r w:rsidRPr="006412E8">
        <w:rPr>
          <w:rFonts w:ascii="Times New Roman" w:hAnsi="Times New Roman" w:cs="Times New Roman"/>
          <w:sz w:val="28"/>
          <w:szCs w:val="28"/>
        </w:rPr>
        <w:t xml:space="preserve"> Керченского судебного района Республики Крым от </w:t>
      </w:r>
      <w:r>
        <w:rPr>
          <w:rFonts w:ascii="Times New Roman" w:hAnsi="Times New Roman" w:cs="Times New Roman"/>
          <w:sz w:val="28"/>
          <w:szCs w:val="28"/>
        </w:rPr>
        <w:t>23 января 2026</w:t>
      </w:r>
      <w:r w:rsidRPr="006412E8">
        <w:rPr>
          <w:rFonts w:ascii="Times New Roman" w:hAnsi="Times New Roman" w:cs="Times New Roman"/>
          <w:sz w:val="28"/>
          <w:szCs w:val="28"/>
        </w:rPr>
        <w:t xml:space="preserve"> года указан</w:t>
      </w:r>
      <w:r w:rsidRPr="0017120E">
        <w:rPr>
          <w:rFonts w:ascii="Times New Roman" w:hAnsi="Times New Roman" w:cs="Times New Roman"/>
          <w:sz w:val="28"/>
          <w:szCs w:val="28"/>
        </w:rPr>
        <w:t xml:space="preserve">ный судебный приказ был отменён, в связи с чем,  истец просит взыскать с ответчика </w:t>
      </w:r>
      <w:r w:rsidR="00EB1B00">
        <w:rPr>
          <w:rFonts w:ascii="Times New Roman" w:hAnsi="Times New Roman" w:cs="Times New Roman"/>
          <w:sz w:val="28"/>
          <w:szCs w:val="28"/>
        </w:rPr>
        <w:t xml:space="preserve">вышеуказанную задолженность, </w:t>
      </w:r>
      <w:r w:rsidR="00EB1B00">
        <w:rPr>
          <w:rFonts w:ascii="Times New Roman" w:hAnsi="Times New Roman" w:cs="Times New Roman"/>
          <w:sz w:val="28"/>
          <w:szCs w:val="28"/>
        </w:rPr>
        <w:t>пеню</w:t>
      </w:r>
      <w:r w:rsidR="00EB1B00">
        <w:rPr>
          <w:rFonts w:ascii="Times New Roman" w:hAnsi="Times New Roman" w:cs="Times New Roman"/>
          <w:sz w:val="28"/>
          <w:szCs w:val="28"/>
        </w:rPr>
        <w:t xml:space="preserve"> а также расходы по оплате госпошлины. </w:t>
      </w:r>
    </w:p>
    <w:p w:rsidR="009744C7" w:rsidP="001653CA">
      <w:pPr>
        <w:spacing w:after="0" w:line="240" w:lineRule="auto"/>
        <w:ind w:firstLine="709"/>
        <w:jc w:val="both"/>
        <w:rPr>
          <w:rFonts w:ascii="Times New Roman" w:eastAsia="Times New Roman" w:hAnsi="Times New Roman" w:cs="Times New Roman"/>
          <w:sz w:val="28"/>
          <w:szCs w:val="28"/>
          <w:lang w:eastAsia="ru-RU"/>
        </w:rPr>
      </w:pPr>
      <w:r w:rsidRPr="00434CE3">
        <w:rPr>
          <w:rFonts w:ascii="Times New Roman" w:eastAsia="Times New Roman" w:hAnsi="Times New Roman" w:cs="Times New Roman"/>
          <w:sz w:val="28"/>
          <w:szCs w:val="28"/>
          <w:lang w:val="x-none" w:eastAsia="ru-RU"/>
        </w:rPr>
        <w:t>Представитель истца в судебное заседание не явил</w:t>
      </w:r>
      <w:r w:rsidRPr="00434CE3">
        <w:rPr>
          <w:rFonts w:ascii="Times New Roman" w:eastAsia="Times New Roman" w:hAnsi="Times New Roman" w:cs="Times New Roman"/>
          <w:sz w:val="28"/>
          <w:szCs w:val="28"/>
          <w:lang w:eastAsia="ru-RU"/>
        </w:rPr>
        <w:t>ся</w:t>
      </w:r>
      <w:r w:rsidRPr="00434CE3">
        <w:rPr>
          <w:rFonts w:ascii="Times New Roman" w:eastAsia="Times New Roman" w:hAnsi="Times New Roman" w:cs="Times New Roman"/>
          <w:sz w:val="28"/>
          <w:szCs w:val="28"/>
          <w:lang w:val="x-none" w:eastAsia="ru-RU"/>
        </w:rPr>
        <w:t>, о времени и месте слушания дела извещен надлежащим образом. Просил о рассмотрении дела в е</w:t>
      </w:r>
      <w:r w:rsidRPr="00434CE3">
        <w:rPr>
          <w:rFonts w:ascii="Times New Roman" w:eastAsia="Times New Roman" w:hAnsi="Times New Roman" w:cs="Times New Roman"/>
          <w:sz w:val="28"/>
          <w:szCs w:val="28"/>
          <w:lang w:eastAsia="ru-RU"/>
        </w:rPr>
        <w:t>го</w:t>
      </w:r>
      <w:r w:rsidRPr="00434CE3">
        <w:rPr>
          <w:rFonts w:ascii="Times New Roman" w:eastAsia="Times New Roman" w:hAnsi="Times New Roman" w:cs="Times New Roman"/>
          <w:sz w:val="28"/>
          <w:szCs w:val="28"/>
          <w:lang w:val="x-none" w:eastAsia="ru-RU"/>
        </w:rPr>
        <w:t xml:space="preserve"> отсутствие.</w:t>
      </w:r>
    </w:p>
    <w:p w:rsidR="002C7028" w:rsidRPr="00AC7737" w:rsidP="00AC7737">
      <w:pPr>
        <w:pStyle w:val="s1"/>
        <w:shd w:val="clear" w:color="auto" w:fill="FFFFFF"/>
        <w:spacing w:before="0" w:beforeAutospacing="0" w:after="0" w:afterAutospacing="0"/>
        <w:ind w:firstLine="708"/>
        <w:jc w:val="both"/>
        <w:rPr>
          <w:sz w:val="28"/>
          <w:szCs w:val="28"/>
        </w:rPr>
      </w:pPr>
      <w:r w:rsidRPr="00CF436E">
        <w:rPr>
          <w:sz w:val="28"/>
          <w:szCs w:val="28"/>
        </w:rPr>
        <w:t xml:space="preserve">Ответчик </w:t>
      </w:r>
      <w:r w:rsidR="00AC7737">
        <w:rPr>
          <w:sz w:val="28"/>
          <w:szCs w:val="28"/>
        </w:rPr>
        <w:t xml:space="preserve">в судебное заседания, будучи надлежащим образом </w:t>
      </w:r>
      <w:r w:rsidR="001C4AC5">
        <w:rPr>
          <w:sz w:val="28"/>
          <w:szCs w:val="28"/>
        </w:rPr>
        <w:t>извещённой</w:t>
      </w:r>
      <w:r w:rsidR="00AC7737">
        <w:rPr>
          <w:sz w:val="28"/>
          <w:szCs w:val="28"/>
        </w:rPr>
        <w:t xml:space="preserve"> о дате и месте судебного заседания не явилась,</w:t>
      </w:r>
      <w:r w:rsidR="001C4AC5">
        <w:rPr>
          <w:sz w:val="28"/>
          <w:szCs w:val="28"/>
        </w:rPr>
        <w:t xml:space="preserve"> представила суду </w:t>
      </w:r>
      <w:r w:rsidR="001C4AC5">
        <w:rPr>
          <w:sz w:val="28"/>
          <w:szCs w:val="28"/>
        </w:rPr>
        <w:t>возраж</w:t>
      </w:r>
      <w:r w:rsidR="00AC7737">
        <w:rPr>
          <w:sz w:val="28"/>
          <w:szCs w:val="28"/>
        </w:rPr>
        <w:t>ения</w:t>
      </w:r>
      <w:r w:rsidR="00AC7737">
        <w:rPr>
          <w:sz w:val="28"/>
          <w:szCs w:val="28"/>
        </w:rPr>
        <w:t xml:space="preserve"> в которых </w:t>
      </w:r>
      <w:r w:rsidR="001C4AC5">
        <w:rPr>
          <w:sz w:val="28"/>
          <w:szCs w:val="28"/>
        </w:rPr>
        <w:t xml:space="preserve">просила применить строк исковой давности, исчисляемый с момента подачи истцом искового заявления, исчисляя сумму задолженности ща период с 15 мая 2023 года по март 2026 года, сума задолженности при таких обстоятельствах составляет 18 708, 30 руб. также  уменьшить сумму </w:t>
      </w:r>
      <w:r w:rsidR="001C4AC5">
        <w:rPr>
          <w:sz w:val="28"/>
          <w:szCs w:val="28"/>
        </w:rPr>
        <w:t>пени, рассчитанную также за указанный период, снизив таковую до 1000 руб. В просительной части возражений просила взыскать сумму задолженности в размере 6 136, 26 руб. за период с 15 мая 2023 года по март 2026 года, пеню в размере 1000 руб., госпошлину исходя из требований ч. 1 ст. 98 ГПК РФ и пункта 20 Постановления Пленума Верховного суда РФ от</w:t>
      </w:r>
      <w:r w:rsidR="001C4AC5">
        <w:rPr>
          <w:sz w:val="28"/>
          <w:szCs w:val="28"/>
        </w:rPr>
        <w:t xml:space="preserve"> 21 января 2016 года № 1 « О некоторых вопросах применения законодательства о возмещении издержек, связанных с рассмотрением дела»</w:t>
      </w:r>
    </w:p>
    <w:p w:rsidR="00623321" w:rsidRPr="00FD25A5" w:rsidP="00623321">
      <w:pPr>
        <w:shd w:val="clear" w:color="auto" w:fill="FFFFFF"/>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434CE3">
        <w:rPr>
          <w:rFonts w:ascii="Times New Roman" w:eastAsia="Times New Roman" w:hAnsi="Times New Roman" w:cs="Times New Roman"/>
          <w:sz w:val="28"/>
          <w:szCs w:val="28"/>
          <w:lang w:eastAsia="ru-RU"/>
        </w:rPr>
        <w:t xml:space="preserve">При указанных обстоятельствах, суд, полагает возможным рассмотреть дело в отсутствии не </w:t>
      </w:r>
      <w:r w:rsidRPr="00FD25A5">
        <w:rPr>
          <w:rFonts w:ascii="Times New Roman" w:eastAsia="Times New Roman" w:hAnsi="Times New Roman" w:cs="Times New Roman"/>
          <w:sz w:val="28"/>
          <w:szCs w:val="28"/>
          <w:lang w:eastAsia="ru-RU"/>
        </w:rPr>
        <w:t xml:space="preserve">явившегося представителя истца и ответчика, </w:t>
      </w:r>
      <w:r w:rsidRPr="00FD25A5" w:rsidR="00F67213">
        <w:rPr>
          <w:rFonts w:ascii="Times New Roman" w:eastAsia="Times New Roman" w:hAnsi="Times New Roman" w:cs="Times New Roman"/>
          <w:sz w:val="28"/>
          <w:szCs w:val="28"/>
          <w:lang w:eastAsia="ru-RU"/>
        </w:rPr>
        <w:t>третьего лица</w:t>
      </w:r>
      <w:r w:rsidRPr="00FD25A5">
        <w:rPr>
          <w:rFonts w:ascii="Times New Roman" w:eastAsia="Times New Roman" w:hAnsi="Times New Roman" w:cs="Times New Roman"/>
          <w:sz w:val="28"/>
          <w:szCs w:val="28"/>
          <w:lang w:eastAsia="ru-RU"/>
        </w:rPr>
        <w:t xml:space="preserve"> в соответствии со ст.</w:t>
      </w:r>
      <w:hyperlink r:id="rId4" w:tgtFrame="_blank" w:tooltip="ГПК РФ &gt;  Раздел II. Производство в суде первой инстанции &gt; Подраздел II. Исковое производство &gt; Глава 15. Судебное разбирательство &gt; Статья 167. Последствия неявки в судебное заседание лиц, участвующих в деле, их представителей" w:history="1">
        <w:r w:rsidRPr="00FD25A5">
          <w:rPr>
            <w:rFonts w:ascii="Times New Roman" w:eastAsia="Times New Roman" w:hAnsi="Times New Roman" w:cs="Times New Roman"/>
            <w:sz w:val="28"/>
            <w:szCs w:val="28"/>
            <w:lang w:eastAsia="ru-RU"/>
          </w:rPr>
          <w:t>167 ГПК РФ</w:t>
        </w:r>
      </w:hyperlink>
      <w:r w:rsidRPr="00FD25A5">
        <w:rPr>
          <w:rFonts w:ascii="Times New Roman" w:eastAsia="Times New Roman" w:hAnsi="Times New Roman" w:cs="Times New Roman"/>
          <w:sz w:val="28"/>
          <w:szCs w:val="28"/>
          <w:lang w:eastAsia="ru-RU"/>
        </w:rPr>
        <w:t xml:space="preserve">. </w:t>
      </w:r>
    </w:p>
    <w:p w:rsidR="00623321" w:rsidRPr="0017120E" w:rsidP="00623321">
      <w:pPr>
        <w:spacing w:after="0" w:line="240" w:lineRule="auto"/>
        <w:ind w:firstLine="708"/>
        <w:jc w:val="both"/>
        <w:rPr>
          <w:rFonts w:ascii="Times New Roman" w:hAnsi="Times New Roman" w:cs="Times New Roman"/>
          <w:sz w:val="28"/>
          <w:szCs w:val="28"/>
        </w:rPr>
      </w:pPr>
      <w:r w:rsidRPr="00FD25A5">
        <w:rPr>
          <w:rFonts w:ascii="Times New Roman" w:eastAsia="Times New Roman" w:hAnsi="Times New Roman" w:cs="Times New Roman"/>
          <w:color w:val="000000"/>
          <w:sz w:val="28"/>
          <w:szCs w:val="28"/>
          <w:shd w:val="clear" w:color="auto" w:fill="FFFFFF"/>
          <w:lang w:eastAsia="ru-RU"/>
        </w:rPr>
        <w:t>Исследовав и оценив представленные доказательства с точки зрения относимости, допустимости и достоверности каждого доказательства в отдельности, а также достаточность</w:t>
      </w:r>
      <w:r w:rsidRPr="0017120E">
        <w:rPr>
          <w:rFonts w:ascii="Times New Roman" w:eastAsia="Times New Roman" w:hAnsi="Times New Roman" w:cs="Times New Roman"/>
          <w:color w:val="000000"/>
          <w:sz w:val="28"/>
          <w:szCs w:val="28"/>
          <w:shd w:val="clear" w:color="auto" w:fill="FFFFFF"/>
          <w:lang w:eastAsia="ru-RU"/>
        </w:rPr>
        <w:t xml:space="preserve"> и взаимную связь доказательств в их совокупности, суд приходит к следующему.</w:t>
      </w:r>
    </w:p>
    <w:p w:rsidR="00623321" w:rsidRPr="0017120E" w:rsidP="00623321">
      <w:pPr>
        <w:spacing w:after="0" w:line="240" w:lineRule="auto"/>
        <w:ind w:firstLine="540"/>
        <w:jc w:val="both"/>
        <w:rPr>
          <w:rFonts w:ascii="Times New Roman" w:eastAsia="Times New Roman" w:hAnsi="Times New Roman" w:cs="Times New Roman"/>
          <w:sz w:val="28"/>
          <w:szCs w:val="28"/>
        </w:rPr>
      </w:pPr>
      <w:r w:rsidRPr="0017120E">
        <w:rPr>
          <w:rFonts w:ascii="Times New Roman" w:eastAsia="Times New Roman" w:hAnsi="Times New Roman" w:cs="Times New Roman"/>
          <w:sz w:val="28"/>
          <w:szCs w:val="28"/>
        </w:rPr>
        <w:t xml:space="preserve">  В силу </w:t>
      </w:r>
      <w:hyperlink r:id="rId5" w:history="1">
        <w:r w:rsidRPr="0017120E">
          <w:rPr>
            <w:rFonts w:ascii="Times New Roman" w:eastAsia="Times New Roman" w:hAnsi="Times New Roman" w:cs="Times New Roman"/>
            <w:sz w:val="28"/>
            <w:szCs w:val="28"/>
          </w:rPr>
          <w:t>статье 210</w:t>
        </w:r>
      </w:hyperlink>
      <w:r w:rsidRPr="0017120E">
        <w:rPr>
          <w:rFonts w:ascii="Times New Roman" w:eastAsia="Times New Roman" w:hAnsi="Times New Roman" w:cs="Times New Roman"/>
          <w:sz w:val="28"/>
          <w:szCs w:val="28"/>
        </w:rPr>
        <w:t xml:space="preserve"> Гражданского кодекса Российской Федерации (далее - ГК РФ) собственник несет бремя содержания принадлежащего ему имущества, если иное не предусмотрено законом или договором. </w:t>
      </w:r>
    </w:p>
    <w:p w:rsidR="00623321" w:rsidRPr="0017120E" w:rsidP="00623321">
      <w:pPr>
        <w:spacing w:after="0" w:line="240" w:lineRule="auto"/>
        <w:ind w:firstLine="540"/>
        <w:jc w:val="both"/>
        <w:rPr>
          <w:rFonts w:ascii="Times New Roman" w:eastAsia="Times New Roman" w:hAnsi="Times New Roman" w:cs="Times New Roman"/>
          <w:sz w:val="28"/>
          <w:szCs w:val="28"/>
        </w:rPr>
      </w:pPr>
      <w:r w:rsidRPr="0017120E">
        <w:rPr>
          <w:rFonts w:ascii="Times New Roman" w:eastAsia="Times New Roman" w:hAnsi="Times New Roman" w:cs="Times New Roman"/>
          <w:sz w:val="28"/>
          <w:szCs w:val="28"/>
        </w:rPr>
        <w:t xml:space="preserve">  В соответствии с </w:t>
      </w:r>
      <w:hyperlink r:id="rId6" w:history="1">
        <w:r w:rsidRPr="0017120E">
          <w:rPr>
            <w:rFonts w:ascii="Times New Roman" w:eastAsia="Times New Roman" w:hAnsi="Times New Roman" w:cs="Times New Roman"/>
            <w:sz w:val="28"/>
            <w:szCs w:val="28"/>
          </w:rPr>
          <w:t>частью 1 статьи 36</w:t>
        </w:r>
      </w:hyperlink>
      <w:r w:rsidRPr="0017120E">
        <w:rPr>
          <w:rFonts w:ascii="Times New Roman" w:eastAsia="Times New Roman" w:hAnsi="Times New Roman" w:cs="Times New Roman"/>
          <w:sz w:val="28"/>
          <w:szCs w:val="28"/>
        </w:rPr>
        <w:t xml:space="preserve"> Жилищного кодекса Российской Федерации (далее - ЖК РФ) общее имущество в многоквартирном доме принадлежит на праве общей долевой собственности собственникам помещений в многоквартирном доме. </w:t>
      </w:r>
    </w:p>
    <w:p w:rsidR="00623321" w:rsidRPr="0017120E" w:rsidP="00623321">
      <w:pPr>
        <w:spacing w:after="0" w:line="240" w:lineRule="auto"/>
        <w:ind w:firstLine="708"/>
        <w:jc w:val="both"/>
        <w:rPr>
          <w:rFonts w:ascii="Times New Roman" w:eastAsia="Times New Roman" w:hAnsi="Times New Roman" w:cs="Times New Roman"/>
          <w:sz w:val="28"/>
          <w:szCs w:val="28"/>
        </w:rPr>
      </w:pPr>
      <w:r w:rsidRPr="0017120E">
        <w:rPr>
          <w:rFonts w:ascii="Times New Roman" w:eastAsia="Times New Roman" w:hAnsi="Times New Roman" w:cs="Times New Roman"/>
          <w:sz w:val="28"/>
          <w:szCs w:val="28"/>
        </w:rPr>
        <w:t xml:space="preserve">Согласно </w:t>
      </w:r>
      <w:hyperlink r:id="rId7" w:history="1">
        <w:r w:rsidRPr="0017120E">
          <w:rPr>
            <w:rFonts w:ascii="Times New Roman" w:eastAsia="Times New Roman" w:hAnsi="Times New Roman" w:cs="Times New Roman"/>
            <w:sz w:val="28"/>
            <w:szCs w:val="28"/>
          </w:rPr>
          <w:t>части 3 статьи 30</w:t>
        </w:r>
      </w:hyperlink>
      <w:r w:rsidRPr="0017120E">
        <w:rPr>
          <w:rFonts w:ascii="Times New Roman" w:eastAsia="Times New Roman" w:hAnsi="Times New Roman" w:cs="Times New Roman"/>
          <w:sz w:val="28"/>
          <w:szCs w:val="28"/>
        </w:rPr>
        <w:t xml:space="preserve"> ЖК РФ собственник жилого помещения несет бремя содержания данного помещения и, если данное помещение является </w:t>
      </w:r>
      <w:r w:rsidRPr="0017120E">
        <w:rPr>
          <w:rFonts w:ascii="Times New Roman" w:eastAsia="Times New Roman" w:hAnsi="Times New Roman" w:cs="Times New Roman"/>
          <w:sz w:val="28"/>
          <w:szCs w:val="28"/>
        </w:rPr>
        <w:t xml:space="preserve">квартирой, общего имущества собственников помещений в соответствующем многоквартирном доме, а собственник комнаты в коммунальной квартире несет также бремя содержания общего имущества собственников комнат в такой квартире, если иное не предусмотрено федеральным законом или договором. </w:t>
      </w:r>
    </w:p>
    <w:p w:rsidR="00623321" w:rsidRPr="0017120E" w:rsidP="00623321">
      <w:pPr>
        <w:spacing w:after="0" w:line="240" w:lineRule="auto"/>
        <w:ind w:firstLine="540"/>
        <w:jc w:val="both"/>
        <w:rPr>
          <w:rFonts w:ascii="Times New Roman" w:eastAsia="Times New Roman" w:hAnsi="Times New Roman" w:cs="Times New Roman"/>
          <w:sz w:val="28"/>
          <w:szCs w:val="28"/>
        </w:rPr>
      </w:pPr>
      <w:r w:rsidRPr="0017120E">
        <w:rPr>
          <w:rFonts w:ascii="Times New Roman" w:eastAsia="Times New Roman" w:hAnsi="Times New Roman" w:cs="Times New Roman"/>
          <w:sz w:val="28"/>
          <w:szCs w:val="28"/>
        </w:rPr>
        <w:t xml:space="preserve">   В соответствии со </w:t>
      </w:r>
      <w:hyperlink r:id="rId8" w:history="1">
        <w:r w:rsidRPr="0017120E">
          <w:rPr>
            <w:rFonts w:ascii="Times New Roman" w:eastAsia="Times New Roman" w:hAnsi="Times New Roman" w:cs="Times New Roman"/>
            <w:sz w:val="28"/>
            <w:szCs w:val="28"/>
          </w:rPr>
          <w:t>статьей 153</w:t>
        </w:r>
      </w:hyperlink>
      <w:r w:rsidRPr="0017120E">
        <w:rPr>
          <w:rFonts w:ascii="Times New Roman" w:eastAsia="Times New Roman" w:hAnsi="Times New Roman" w:cs="Times New Roman"/>
          <w:sz w:val="28"/>
          <w:szCs w:val="28"/>
        </w:rPr>
        <w:t xml:space="preserve"> ЖК РФ граждане и организации обязаны своевременно и полностью вносить плату за жилое помещение и коммунальные услуги. </w:t>
      </w:r>
    </w:p>
    <w:p w:rsidR="00623321" w:rsidRPr="0017120E" w:rsidP="00623321">
      <w:pPr>
        <w:spacing w:after="0" w:line="240" w:lineRule="auto"/>
        <w:ind w:firstLine="540"/>
        <w:jc w:val="both"/>
        <w:rPr>
          <w:rFonts w:ascii="Times New Roman" w:eastAsia="Times New Roman" w:hAnsi="Times New Roman" w:cs="Times New Roman"/>
          <w:sz w:val="28"/>
          <w:szCs w:val="28"/>
        </w:rPr>
      </w:pPr>
      <w:r w:rsidRPr="0017120E">
        <w:rPr>
          <w:rFonts w:ascii="Times New Roman" w:eastAsia="Times New Roman" w:hAnsi="Times New Roman" w:cs="Times New Roman"/>
          <w:sz w:val="28"/>
          <w:szCs w:val="28"/>
        </w:rPr>
        <w:t xml:space="preserve">  </w:t>
      </w:r>
      <w:hyperlink r:id="rId9" w:history="1">
        <w:r w:rsidRPr="0017120E">
          <w:rPr>
            <w:rFonts w:ascii="Times New Roman" w:eastAsia="Times New Roman" w:hAnsi="Times New Roman" w:cs="Times New Roman"/>
            <w:sz w:val="28"/>
            <w:szCs w:val="28"/>
          </w:rPr>
          <w:t>Частью 2 статьи 154</w:t>
        </w:r>
      </w:hyperlink>
      <w:r w:rsidRPr="0017120E">
        <w:rPr>
          <w:rFonts w:ascii="Times New Roman" w:eastAsia="Times New Roman" w:hAnsi="Times New Roman" w:cs="Times New Roman"/>
          <w:sz w:val="28"/>
          <w:szCs w:val="28"/>
        </w:rPr>
        <w:t xml:space="preserve"> ЖК РФ установлено, что плата за жилое помещение и коммунальные услуги для собственника помещения в многоквартирном доме включает в себя, в том числе взнос на капитальный ремонт общего имущества многоквартирного дома. </w:t>
      </w:r>
    </w:p>
    <w:p w:rsidR="00623321" w:rsidRPr="0017120E" w:rsidP="00623321">
      <w:pPr>
        <w:spacing w:after="0" w:line="240" w:lineRule="auto"/>
        <w:ind w:firstLine="708"/>
        <w:jc w:val="both"/>
        <w:rPr>
          <w:rFonts w:ascii="Times New Roman" w:eastAsia="Times New Roman" w:hAnsi="Times New Roman" w:cs="Times New Roman"/>
          <w:sz w:val="28"/>
          <w:szCs w:val="28"/>
        </w:rPr>
      </w:pPr>
      <w:r w:rsidRPr="0017120E">
        <w:rPr>
          <w:rFonts w:ascii="Times New Roman" w:eastAsia="Times New Roman" w:hAnsi="Times New Roman" w:cs="Times New Roman"/>
          <w:sz w:val="28"/>
          <w:szCs w:val="28"/>
        </w:rPr>
        <w:t xml:space="preserve">Согласно </w:t>
      </w:r>
      <w:hyperlink r:id="rId10" w:history="1">
        <w:r w:rsidRPr="0017120E">
          <w:rPr>
            <w:rFonts w:ascii="Times New Roman" w:eastAsia="Times New Roman" w:hAnsi="Times New Roman" w:cs="Times New Roman"/>
            <w:sz w:val="28"/>
            <w:szCs w:val="28"/>
          </w:rPr>
          <w:t>части 3 статьи 158</w:t>
        </w:r>
      </w:hyperlink>
      <w:r w:rsidRPr="0017120E">
        <w:rPr>
          <w:rFonts w:ascii="Times New Roman" w:eastAsia="Times New Roman" w:hAnsi="Times New Roman" w:cs="Times New Roman"/>
          <w:sz w:val="28"/>
          <w:szCs w:val="28"/>
        </w:rPr>
        <w:t xml:space="preserve"> ЖК РФ обязанность по оплате расходов на капитальный ремонт многоквартирного дома распространяется </w:t>
      </w:r>
      <w:r w:rsidRPr="0017120E">
        <w:rPr>
          <w:rFonts w:ascii="Times New Roman" w:eastAsia="Times New Roman" w:hAnsi="Times New Roman" w:cs="Times New Roman"/>
          <w:sz w:val="28"/>
          <w:szCs w:val="28"/>
        </w:rPr>
        <w:t>на всех собственников помещений в этом доме с момента возникновения права собственности на помещения в этом доме</w:t>
      </w:r>
      <w:r w:rsidRPr="0017120E">
        <w:rPr>
          <w:rFonts w:ascii="Times New Roman" w:eastAsia="Times New Roman" w:hAnsi="Times New Roman" w:cs="Times New Roman"/>
          <w:sz w:val="28"/>
          <w:szCs w:val="28"/>
        </w:rPr>
        <w:t xml:space="preserve">. </w:t>
      </w:r>
    </w:p>
    <w:p w:rsidR="00623321" w:rsidRPr="0017120E" w:rsidP="00623321">
      <w:pPr>
        <w:spacing w:after="0" w:line="240" w:lineRule="auto"/>
        <w:ind w:firstLine="708"/>
        <w:jc w:val="both"/>
        <w:rPr>
          <w:rFonts w:ascii="Times New Roman" w:eastAsia="Times New Roman" w:hAnsi="Times New Roman" w:cs="Times New Roman"/>
          <w:sz w:val="28"/>
          <w:szCs w:val="28"/>
        </w:rPr>
      </w:pPr>
      <w:r w:rsidRPr="0017120E">
        <w:rPr>
          <w:rFonts w:ascii="Times New Roman" w:eastAsia="Times New Roman" w:hAnsi="Times New Roman" w:cs="Times New Roman"/>
          <w:sz w:val="28"/>
          <w:szCs w:val="28"/>
        </w:rPr>
        <w:t xml:space="preserve">В соответствии с </w:t>
      </w:r>
      <w:hyperlink r:id="rId11" w:history="1">
        <w:r w:rsidRPr="0017120E">
          <w:rPr>
            <w:rFonts w:ascii="Times New Roman" w:eastAsia="Times New Roman" w:hAnsi="Times New Roman" w:cs="Times New Roman"/>
            <w:sz w:val="28"/>
            <w:szCs w:val="28"/>
          </w:rPr>
          <w:t>частью 1 статьи 169</w:t>
        </w:r>
      </w:hyperlink>
      <w:r w:rsidRPr="0017120E">
        <w:rPr>
          <w:rFonts w:ascii="Times New Roman" w:eastAsia="Times New Roman" w:hAnsi="Times New Roman" w:cs="Times New Roman"/>
          <w:sz w:val="28"/>
          <w:szCs w:val="28"/>
        </w:rPr>
        <w:t xml:space="preserve"> ЖК РФ собственники помещений в многоквартирном доме обязаны уплачивать ежемесячные взносы на капитальный ремонт общего имущества в многоквартирном доме, за исключением случаев, предусмотренных </w:t>
      </w:r>
      <w:hyperlink r:id="rId12" w:history="1">
        <w:r w:rsidRPr="0017120E">
          <w:rPr>
            <w:rFonts w:ascii="Times New Roman" w:eastAsia="Times New Roman" w:hAnsi="Times New Roman" w:cs="Times New Roman"/>
            <w:sz w:val="28"/>
            <w:szCs w:val="28"/>
          </w:rPr>
          <w:t>частью 2 настоящей статьи</w:t>
        </w:r>
      </w:hyperlink>
      <w:r w:rsidRPr="0017120E">
        <w:rPr>
          <w:rFonts w:ascii="Times New Roman" w:eastAsia="Times New Roman" w:hAnsi="Times New Roman" w:cs="Times New Roman"/>
          <w:sz w:val="28"/>
          <w:szCs w:val="28"/>
        </w:rPr>
        <w:t xml:space="preserve">, </w:t>
      </w:r>
      <w:hyperlink r:id="rId13" w:history="1">
        <w:r w:rsidRPr="0017120E">
          <w:rPr>
            <w:rFonts w:ascii="Times New Roman" w:eastAsia="Times New Roman" w:hAnsi="Times New Roman" w:cs="Times New Roman"/>
            <w:sz w:val="28"/>
            <w:szCs w:val="28"/>
          </w:rPr>
          <w:t>частью 8 статьи 170</w:t>
        </w:r>
      </w:hyperlink>
      <w:r w:rsidRPr="0017120E">
        <w:rPr>
          <w:rFonts w:ascii="Times New Roman" w:eastAsia="Times New Roman" w:hAnsi="Times New Roman" w:cs="Times New Roman"/>
          <w:sz w:val="28"/>
          <w:szCs w:val="28"/>
        </w:rPr>
        <w:t xml:space="preserve"> и </w:t>
      </w:r>
      <w:hyperlink r:id="rId14" w:history="1">
        <w:r w:rsidRPr="0017120E">
          <w:rPr>
            <w:rFonts w:ascii="Times New Roman" w:eastAsia="Times New Roman" w:hAnsi="Times New Roman" w:cs="Times New Roman"/>
            <w:sz w:val="28"/>
            <w:szCs w:val="28"/>
          </w:rPr>
          <w:t>частью 5 статьи 181</w:t>
        </w:r>
      </w:hyperlink>
      <w:r w:rsidRPr="0017120E">
        <w:rPr>
          <w:rFonts w:ascii="Times New Roman" w:eastAsia="Times New Roman" w:hAnsi="Times New Roman" w:cs="Times New Roman"/>
          <w:sz w:val="28"/>
          <w:szCs w:val="28"/>
        </w:rPr>
        <w:t xml:space="preserve"> настоящего Кодекса, в размере, установленном в соответствии с </w:t>
      </w:r>
      <w:hyperlink r:id="rId15" w:history="1">
        <w:r w:rsidRPr="0017120E">
          <w:rPr>
            <w:rFonts w:ascii="Times New Roman" w:eastAsia="Times New Roman" w:hAnsi="Times New Roman" w:cs="Times New Roman"/>
            <w:sz w:val="28"/>
            <w:szCs w:val="28"/>
          </w:rPr>
          <w:t>частью 8.1 статьи 156</w:t>
        </w:r>
      </w:hyperlink>
      <w:r w:rsidRPr="0017120E">
        <w:rPr>
          <w:rFonts w:ascii="Times New Roman" w:eastAsia="Times New Roman" w:hAnsi="Times New Roman" w:cs="Times New Roman"/>
          <w:sz w:val="28"/>
          <w:szCs w:val="28"/>
        </w:rPr>
        <w:t xml:space="preserve"> настоящего Кодекса, или, если соответствующее</w:t>
      </w:r>
      <w:r w:rsidRPr="0017120E">
        <w:rPr>
          <w:rFonts w:ascii="Times New Roman" w:eastAsia="Times New Roman" w:hAnsi="Times New Roman" w:cs="Times New Roman"/>
          <w:sz w:val="28"/>
          <w:szCs w:val="28"/>
        </w:rPr>
        <w:t xml:space="preserve"> решение принято общим собранием собственников помещений в многоквартирном доме, в большем размере. </w:t>
      </w:r>
    </w:p>
    <w:p w:rsidR="00623321" w:rsidRPr="0017120E" w:rsidP="00623321">
      <w:pPr>
        <w:spacing w:after="0" w:line="240" w:lineRule="auto"/>
        <w:ind w:firstLine="708"/>
        <w:jc w:val="both"/>
        <w:rPr>
          <w:rFonts w:ascii="Times New Roman" w:eastAsia="Times New Roman" w:hAnsi="Times New Roman" w:cs="Times New Roman"/>
          <w:sz w:val="28"/>
          <w:szCs w:val="28"/>
        </w:rPr>
      </w:pPr>
      <w:hyperlink r:id="rId16" w:history="1">
        <w:r w:rsidRPr="0017120E">
          <w:rPr>
            <w:rFonts w:ascii="Times New Roman" w:eastAsia="Times New Roman" w:hAnsi="Times New Roman" w:cs="Times New Roman"/>
            <w:sz w:val="28"/>
            <w:szCs w:val="28"/>
          </w:rPr>
          <w:t>Статьей 169</w:t>
        </w:r>
      </w:hyperlink>
      <w:r w:rsidRPr="0017120E">
        <w:rPr>
          <w:rFonts w:ascii="Times New Roman" w:eastAsia="Times New Roman" w:hAnsi="Times New Roman" w:cs="Times New Roman"/>
          <w:sz w:val="28"/>
          <w:szCs w:val="28"/>
        </w:rPr>
        <w:t xml:space="preserve"> ЖК РФ установлена обязанность, а не право по оплате собственниками взносов на капитальный ремонт. </w:t>
      </w:r>
    </w:p>
    <w:p w:rsidR="00623321" w:rsidRPr="0017120E" w:rsidP="00623321">
      <w:pPr>
        <w:spacing w:after="0" w:line="240" w:lineRule="auto"/>
        <w:ind w:firstLine="708"/>
        <w:jc w:val="both"/>
        <w:rPr>
          <w:rFonts w:ascii="Times New Roman" w:eastAsia="Times New Roman" w:hAnsi="Times New Roman" w:cs="Times New Roman"/>
          <w:sz w:val="28"/>
          <w:szCs w:val="28"/>
        </w:rPr>
      </w:pPr>
      <w:r w:rsidRPr="0017120E">
        <w:rPr>
          <w:rFonts w:ascii="Times New Roman" w:eastAsia="Times New Roman" w:hAnsi="Times New Roman" w:cs="Times New Roman"/>
          <w:sz w:val="28"/>
          <w:szCs w:val="28"/>
        </w:rPr>
        <w:t xml:space="preserve">В силу </w:t>
      </w:r>
      <w:hyperlink r:id="rId17" w:history="1">
        <w:r w:rsidRPr="0017120E">
          <w:rPr>
            <w:rFonts w:ascii="Times New Roman" w:eastAsia="Times New Roman" w:hAnsi="Times New Roman" w:cs="Times New Roman"/>
            <w:sz w:val="28"/>
            <w:szCs w:val="28"/>
          </w:rPr>
          <w:t>части 3 статьи 169</w:t>
        </w:r>
      </w:hyperlink>
      <w:r w:rsidRPr="0017120E">
        <w:rPr>
          <w:rFonts w:ascii="Times New Roman" w:eastAsia="Times New Roman" w:hAnsi="Times New Roman" w:cs="Times New Roman"/>
          <w:sz w:val="28"/>
          <w:szCs w:val="28"/>
        </w:rPr>
        <w:t xml:space="preserve"> ЖК РФ обязанность по уплате взносов на капитальный ремонт возникает у собственников помещений в многоквартирном доме по истечении восьми календарных месяцев, если более ранний срок не установлен законом субъекта Российской Федерации, начиная с месяца, следующего за месяцем, в котором была официально опубликована утвержденная региональная программа капитального ремонта, в которую включен этот многоквартирный дом. </w:t>
      </w:r>
    </w:p>
    <w:p w:rsidR="00623321" w:rsidRPr="0017120E" w:rsidP="00623321">
      <w:pPr>
        <w:spacing w:after="0" w:line="240" w:lineRule="auto"/>
        <w:ind w:firstLine="708"/>
        <w:jc w:val="both"/>
        <w:rPr>
          <w:rFonts w:ascii="Times New Roman" w:eastAsia="Times New Roman" w:hAnsi="Times New Roman" w:cs="Times New Roman"/>
          <w:sz w:val="28"/>
          <w:szCs w:val="28"/>
        </w:rPr>
      </w:pPr>
      <w:r w:rsidRPr="0017120E">
        <w:rPr>
          <w:rFonts w:ascii="Times New Roman" w:eastAsia="Times New Roman" w:hAnsi="Times New Roman" w:cs="Times New Roman"/>
          <w:sz w:val="28"/>
          <w:szCs w:val="28"/>
        </w:rPr>
        <w:t xml:space="preserve">В соответствии с </w:t>
      </w:r>
      <w:hyperlink r:id="rId18" w:history="1">
        <w:r w:rsidRPr="0017120E">
          <w:rPr>
            <w:rFonts w:ascii="Times New Roman" w:eastAsia="Times New Roman" w:hAnsi="Times New Roman" w:cs="Times New Roman"/>
            <w:sz w:val="28"/>
            <w:szCs w:val="28"/>
          </w:rPr>
          <w:t>пунктом 1 части 2 статьи 168</w:t>
        </w:r>
      </w:hyperlink>
      <w:r w:rsidRPr="0017120E">
        <w:rPr>
          <w:rFonts w:ascii="Times New Roman" w:eastAsia="Times New Roman" w:hAnsi="Times New Roman" w:cs="Times New Roman"/>
          <w:sz w:val="28"/>
          <w:szCs w:val="28"/>
        </w:rPr>
        <w:t xml:space="preserve"> ЖК РФ региональная программа капитального ремонта общего имущества в многоквартирных домах формируется на срок, необходимый для проведения капитального ремонта общего имущества во всех многоквартирных домах, расположенных на территории субъекта Российской Федерации, и включает в себя перечень всех многоквартирных домов, расположенных на территории субъекта Российской Федерации (в том числе многоквартирных домов, все</w:t>
      </w:r>
      <w:r w:rsidRPr="0017120E">
        <w:rPr>
          <w:rFonts w:ascii="Times New Roman" w:eastAsia="Times New Roman" w:hAnsi="Times New Roman" w:cs="Times New Roman"/>
          <w:sz w:val="28"/>
          <w:szCs w:val="28"/>
        </w:rPr>
        <w:t xml:space="preserve"> </w:t>
      </w:r>
      <w:r w:rsidRPr="0017120E">
        <w:rPr>
          <w:rFonts w:ascii="Times New Roman" w:eastAsia="Times New Roman" w:hAnsi="Times New Roman" w:cs="Times New Roman"/>
          <w:sz w:val="28"/>
          <w:szCs w:val="28"/>
        </w:rPr>
        <w:t>помещения</w:t>
      </w:r>
      <w:r w:rsidRPr="0017120E">
        <w:rPr>
          <w:rFonts w:ascii="Times New Roman" w:eastAsia="Times New Roman" w:hAnsi="Times New Roman" w:cs="Times New Roman"/>
          <w:sz w:val="28"/>
          <w:szCs w:val="28"/>
        </w:rPr>
        <w:t xml:space="preserve"> в которых принадлежат одному собственнику) за исключением многоквартирных домов, признанных в установленном Правительством Российской Федерации порядке аварийными и подлежащими сносу или реконструкции. </w:t>
      </w:r>
    </w:p>
    <w:p w:rsidR="00623321" w:rsidRPr="0017120E" w:rsidP="00623321">
      <w:pPr>
        <w:spacing w:after="0" w:line="240" w:lineRule="auto"/>
        <w:ind w:firstLine="708"/>
        <w:jc w:val="both"/>
        <w:rPr>
          <w:rFonts w:ascii="Times New Roman" w:eastAsia="Times New Roman" w:hAnsi="Times New Roman" w:cs="Times New Roman"/>
          <w:sz w:val="28"/>
          <w:szCs w:val="28"/>
        </w:rPr>
      </w:pPr>
      <w:r w:rsidRPr="0017120E">
        <w:rPr>
          <w:rFonts w:ascii="Times New Roman" w:eastAsia="Times New Roman" w:hAnsi="Times New Roman" w:cs="Times New Roman"/>
          <w:sz w:val="28"/>
          <w:szCs w:val="28"/>
        </w:rPr>
        <w:t xml:space="preserve">Согласно </w:t>
      </w:r>
      <w:hyperlink r:id="rId19" w:history="1">
        <w:r w:rsidRPr="0017120E">
          <w:rPr>
            <w:rFonts w:ascii="Times New Roman" w:eastAsia="Times New Roman" w:hAnsi="Times New Roman" w:cs="Times New Roman"/>
            <w:sz w:val="28"/>
            <w:szCs w:val="28"/>
          </w:rPr>
          <w:t>части 6 статьи 168</w:t>
        </w:r>
      </w:hyperlink>
      <w:r w:rsidRPr="0017120E">
        <w:rPr>
          <w:rFonts w:ascii="Times New Roman" w:eastAsia="Times New Roman" w:hAnsi="Times New Roman" w:cs="Times New Roman"/>
          <w:sz w:val="28"/>
          <w:szCs w:val="28"/>
        </w:rPr>
        <w:t xml:space="preserve"> ЖК РФ порядок подготовки и утверждения региональных программ капитального ремонта, требования к таким программам, порядок предоставления органами местного самоуправления сведений, </w:t>
      </w:r>
      <w:r w:rsidRPr="0017120E">
        <w:rPr>
          <w:rFonts w:ascii="Times New Roman" w:eastAsia="Times New Roman" w:hAnsi="Times New Roman" w:cs="Times New Roman"/>
          <w:sz w:val="28"/>
          <w:szCs w:val="28"/>
        </w:rPr>
        <w:t xml:space="preserve">необходимых для подготовки таких программ, устанавливаются законом субъекта Российской Федерации в соответствии с указанным кодексом. </w:t>
      </w:r>
    </w:p>
    <w:p w:rsidR="00623321" w:rsidP="00623321">
      <w:pPr>
        <w:spacing w:after="0" w:line="240" w:lineRule="auto"/>
        <w:ind w:firstLine="708"/>
        <w:jc w:val="both"/>
        <w:rPr>
          <w:rFonts w:ascii="Times New Roman" w:hAnsi="Times New Roman" w:cs="Times New Roman"/>
          <w:sz w:val="28"/>
          <w:szCs w:val="28"/>
        </w:rPr>
      </w:pPr>
      <w:r w:rsidRPr="0017120E">
        <w:rPr>
          <w:rFonts w:ascii="Times New Roman" w:hAnsi="Times New Roman" w:cs="Times New Roman"/>
          <w:sz w:val="28"/>
          <w:szCs w:val="28"/>
        </w:rPr>
        <w:t>Постановлением Совета министров Республики Крым от 30.11.2015 № 753 утверждена «Региональная программа капитального ремонта общего имущества в многоквартирных домах на территории Республики Крым на 2016-2045 годы»</w:t>
      </w:r>
      <w:r>
        <w:rPr>
          <w:rFonts w:ascii="Times New Roman" w:hAnsi="Times New Roman" w:cs="Times New Roman"/>
          <w:sz w:val="28"/>
          <w:szCs w:val="28"/>
        </w:rPr>
        <w:t xml:space="preserve">. Текст постановления опубликован на </w:t>
      </w:r>
      <w:r>
        <w:rPr>
          <w:rFonts w:ascii="Times New Roman" w:hAnsi="Times New Roman" w:cs="Times New Roman"/>
          <w:sz w:val="28"/>
          <w:szCs w:val="28"/>
        </w:rPr>
        <w:t>интернет-портале</w:t>
      </w:r>
      <w:r>
        <w:rPr>
          <w:rFonts w:ascii="Times New Roman" w:hAnsi="Times New Roman" w:cs="Times New Roman"/>
          <w:sz w:val="28"/>
          <w:szCs w:val="28"/>
        </w:rPr>
        <w:t xml:space="preserve"> правовой </w:t>
      </w:r>
      <w:r w:rsidRPr="009022F4">
        <w:rPr>
          <w:rFonts w:ascii="Times New Roman" w:hAnsi="Times New Roman" w:cs="Times New Roman"/>
          <w:sz w:val="28"/>
          <w:szCs w:val="28"/>
        </w:rPr>
        <w:t xml:space="preserve">информации </w:t>
      </w:r>
      <w:r w:rsidRPr="009022F4">
        <w:rPr>
          <w:rFonts w:ascii="Times New Roman" w:eastAsia="Times New Roman" w:hAnsi="Times New Roman" w:cs="Times New Roman"/>
          <w:sz w:val="28"/>
          <w:szCs w:val="28"/>
          <w:lang w:eastAsia="ru-RU"/>
        </w:rPr>
        <w:t xml:space="preserve">(http://publication.pravo.gov.ru) </w:t>
      </w:r>
      <w:r w:rsidRPr="009022F4">
        <w:rPr>
          <w:rFonts w:ascii="Times New Roman" w:hAnsi="Times New Roman" w:cs="Times New Roman"/>
          <w:sz w:val="28"/>
          <w:szCs w:val="28"/>
        </w:rPr>
        <w:t xml:space="preserve"> 3 декабря</w:t>
      </w:r>
      <w:r>
        <w:rPr>
          <w:rFonts w:ascii="Times New Roman" w:hAnsi="Times New Roman" w:cs="Times New Roman"/>
          <w:sz w:val="28"/>
          <w:szCs w:val="28"/>
        </w:rPr>
        <w:t xml:space="preserve"> 2015 года. </w:t>
      </w:r>
      <w:r w:rsidRPr="0017120E">
        <w:rPr>
          <w:rFonts w:ascii="Times New Roman" w:hAnsi="Times New Roman" w:cs="Times New Roman"/>
          <w:sz w:val="28"/>
          <w:szCs w:val="28"/>
        </w:rPr>
        <w:t xml:space="preserve"> </w:t>
      </w:r>
    </w:p>
    <w:p w:rsidR="00623321" w:rsidRPr="0017120E" w:rsidP="00623321">
      <w:pPr>
        <w:spacing w:after="0" w:line="240" w:lineRule="auto"/>
        <w:ind w:firstLine="708"/>
        <w:jc w:val="both"/>
        <w:rPr>
          <w:rFonts w:ascii="Times New Roman" w:hAnsi="Times New Roman" w:cs="Times New Roman"/>
          <w:sz w:val="28"/>
          <w:szCs w:val="28"/>
        </w:rPr>
      </w:pPr>
      <w:r w:rsidRPr="0017120E">
        <w:rPr>
          <w:rFonts w:ascii="Times New Roman" w:hAnsi="Times New Roman" w:cs="Times New Roman"/>
          <w:sz w:val="28"/>
          <w:szCs w:val="28"/>
        </w:rPr>
        <w:t xml:space="preserve">Таким  образом, собственники помещений в многоквартирных домах, расположенных на территории Республики Крым и включенных в региональную программу, обязаны оплачивать взносы на капитальный ремонт, начиная с </w:t>
      </w:r>
      <w:r>
        <w:rPr>
          <w:rFonts w:ascii="Times New Roman" w:hAnsi="Times New Roman" w:cs="Times New Roman"/>
          <w:sz w:val="28"/>
          <w:szCs w:val="28"/>
        </w:rPr>
        <w:t xml:space="preserve">сентября </w:t>
      </w:r>
      <w:r w:rsidRPr="0017120E">
        <w:rPr>
          <w:rFonts w:ascii="Times New Roman" w:hAnsi="Times New Roman" w:cs="Times New Roman"/>
          <w:sz w:val="28"/>
          <w:szCs w:val="28"/>
        </w:rPr>
        <w:t>201</w:t>
      </w:r>
      <w:r>
        <w:rPr>
          <w:rFonts w:ascii="Times New Roman" w:hAnsi="Times New Roman" w:cs="Times New Roman"/>
          <w:sz w:val="28"/>
          <w:szCs w:val="28"/>
        </w:rPr>
        <w:t>6</w:t>
      </w:r>
      <w:r w:rsidRPr="0017120E">
        <w:rPr>
          <w:rFonts w:ascii="Times New Roman" w:hAnsi="Times New Roman" w:cs="Times New Roman"/>
          <w:sz w:val="28"/>
          <w:szCs w:val="28"/>
        </w:rPr>
        <w:t xml:space="preserve"> года. </w:t>
      </w:r>
    </w:p>
    <w:p w:rsidR="00623321" w:rsidRPr="0017120E" w:rsidP="00623321">
      <w:pPr>
        <w:spacing w:after="0" w:line="240" w:lineRule="auto"/>
        <w:ind w:firstLine="708"/>
        <w:jc w:val="both"/>
        <w:rPr>
          <w:rFonts w:ascii="Times New Roman" w:hAnsi="Times New Roman" w:cs="Times New Roman"/>
          <w:sz w:val="28"/>
          <w:szCs w:val="28"/>
        </w:rPr>
      </w:pPr>
      <w:r w:rsidRPr="0017120E">
        <w:rPr>
          <w:rFonts w:ascii="Times New Roman" w:hAnsi="Times New Roman" w:cs="Times New Roman"/>
          <w:sz w:val="28"/>
          <w:szCs w:val="28"/>
        </w:rPr>
        <w:t>НО «РФ КРМД РК» создана в соответствии с Распоряжением Совета министров Республики Крым от 20.10.2014 № 1052-р.</w:t>
      </w:r>
    </w:p>
    <w:p w:rsidR="00623321" w:rsidRPr="0017120E" w:rsidP="00623321">
      <w:pPr>
        <w:spacing w:after="0" w:line="240" w:lineRule="auto"/>
        <w:ind w:firstLine="708"/>
        <w:jc w:val="both"/>
        <w:rPr>
          <w:rFonts w:ascii="Times New Roman" w:hAnsi="Times New Roman" w:cs="Times New Roman"/>
          <w:sz w:val="28"/>
          <w:szCs w:val="28"/>
        </w:rPr>
      </w:pPr>
      <w:r w:rsidRPr="0017120E">
        <w:rPr>
          <w:rFonts w:ascii="Times New Roman" w:hAnsi="Times New Roman" w:cs="Times New Roman"/>
          <w:sz w:val="28"/>
          <w:szCs w:val="28"/>
        </w:rPr>
        <w:t xml:space="preserve">Согласно ч.3 ст. 170 ЖК РФ собственники помещений в многоквартирном доме вправе выбрать один из следующих способов формирования фонда капитального ремонта: </w:t>
      </w:r>
    </w:p>
    <w:p w:rsidR="00623321" w:rsidRPr="0017120E" w:rsidP="00623321">
      <w:pPr>
        <w:spacing w:after="0" w:line="240" w:lineRule="auto"/>
        <w:ind w:firstLine="708"/>
        <w:jc w:val="both"/>
        <w:rPr>
          <w:rFonts w:ascii="Times New Roman" w:hAnsi="Times New Roman" w:cs="Times New Roman"/>
          <w:sz w:val="28"/>
          <w:szCs w:val="28"/>
        </w:rPr>
      </w:pPr>
      <w:r w:rsidRPr="0017120E">
        <w:rPr>
          <w:rFonts w:ascii="Times New Roman" w:hAnsi="Times New Roman" w:cs="Times New Roman"/>
          <w:sz w:val="28"/>
          <w:szCs w:val="28"/>
        </w:rPr>
        <w:t>1) перечисление взносов на капитальный ремонт на специальный счет в целях формирования фонда капитального ремонта в виде денежных средств, находящихся на специальном счете;</w:t>
      </w:r>
    </w:p>
    <w:p w:rsidR="00623321" w:rsidRPr="0017120E" w:rsidP="00623321">
      <w:pPr>
        <w:spacing w:after="0" w:line="240" w:lineRule="auto"/>
        <w:ind w:firstLine="708"/>
        <w:jc w:val="both"/>
        <w:rPr>
          <w:rFonts w:ascii="Times New Roman" w:hAnsi="Times New Roman" w:cs="Times New Roman"/>
          <w:sz w:val="28"/>
          <w:szCs w:val="28"/>
        </w:rPr>
      </w:pPr>
      <w:r w:rsidRPr="0017120E">
        <w:rPr>
          <w:rFonts w:ascii="Times New Roman" w:hAnsi="Times New Roman" w:cs="Times New Roman"/>
          <w:sz w:val="28"/>
          <w:szCs w:val="28"/>
        </w:rPr>
        <w:t>2) перечисление взносов на капитальный ремонт на счет регионального оператора в целях формирования фонда капитального ремонта в виде обязательственных прав собственников помещений в многоквартирном доме в отношении регионального оператора.</w:t>
      </w:r>
    </w:p>
    <w:p w:rsidR="00623321" w:rsidRPr="0017120E" w:rsidP="00623321">
      <w:pPr>
        <w:spacing w:after="0" w:line="240" w:lineRule="auto"/>
        <w:ind w:firstLine="708"/>
        <w:jc w:val="both"/>
        <w:rPr>
          <w:rFonts w:ascii="Times New Roman" w:hAnsi="Times New Roman" w:cs="Times New Roman"/>
          <w:sz w:val="28"/>
          <w:szCs w:val="28"/>
        </w:rPr>
      </w:pPr>
      <w:r w:rsidRPr="0017120E">
        <w:rPr>
          <w:rFonts w:ascii="Times New Roman" w:hAnsi="Times New Roman" w:cs="Times New Roman"/>
          <w:sz w:val="28"/>
          <w:szCs w:val="28"/>
        </w:rPr>
        <w:t>Согласно ч.1 ст. 171 ЖК РФ в случае формирования фонда капитального ремонта на счете регионального оператора собственники жилых (нежилых) помещений в многоквартирном доме уплачивают взносы на капитальный ремонт на основании платежных документов, представленных региональным оператором, в сроки, установленные для внесения платы за жилое (нежилое) помещение и коммунальные услуги, если иное не установлено законом субъекта Российской Федерации.</w:t>
      </w:r>
    </w:p>
    <w:p w:rsidR="00623321" w:rsidRPr="0017120E" w:rsidP="00623321">
      <w:pPr>
        <w:spacing w:after="0" w:line="240" w:lineRule="auto"/>
        <w:ind w:firstLine="708"/>
        <w:jc w:val="both"/>
        <w:rPr>
          <w:rFonts w:ascii="Times New Roman" w:hAnsi="Times New Roman" w:cs="Times New Roman"/>
          <w:sz w:val="28"/>
          <w:szCs w:val="28"/>
        </w:rPr>
      </w:pPr>
      <w:r w:rsidRPr="0017120E">
        <w:rPr>
          <w:rFonts w:ascii="Times New Roman" w:hAnsi="Times New Roman" w:cs="Times New Roman"/>
          <w:sz w:val="28"/>
          <w:szCs w:val="28"/>
        </w:rPr>
        <w:t xml:space="preserve">В силу ч.2 ст. 11.1 Закона Республики Крым от 19.12.2014 № 48-ЗРК/2014 «О некоторых вопросах в сфере обеспечения проведения капитального ремонта общего имущества в многоквартирных домах, расположенных на территории Республики Крым» уплата взносов на капитальный ремонт осуществляется собственниками помещений в многоквартирных домах ежемесячно до двадцатого числа месяца, следующего за расчетным периодом, за который производится оплата.  </w:t>
      </w:r>
    </w:p>
    <w:p w:rsidR="00623321" w:rsidRPr="0017120E" w:rsidP="00623321">
      <w:pPr>
        <w:spacing w:after="0" w:line="240" w:lineRule="auto"/>
        <w:jc w:val="both"/>
        <w:rPr>
          <w:rFonts w:ascii="Times New Roman" w:hAnsi="Times New Roman" w:cs="Times New Roman"/>
          <w:sz w:val="28"/>
          <w:szCs w:val="28"/>
        </w:rPr>
      </w:pPr>
      <w:r w:rsidRPr="0017120E">
        <w:rPr>
          <w:rFonts w:ascii="Times New Roman" w:hAnsi="Times New Roman" w:cs="Times New Roman"/>
          <w:sz w:val="28"/>
          <w:szCs w:val="28"/>
        </w:rPr>
        <w:t xml:space="preserve"> </w:t>
      </w:r>
      <w:r w:rsidRPr="0017120E">
        <w:rPr>
          <w:rFonts w:ascii="Times New Roman" w:hAnsi="Times New Roman" w:cs="Times New Roman"/>
          <w:sz w:val="28"/>
          <w:szCs w:val="28"/>
        </w:rPr>
        <w:tab/>
        <w:t>Согласно части 7 статьи 170 ЖК РФ если собственники помещений в многоквартирном доме в установленный  законом срок не определились со способом формирования фонда капитального ремонта или выбранный ими способ не был реализован, то органом местного самоуправления, должно быть принято решение о его формировании на счете регионального оператора.</w:t>
      </w:r>
    </w:p>
    <w:p w:rsidR="00623321" w:rsidRPr="0014716C" w:rsidP="00B76F5D">
      <w:pPr>
        <w:spacing w:after="0" w:line="240" w:lineRule="auto"/>
        <w:jc w:val="both"/>
        <w:rPr>
          <w:rFonts w:ascii="Times New Roman" w:hAnsi="Times New Roman" w:cs="Times New Roman"/>
          <w:sz w:val="28"/>
          <w:szCs w:val="28"/>
        </w:rPr>
      </w:pPr>
      <w:r w:rsidRPr="0017120E">
        <w:rPr>
          <w:rFonts w:ascii="Times New Roman" w:hAnsi="Times New Roman" w:cs="Times New Roman"/>
          <w:sz w:val="28"/>
          <w:szCs w:val="28"/>
        </w:rPr>
        <w:tab/>
      </w:r>
      <w:r w:rsidRPr="0014716C">
        <w:rPr>
          <w:rFonts w:ascii="Times New Roman" w:hAnsi="Times New Roman" w:cs="Times New Roman"/>
          <w:sz w:val="28"/>
          <w:szCs w:val="28"/>
        </w:rPr>
        <w:t xml:space="preserve">В соответствии с Постановлением Администрации города Керчь Республики Крым от 1 августа 2016 г. № 2151/1-П,  собственники помещений многоквартирного дома № </w:t>
      </w:r>
      <w:r w:rsidR="001C4AC5">
        <w:rPr>
          <w:rFonts w:ascii="Times New Roman" w:hAnsi="Times New Roman" w:cs="Times New Roman"/>
          <w:sz w:val="28"/>
          <w:szCs w:val="28"/>
        </w:rPr>
        <w:t>25</w:t>
      </w:r>
      <w:r w:rsidRPr="0014716C">
        <w:rPr>
          <w:rFonts w:ascii="Times New Roman" w:hAnsi="Times New Roman" w:cs="Times New Roman"/>
          <w:sz w:val="28"/>
          <w:szCs w:val="28"/>
        </w:rPr>
        <w:t xml:space="preserve"> по адресу: г. Керчь, ул. </w:t>
      </w:r>
      <w:r w:rsidR="001C4AC5">
        <w:rPr>
          <w:rFonts w:ascii="Times New Roman" w:hAnsi="Times New Roman" w:cs="Times New Roman"/>
          <w:sz w:val="28"/>
          <w:szCs w:val="28"/>
        </w:rPr>
        <w:t>Кирова</w:t>
      </w:r>
      <w:r w:rsidRPr="0014716C" w:rsidR="00120B44">
        <w:rPr>
          <w:rFonts w:ascii="Times New Roman" w:hAnsi="Times New Roman" w:cs="Times New Roman"/>
          <w:sz w:val="28"/>
          <w:szCs w:val="28"/>
        </w:rPr>
        <w:t xml:space="preserve"> </w:t>
      </w:r>
      <w:r w:rsidRPr="0014716C">
        <w:rPr>
          <w:rFonts w:ascii="Times New Roman" w:hAnsi="Times New Roman" w:cs="Times New Roman"/>
          <w:sz w:val="28"/>
          <w:szCs w:val="28"/>
        </w:rPr>
        <w:t>формируют фонд капитального ремонта на счете регионального оператора.</w:t>
      </w:r>
    </w:p>
    <w:p w:rsidR="001C4AC5" w:rsidRPr="005D6776" w:rsidP="001C4AC5">
      <w:pPr>
        <w:spacing w:after="0" w:line="240" w:lineRule="auto"/>
        <w:ind w:firstLine="708"/>
        <w:jc w:val="both"/>
        <w:rPr>
          <w:rFonts w:ascii="Times New Roman" w:hAnsi="Times New Roman" w:cs="Times New Roman"/>
          <w:sz w:val="28"/>
          <w:szCs w:val="28"/>
        </w:rPr>
      </w:pPr>
      <w:r w:rsidRPr="0014716C">
        <w:rPr>
          <w:rFonts w:ascii="Times New Roman" w:hAnsi="Times New Roman" w:cs="Times New Roman"/>
          <w:sz w:val="28"/>
          <w:szCs w:val="28"/>
        </w:rPr>
        <w:tab/>
      </w:r>
      <w:r w:rsidRPr="005D6776">
        <w:rPr>
          <w:rFonts w:ascii="Times New Roman" w:hAnsi="Times New Roman" w:cs="Times New Roman"/>
          <w:sz w:val="28"/>
          <w:szCs w:val="28"/>
        </w:rPr>
        <w:t>В соответствии с Постановлением Совета министров Республики Крым от 30.09.2021 года № 573 минимальный размер ежемесячного взноса на капитальный ремонт общего имущества в многоквартирных домах, расположенных на территории Республики Крым, в 2022 году установлен в размере 6,80 рублей за один квадратный метр общей площади жилого (нежилого) помещения, принадлежащего собственнику такого помещения.</w:t>
      </w:r>
    </w:p>
    <w:p w:rsidR="001C4AC5" w:rsidRPr="007B7F0C" w:rsidP="001C4AC5">
      <w:pPr>
        <w:spacing w:after="0" w:line="240" w:lineRule="auto"/>
        <w:ind w:firstLine="708"/>
        <w:jc w:val="both"/>
        <w:rPr>
          <w:rFonts w:ascii="Times New Roman" w:hAnsi="Times New Roman" w:cs="Times New Roman"/>
          <w:sz w:val="28"/>
          <w:szCs w:val="28"/>
        </w:rPr>
      </w:pPr>
      <w:r w:rsidRPr="005D6776">
        <w:rPr>
          <w:rFonts w:ascii="Times New Roman" w:hAnsi="Times New Roman" w:cs="Times New Roman"/>
          <w:sz w:val="28"/>
          <w:szCs w:val="28"/>
        </w:rPr>
        <w:t>В соответствии с Постановлением Совета министров Республики Крым от 11.10.2022 года № 841 минимальный размер ежемесячного взноса на капитальный ремонт общего имущества в многоквартирных домах, расположенных на территории Республики Крым, в 2023 году установлен в размере 7,21 рублей за один квадратный метр общей площади жилого (нежилого) помещения, принадлежащего собственнику такого помещения.</w:t>
      </w:r>
    </w:p>
    <w:p w:rsidR="001C4AC5" w:rsidP="001C4AC5">
      <w:pPr>
        <w:spacing w:after="0" w:line="240" w:lineRule="auto"/>
        <w:ind w:firstLine="708"/>
        <w:jc w:val="both"/>
        <w:rPr>
          <w:rFonts w:ascii="Times New Roman" w:hAnsi="Times New Roman" w:cs="Times New Roman"/>
          <w:sz w:val="28"/>
          <w:szCs w:val="28"/>
        </w:rPr>
      </w:pPr>
      <w:r w:rsidRPr="009852DC">
        <w:rPr>
          <w:rFonts w:ascii="Times New Roman" w:hAnsi="Times New Roman" w:cs="Times New Roman"/>
          <w:sz w:val="28"/>
          <w:szCs w:val="28"/>
        </w:rPr>
        <w:t xml:space="preserve">В соответствии с Постановлением Совета министров Республики Крым от </w:t>
      </w:r>
      <w:r>
        <w:rPr>
          <w:rFonts w:ascii="Times New Roman" w:hAnsi="Times New Roman" w:cs="Times New Roman"/>
          <w:sz w:val="28"/>
          <w:szCs w:val="28"/>
        </w:rPr>
        <w:t>30.08.2023</w:t>
      </w:r>
      <w:r w:rsidRPr="009852DC">
        <w:rPr>
          <w:rFonts w:ascii="Times New Roman" w:hAnsi="Times New Roman" w:cs="Times New Roman"/>
          <w:sz w:val="28"/>
          <w:szCs w:val="28"/>
        </w:rPr>
        <w:t xml:space="preserve"> года № </w:t>
      </w:r>
      <w:r>
        <w:rPr>
          <w:rFonts w:ascii="Times New Roman" w:hAnsi="Times New Roman" w:cs="Times New Roman"/>
          <w:sz w:val="28"/>
          <w:szCs w:val="28"/>
        </w:rPr>
        <w:t>630</w:t>
      </w:r>
      <w:r w:rsidRPr="009852DC">
        <w:rPr>
          <w:rFonts w:ascii="Times New Roman" w:hAnsi="Times New Roman" w:cs="Times New Roman"/>
          <w:sz w:val="28"/>
          <w:szCs w:val="28"/>
        </w:rPr>
        <w:t xml:space="preserve"> минимальный размер ежемесячного взноса на капитальный ремонт общего имущества в многоквартирных домах, расположенных на территории Республики Крым, в 202</w:t>
      </w:r>
      <w:r>
        <w:rPr>
          <w:rFonts w:ascii="Times New Roman" w:hAnsi="Times New Roman" w:cs="Times New Roman"/>
          <w:sz w:val="28"/>
          <w:szCs w:val="28"/>
        </w:rPr>
        <w:t>4</w:t>
      </w:r>
      <w:r w:rsidRPr="009852DC">
        <w:rPr>
          <w:rFonts w:ascii="Times New Roman" w:hAnsi="Times New Roman" w:cs="Times New Roman"/>
          <w:sz w:val="28"/>
          <w:szCs w:val="28"/>
        </w:rPr>
        <w:t xml:space="preserve"> году установлен в размере </w:t>
      </w:r>
      <w:r>
        <w:rPr>
          <w:rFonts w:ascii="Times New Roman" w:hAnsi="Times New Roman" w:cs="Times New Roman"/>
          <w:sz w:val="28"/>
          <w:szCs w:val="28"/>
        </w:rPr>
        <w:t>8,14</w:t>
      </w:r>
      <w:r w:rsidRPr="009852DC">
        <w:rPr>
          <w:rFonts w:ascii="Times New Roman" w:hAnsi="Times New Roman" w:cs="Times New Roman"/>
          <w:sz w:val="28"/>
          <w:szCs w:val="28"/>
        </w:rPr>
        <w:t xml:space="preserve"> рублей за один квадратный метр общей площади жилого (нежилого) помещения, принадлежащего собственнику такого помещения.</w:t>
      </w:r>
    </w:p>
    <w:p w:rsidR="001C4AC5" w:rsidP="001C4AC5">
      <w:pPr>
        <w:spacing w:after="0" w:line="240" w:lineRule="auto"/>
        <w:ind w:firstLine="708"/>
        <w:jc w:val="both"/>
        <w:rPr>
          <w:rFonts w:ascii="Times New Roman" w:hAnsi="Times New Roman" w:cs="Times New Roman"/>
          <w:sz w:val="28"/>
          <w:szCs w:val="28"/>
        </w:rPr>
      </w:pPr>
      <w:r w:rsidRPr="009852DC">
        <w:rPr>
          <w:rFonts w:ascii="Times New Roman" w:hAnsi="Times New Roman" w:cs="Times New Roman"/>
          <w:sz w:val="28"/>
          <w:szCs w:val="28"/>
        </w:rPr>
        <w:t xml:space="preserve">В соответствии с Постановлением Совета министров Республики Крым от </w:t>
      </w:r>
      <w:r>
        <w:rPr>
          <w:rFonts w:ascii="Times New Roman" w:hAnsi="Times New Roman" w:cs="Times New Roman"/>
          <w:sz w:val="28"/>
          <w:szCs w:val="28"/>
        </w:rPr>
        <w:t>07.10.2024</w:t>
      </w:r>
      <w:r w:rsidRPr="009852DC">
        <w:rPr>
          <w:rFonts w:ascii="Times New Roman" w:hAnsi="Times New Roman" w:cs="Times New Roman"/>
          <w:sz w:val="28"/>
          <w:szCs w:val="28"/>
        </w:rPr>
        <w:t xml:space="preserve"> года № 57</w:t>
      </w:r>
      <w:r>
        <w:rPr>
          <w:rFonts w:ascii="Times New Roman" w:hAnsi="Times New Roman" w:cs="Times New Roman"/>
          <w:sz w:val="28"/>
          <w:szCs w:val="28"/>
        </w:rPr>
        <w:t>8</w:t>
      </w:r>
      <w:r w:rsidRPr="009852DC">
        <w:rPr>
          <w:rFonts w:ascii="Times New Roman" w:hAnsi="Times New Roman" w:cs="Times New Roman"/>
          <w:sz w:val="28"/>
          <w:szCs w:val="28"/>
        </w:rPr>
        <w:t xml:space="preserve"> минимальный размер ежемесячного взноса на капитальный ремонт общего имущества в многоквартирных домах, расположенных на территории Республики Крым, в 202</w:t>
      </w:r>
      <w:r>
        <w:rPr>
          <w:rFonts w:ascii="Times New Roman" w:hAnsi="Times New Roman" w:cs="Times New Roman"/>
          <w:sz w:val="28"/>
          <w:szCs w:val="28"/>
        </w:rPr>
        <w:t>5</w:t>
      </w:r>
      <w:r w:rsidRPr="009852DC">
        <w:rPr>
          <w:rFonts w:ascii="Times New Roman" w:hAnsi="Times New Roman" w:cs="Times New Roman"/>
          <w:sz w:val="28"/>
          <w:szCs w:val="28"/>
        </w:rPr>
        <w:t xml:space="preserve"> году установлен в размере </w:t>
      </w:r>
      <w:r>
        <w:rPr>
          <w:rFonts w:ascii="Times New Roman" w:hAnsi="Times New Roman" w:cs="Times New Roman"/>
          <w:sz w:val="28"/>
          <w:szCs w:val="28"/>
        </w:rPr>
        <w:t>10,00</w:t>
      </w:r>
      <w:r w:rsidRPr="009852DC">
        <w:rPr>
          <w:rFonts w:ascii="Times New Roman" w:hAnsi="Times New Roman" w:cs="Times New Roman"/>
          <w:sz w:val="28"/>
          <w:szCs w:val="28"/>
        </w:rPr>
        <w:t xml:space="preserve"> рублей за один квадратный метр общей площади жилого (нежилого) помещения, принадлежащего собственнику такого помещения.</w:t>
      </w:r>
    </w:p>
    <w:p w:rsidR="001C4AC5" w:rsidRPr="00275289" w:rsidP="001C4AC5">
      <w:pPr>
        <w:spacing w:after="0" w:line="240" w:lineRule="auto"/>
        <w:ind w:firstLine="708"/>
        <w:jc w:val="both"/>
        <w:rPr>
          <w:rFonts w:ascii="Times New Roman" w:hAnsi="Times New Roman" w:cs="Times New Roman"/>
          <w:sz w:val="28"/>
          <w:szCs w:val="28"/>
        </w:rPr>
      </w:pPr>
      <w:r w:rsidRPr="005D6776">
        <w:rPr>
          <w:rFonts w:ascii="Times New Roman" w:hAnsi="Times New Roman" w:cs="Times New Roman"/>
          <w:sz w:val="28"/>
          <w:szCs w:val="28"/>
        </w:rPr>
        <w:t xml:space="preserve">В соответствии с Постановлением Совета министров Республики Крым от </w:t>
      </w:r>
      <w:r>
        <w:rPr>
          <w:rFonts w:ascii="Times New Roman" w:hAnsi="Times New Roman" w:cs="Times New Roman"/>
          <w:sz w:val="28"/>
          <w:szCs w:val="28"/>
        </w:rPr>
        <w:t>30.09.2025</w:t>
      </w:r>
      <w:r w:rsidRPr="005D6776">
        <w:rPr>
          <w:rFonts w:ascii="Times New Roman" w:hAnsi="Times New Roman" w:cs="Times New Roman"/>
          <w:sz w:val="28"/>
          <w:szCs w:val="28"/>
        </w:rPr>
        <w:t xml:space="preserve"> года № </w:t>
      </w:r>
      <w:r>
        <w:rPr>
          <w:rFonts w:ascii="Times New Roman" w:hAnsi="Times New Roman" w:cs="Times New Roman"/>
          <w:sz w:val="28"/>
          <w:szCs w:val="28"/>
        </w:rPr>
        <w:t xml:space="preserve">659 </w:t>
      </w:r>
      <w:r w:rsidRPr="005D6776">
        <w:rPr>
          <w:rFonts w:ascii="Times New Roman" w:hAnsi="Times New Roman" w:cs="Times New Roman"/>
          <w:sz w:val="28"/>
          <w:szCs w:val="28"/>
        </w:rPr>
        <w:t xml:space="preserve"> минимальный размер ежемесячного взноса на капитальный ремонт общего имущества в многоквартирных домах, расположенных на территории Республики Крым, в 202</w:t>
      </w:r>
      <w:r>
        <w:rPr>
          <w:rFonts w:ascii="Times New Roman" w:hAnsi="Times New Roman" w:cs="Times New Roman"/>
          <w:sz w:val="28"/>
          <w:szCs w:val="28"/>
        </w:rPr>
        <w:t>6</w:t>
      </w:r>
      <w:r w:rsidRPr="005D6776">
        <w:rPr>
          <w:rFonts w:ascii="Times New Roman" w:hAnsi="Times New Roman" w:cs="Times New Roman"/>
          <w:sz w:val="28"/>
          <w:szCs w:val="28"/>
        </w:rPr>
        <w:t xml:space="preserve"> году установлен в размере </w:t>
      </w:r>
      <w:r>
        <w:rPr>
          <w:rFonts w:ascii="Times New Roman" w:hAnsi="Times New Roman" w:cs="Times New Roman"/>
          <w:sz w:val="28"/>
          <w:szCs w:val="28"/>
        </w:rPr>
        <w:t>11, 46</w:t>
      </w:r>
      <w:r w:rsidRPr="005D6776">
        <w:rPr>
          <w:rFonts w:ascii="Times New Roman" w:hAnsi="Times New Roman" w:cs="Times New Roman"/>
          <w:sz w:val="28"/>
          <w:szCs w:val="28"/>
        </w:rPr>
        <w:t xml:space="preserve"> рублей за один квадратный метр общей площади жилого (нежилого) помещения, принадлежащего собственнику такого помещения.</w:t>
      </w:r>
    </w:p>
    <w:p w:rsidR="00623321" w:rsidRPr="0017120E" w:rsidP="001C4AC5">
      <w:pPr>
        <w:spacing w:after="0" w:line="240" w:lineRule="auto"/>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sidRPr="0017120E">
        <w:rPr>
          <w:rFonts w:ascii="Times New Roman" w:hAnsi="Times New Roman" w:cs="Times New Roman"/>
          <w:sz w:val="28"/>
          <w:szCs w:val="28"/>
        </w:rPr>
        <w:t xml:space="preserve">Судом установлено, что </w:t>
      </w:r>
      <w:r>
        <w:rPr>
          <w:rFonts w:ascii="Times New Roman" w:hAnsi="Times New Roman" w:cs="Times New Roman"/>
          <w:sz w:val="28"/>
          <w:szCs w:val="28"/>
        </w:rPr>
        <w:t>Панова Н.Ю.</w:t>
      </w:r>
      <w:r w:rsidRPr="0017120E">
        <w:rPr>
          <w:rFonts w:ascii="Times New Roman" w:hAnsi="Times New Roman" w:cs="Times New Roman"/>
          <w:sz w:val="28"/>
          <w:szCs w:val="28"/>
        </w:rPr>
        <w:t xml:space="preserve"> явля</w:t>
      </w:r>
      <w:r w:rsidR="0021391D">
        <w:rPr>
          <w:rFonts w:ascii="Times New Roman" w:hAnsi="Times New Roman" w:cs="Times New Roman"/>
          <w:sz w:val="28"/>
          <w:szCs w:val="28"/>
        </w:rPr>
        <w:t xml:space="preserve">ется собственником квартиры № </w:t>
      </w:r>
      <w:r w:rsidR="00DE4FBE">
        <w:rPr>
          <w:b/>
          <w:sz w:val="28"/>
          <w:szCs w:val="28"/>
        </w:rPr>
        <w:t>/изъято/</w:t>
      </w:r>
      <w:r w:rsidR="00DE4FBE">
        <w:rPr>
          <w:sz w:val="28"/>
          <w:szCs w:val="28"/>
        </w:rPr>
        <w:t xml:space="preserve"> </w:t>
      </w:r>
      <w:r w:rsidRPr="0017120E">
        <w:rPr>
          <w:rFonts w:ascii="Times New Roman" w:hAnsi="Times New Roman" w:cs="Times New Roman"/>
          <w:sz w:val="28"/>
          <w:szCs w:val="28"/>
        </w:rPr>
        <w:t>в г. Ке</w:t>
      </w:r>
      <w:r w:rsidR="0021391D">
        <w:rPr>
          <w:rFonts w:ascii="Times New Roman" w:hAnsi="Times New Roman" w:cs="Times New Roman"/>
          <w:sz w:val="28"/>
          <w:szCs w:val="28"/>
        </w:rPr>
        <w:t xml:space="preserve">рчи Республики Крым, площадью </w:t>
      </w:r>
      <w:r>
        <w:rPr>
          <w:rFonts w:ascii="Times New Roman" w:hAnsi="Times New Roman" w:cs="Times New Roman"/>
          <w:sz w:val="28"/>
          <w:szCs w:val="28"/>
        </w:rPr>
        <w:t>60</w:t>
      </w:r>
      <w:r w:rsidR="002272B8">
        <w:rPr>
          <w:rFonts w:ascii="Times New Roman" w:hAnsi="Times New Roman" w:cs="Times New Roman"/>
          <w:sz w:val="28"/>
          <w:szCs w:val="28"/>
        </w:rPr>
        <w:t>,4</w:t>
      </w:r>
      <w:r w:rsidRPr="0017120E">
        <w:rPr>
          <w:rFonts w:ascii="Times New Roman" w:hAnsi="Times New Roman" w:cs="Times New Roman"/>
          <w:sz w:val="28"/>
          <w:szCs w:val="28"/>
        </w:rPr>
        <w:t xml:space="preserve"> </w:t>
      </w:r>
      <w:r w:rsidRPr="0017120E">
        <w:rPr>
          <w:rFonts w:ascii="Times New Roman" w:hAnsi="Times New Roman" w:cs="Times New Roman"/>
          <w:sz w:val="28"/>
          <w:szCs w:val="28"/>
        </w:rPr>
        <w:t>кв.м</w:t>
      </w:r>
      <w:r w:rsidRPr="0017120E">
        <w:rPr>
          <w:rFonts w:ascii="Times New Roman" w:hAnsi="Times New Roman" w:cs="Times New Roman"/>
          <w:sz w:val="28"/>
          <w:szCs w:val="28"/>
        </w:rPr>
        <w:t xml:space="preserve">. Данное обстоятельство подтверждается выпиской из Единого государственного реестра недвижимости об основных характеристиках и зарегистрированных правах </w:t>
      </w:r>
      <w:r w:rsidRPr="0017120E">
        <w:rPr>
          <w:rFonts w:ascii="Times New Roman" w:eastAsia="Times New Roman" w:hAnsi="Times New Roman" w:cs="Times New Roman"/>
          <w:sz w:val="28"/>
          <w:szCs w:val="28"/>
          <w:lang w:eastAsia="ru-RU"/>
        </w:rPr>
        <w:t>на объект недвижимости (л.д.</w:t>
      </w:r>
      <w:r>
        <w:rPr>
          <w:rFonts w:ascii="Times New Roman" w:eastAsia="Times New Roman" w:hAnsi="Times New Roman" w:cs="Times New Roman"/>
          <w:sz w:val="28"/>
          <w:szCs w:val="28"/>
          <w:lang w:eastAsia="ru-RU"/>
        </w:rPr>
        <w:t>7</w:t>
      </w:r>
      <w:r w:rsidRPr="0017120E">
        <w:rPr>
          <w:rFonts w:ascii="Times New Roman" w:eastAsia="Times New Roman" w:hAnsi="Times New Roman" w:cs="Times New Roman"/>
          <w:sz w:val="28"/>
          <w:szCs w:val="28"/>
          <w:lang w:eastAsia="ru-RU"/>
        </w:rPr>
        <w:t>).</w:t>
      </w:r>
    </w:p>
    <w:p w:rsidR="004F760B" w:rsidP="004F760B">
      <w:p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w:t>
      </w:r>
      <w:r w:rsidR="00754DC4">
        <w:rPr>
          <w:rFonts w:ascii="Times New Roman" w:eastAsia="Times New Roman" w:hAnsi="Times New Roman" w:cs="Times New Roman"/>
          <w:sz w:val="28"/>
          <w:szCs w:val="28"/>
          <w:lang w:eastAsia="ru-RU"/>
        </w:rPr>
        <w:t xml:space="preserve">Согласно представленным истцом расчетам, </w:t>
      </w:r>
      <w:r w:rsidR="002272B8">
        <w:rPr>
          <w:rFonts w:ascii="Times New Roman" w:hAnsi="Times New Roman" w:cs="Times New Roman"/>
          <w:sz w:val="28"/>
          <w:szCs w:val="28"/>
        </w:rPr>
        <w:t>е</w:t>
      </w:r>
      <w:r w:rsidRPr="002272B8" w:rsidR="002272B8">
        <w:rPr>
          <w:rFonts w:ascii="Times New Roman" w:hAnsi="Times New Roman" w:cs="Times New Roman"/>
          <w:sz w:val="28"/>
          <w:szCs w:val="28"/>
        </w:rPr>
        <w:t>жемесячный взнос на капитальный ремонт составляет</w:t>
      </w:r>
      <w:r>
        <w:rPr>
          <w:rFonts w:ascii="Times New Roman" w:hAnsi="Times New Roman" w:cs="Times New Roman"/>
          <w:sz w:val="28"/>
          <w:szCs w:val="28"/>
        </w:rPr>
        <w:t xml:space="preserve">: </w:t>
      </w:r>
      <w:r w:rsidRPr="002272B8" w:rsidR="002272B8">
        <w:rPr>
          <w:rFonts w:ascii="Times New Roman" w:hAnsi="Times New Roman" w:cs="Times New Roman"/>
          <w:sz w:val="28"/>
          <w:szCs w:val="28"/>
        </w:rPr>
        <w:t xml:space="preserve"> </w:t>
      </w:r>
      <w:r w:rsidRPr="004F760B">
        <w:rPr>
          <w:rFonts w:ascii="Times New Roman" w:hAnsi="Times New Roman" w:cs="Times New Roman"/>
          <w:sz w:val="28"/>
          <w:szCs w:val="28"/>
        </w:rPr>
        <w:t>60, 40 х 6,80   = 410, 72   руб. в период с январ</w:t>
      </w:r>
      <w:r>
        <w:rPr>
          <w:rFonts w:ascii="Times New Roman" w:hAnsi="Times New Roman" w:cs="Times New Roman"/>
          <w:sz w:val="28"/>
          <w:szCs w:val="28"/>
        </w:rPr>
        <w:t xml:space="preserve">я 2022 год по декабрь 2022 года, </w:t>
      </w:r>
      <w:r w:rsidRPr="004F760B">
        <w:rPr>
          <w:rFonts w:ascii="Times New Roman" w:hAnsi="Times New Roman" w:cs="Times New Roman"/>
          <w:sz w:val="28"/>
          <w:szCs w:val="28"/>
        </w:rPr>
        <w:t>60, 40 х 7, 21 = 435, 48 руб. в период с январ</w:t>
      </w:r>
      <w:r>
        <w:rPr>
          <w:rFonts w:ascii="Times New Roman" w:hAnsi="Times New Roman" w:cs="Times New Roman"/>
          <w:sz w:val="28"/>
          <w:szCs w:val="28"/>
        </w:rPr>
        <w:t xml:space="preserve">я 2023 год по декабрь 2023 года, </w:t>
      </w:r>
      <w:r w:rsidRPr="004F760B">
        <w:rPr>
          <w:rFonts w:ascii="Times New Roman" w:hAnsi="Times New Roman" w:cs="Times New Roman"/>
          <w:sz w:val="28"/>
          <w:szCs w:val="28"/>
        </w:rPr>
        <w:t>60, 40 х 8, 14 = 491, 66  руб. в период с январ</w:t>
      </w:r>
      <w:r>
        <w:rPr>
          <w:rFonts w:ascii="Times New Roman" w:hAnsi="Times New Roman" w:cs="Times New Roman"/>
          <w:sz w:val="28"/>
          <w:szCs w:val="28"/>
        </w:rPr>
        <w:t>я 2024 год по</w:t>
      </w:r>
      <w:r>
        <w:rPr>
          <w:rFonts w:ascii="Times New Roman" w:hAnsi="Times New Roman" w:cs="Times New Roman"/>
          <w:sz w:val="28"/>
          <w:szCs w:val="28"/>
        </w:rPr>
        <w:t xml:space="preserve"> декабрь 2024 года, </w:t>
      </w:r>
      <w:r w:rsidRPr="004F760B">
        <w:rPr>
          <w:rFonts w:ascii="Times New Roman" w:hAnsi="Times New Roman" w:cs="Times New Roman"/>
          <w:sz w:val="28"/>
          <w:szCs w:val="28"/>
        </w:rPr>
        <w:t>60, 40  х 10.00  = 604  руб. в период с январ</w:t>
      </w:r>
      <w:r>
        <w:rPr>
          <w:rFonts w:ascii="Times New Roman" w:hAnsi="Times New Roman" w:cs="Times New Roman"/>
          <w:sz w:val="28"/>
          <w:szCs w:val="28"/>
        </w:rPr>
        <w:t xml:space="preserve">я 2025 год по декабрь 2025 года, </w:t>
      </w:r>
      <w:r w:rsidRPr="004F760B">
        <w:rPr>
          <w:rFonts w:ascii="Times New Roman" w:hAnsi="Times New Roman" w:cs="Times New Roman"/>
          <w:sz w:val="28"/>
          <w:szCs w:val="28"/>
        </w:rPr>
        <w:t xml:space="preserve">60, 40  х 11, 46  = 692, 18  руб. в период с января 2026 год. </w:t>
      </w:r>
      <w:r>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814C50" w:rsidRPr="0014716C" w:rsidP="004F760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14716C">
        <w:rPr>
          <w:rFonts w:ascii="Times New Roman" w:eastAsia="Times New Roman" w:hAnsi="Times New Roman" w:cs="Times New Roman"/>
          <w:sz w:val="28"/>
          <w:szCs w:val="28"/>
          <w:lang w:eastAsia="ru-RU"/>
        </w:rPr>
        <w:t>Расчет истца математически проверен судом и признается верным, поскольку произведен с учетом установленного тарифа.</w:t>
      </w:r>
    </w:p>
    <w:p w:rsidR="00814C50" w:rsidP="00814C50">
      <w:pPr>
        <w:autoSpaceDE w:val="0"/>
        <w:autoSpaceDN w:val="0"/>
        <w:adjustRightInd w:val="0"/>
        <w:spacing w:after="0" w:line="240" w:lineRule="auto"/>
        <w:ind w:firstLine="539"/>
        <w:jc w:val="both"/>
        <w:rPr>
          <w:rFonts w:ascii="Times New Roman" w:hAnsi="Times New Roman" w:cs="Times New Roman"/>
          <w:sz w:val="27"/>
          <w:szCs w:val="27"/>
        </w:rPr>
      </w:pPr>
      <w:r>
        <w:rPr>
          <w:rFonts w:ascii="Times New Roman" w:hAnsi="Times New Roman" w:cs="Times New Roman"/>
          <w:sz w:val="27"/>
          <w:szCs w:val="27"/>
        </w:rPr>
        <w:t xml:space="preserve">Представленные истцом расчеты по образовавшейся задолженности суд принимает как достоверные, поскольку расчет подтверждается детализацией задолженности. </w:t>
      </w:r>
    </w:p>
    <w:p w:rsidR="00754DC4" w:rsidP="00754DC4">
      <w:pPr>
        <w:spacing w:after="0" w:line="240" w:lineRule="auto"/>
        <w:ind w:firstLine="540"/>
        <w:jc w:val="both"/>
        <w:rPr>
          <w:rFonts w:ascii="Times New Roman" w:eastAsia="Times New Roman" w:hAnsi="Times New Roman" w:cs="Times New Roman"/>
          <w:sz w:val="28"/>
          <w:szCs w:val="28"/>
          <w:lang w:eastAsia="ru-RU"/>
        </w:rPr>
      </w:pPr>
      <w:r w:rsidRPr="0017120E">
        <w:rPr>
          <w:rFonts w:ascii="Times New Roman" w:eastAsia="Times New Roman" w:hAnsi="Times New Roman" w:cs="Times New Roman"/>
          <w:sz w:val="28"/>
          <w:szCs w:val="28"/>
          <w:lang w:eastAsia="ru-RU"/>
        </w:rPr>
        <w:t xml:space="preserve">При таких обстоятельствах исковые требования Некоммерческой организации "Региональный фонд капитального ремонта многоквартирных домов Республики Крым" о взыскании с ответчика </w:t>
      </w:r>
      <w:r w:rsidRPr="0017120E">
        <w:rPr>
          <w:rFonts w:ascii="Times New Roman" w:hAnsi="Times New Roman" w:cs="Times New Roman"/>
          <w:sz w:val="28"/>
          <w:szCs w:val="28"/>
        </w:rPr>
        <w:t>задолженности по оплате взносов на капитальный ремонт общего имущества в многоквартирном доме</w:t>
      </w:r>
      <w:r w:rsidRPr="0017120E">
        <w:rPr>
          <w:rFonts w:ascii="Times New Roman" w:eastAsia="Times New Roman" w:hAnsi="Times New Roman" w:cs="Times New Roman"/>
          <w:sz w:val="28"/>
          <w:szCs w:val="28"/>
          <w:lang w:eastAsia="ru-RU"/>
        </w:rPr>
        <w:t xml:space="preserve"> являются обоснованным и подлежат удовлетворению.</w:t>
      </w:r>
    </w:p>
    <w:p w:rsidR="004F760B" w:rsidP="004F760B">
      <w:pPr>
        <w:pStyle w:val="BodyText"/>
        <w:ind w:firstLine="709"/>
        <w:rPr>
          <w:sz w:val="27"/>
          <w:szCs w:val="27"/>
        </w:rPr>
      </w:pPr>
      <w:r>
        <w:rPr>
          <w:sz w:val="27"/>
          <w:szCs w:val="27"/>
        </w:rPr>
        <w:t xml:space="preserve">ответчиком заявлено ходатайство о  применении срока исковой давности и снижении пени. </w:t>
      </w:r>
    </w:p>
    <w:p w:rsidR="004F760B" w:rsidRPr="0017120E" w:rsidP="004F760B">
      <w:pPr>
        <w:spacing w:after="0" w:line="240" w:lineRule="auto"/>
        <w:ind w:firstLine="540"/>
        <w:jc w:val="both"/>
        <w:rPr>
          <w:rFonts w:ascii="Times New Roman" w:eastAsia="Times New Roman" w:hAnsi="Times New Roman" w:cs="Times New Roman"/>
          <w:sz w:val="28"/>
          <w:szCs w:val="28"/>
          <w:lang w:eastAsia="ru-RU"/>
        </w:rPr>
      </w:pPr>
      <w:r w:rsidRPr="0017120E">
        <w:rPr>
          <w:rFonts w:ascii="Times New Roman" w:eastAsia="Times New Roman" w:hAnsi="Times New Roman" w:cs="Times New Roman"/>
          <w:sz w:val="28"/>
          <w:szCs w:val="28"/>
          <w:lang w:eastAsia="ru-RU"/>
        </w:rPr>
        <w:t>В силу ч. 2 ст. 199 ГК РФ, исковая давность применяется судом только по заявлению стороны в споре, сделанному до вынесения судом решения.</w:t>
      </w:r>
    </w:p>
    <w:p w:rsidR="004F760B" w:rsidRPr="0017120E" w:rsidP="004F760B">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17120E">
        <w:rPr>
          <w:rFonts w:ascii="Times New Roman" w:eastAsia="Times New Roman" w:hAnsi="Times New Roman" w:cs="Times New Roman"/>
          <w:sz w:val="28"/>
          <w:szCs w:val="28"/>
          <w:lang w:eastAsia="ru-RU"/>
        </w:rPr>
        <w:t>Истечение срока исковой давности, о применении которой заявлено стороной в споре, является основанием к вынесению судом решения об отказе в иске.</w:t>
      </w:r>
    </w:p>
    <w:p w:rsidR="004F760B" w:rsidRPr="0017120E" w:rsidP="004F760B">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17120E">
        <w:rPr>
          <w:rFonts w:ascii="Times New Roman" w:eastAsia="Times New Roman" w:hAnsi="Times New Roman" w:cs="Times New Roman"/>
          <w:sz w:val="28"/>
          <w:szCs w:val="28"/>
          <w:lang w:eastAsia="ru-RU"/>
        </w:rPr>
        <w:t xml:space="preserve">Ответчиком заявлено </w:t>
      </w:r>
      <w:r>
        <w:rPr>
          <w:rFonts w:ascii="Times New Roman" w:eastAsia="Times New Roman" w:hAnsi="Times New Roman" w:cs="Times New Roman"/>
          <w:sz w:val="28"/>
          <w:szCs w:val="28"/>
          <w:lang w:eastAsia="ru-RU"/>
        </w:rPr>
        <w:t xml:space="preserve">письменное </w:t>
      </w:r>
      <w:r w:rsidRPr="0017120E">
        <w:rPr>
          <w:rFonts w:ascii="Times New Roman" w:eastAsia="Times New Roman" w:hAnsi="Times New Roman" w:cs="Times New Roman"/>
          <w:sz w:val="28"/>
          <w:szCs w:val="28"/>
          <w:lang w:eastAsia="ru-RU"/>
        </w:rPr>
        <w:t xml:space="preserve">ходатайство о </w:t>
      </w:r>
      <w:r>
        <w:rPr>
          <w:rFonts w:ascii="Times New Roman" w:eastAsia="Times New Roman" w:hAnsi="Times New Roman" w:cs="Times New Roman"/>
          <w:sz w:val="28"/>
          <w:szCs w:val="28"/>
          <w:lang w:eastAsia="ru-RU"/>
        </w:rPr>
        <w:t xml:space="preserve">пропуске срока исковой давности за период с декабря 2022 года по 15 мая 2023 года. </w:t>
      </w:r>
    </w:p>
    <w:p w:rsidR="004F760B" w:rsidRPr="0017120E" w:rsidP="00B76F5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17120E">
        <w:rPr>
          <w:rFonts w:ascii="Times New Roman" w:eastAsia="Times New Roman" w:hAnsi="Times New Roman" w:cs="Times New Roman"/>
          <w:sz w:val="28"/>
          <w:szCs w:val="28"/>
          <w:lang w:eastAsia="ru-RU"/>
        </w:rPr>
        <w:t xml:space="preserve">В соответствии со статьей 195 ГК РФ исковой давностью признается срок для защиты права по иску лица, право которого нарушено. </w:t>
      </w:r>
    </w:p>
    <w:p w:rsidR="00D8577E" w:rsidRPr="00D8577E" w:rsidP="00B76F5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D8577E">
        <w:rPr>
          <w:rFonts w:ascii="Times New Roman" w:eastAsia="Times New Roman" w:hAnsi="Times New Roman" w:cs="Times New Roman"/>
          <w:sz w:val="28"/>
          <w:szCs w:val="28"/>
          <w:lang w:eastAsia="ru-RU"/>
        </w:rPr>
        <w:t>В силу статьи 200 Гражданского кодекса Российской Федерации течение срока исковой давности начинается со дня, когда лицо узнало или должно было узнать о нарушении своего права и о том, кто является надлежащим ответчиком по иску о защите права.</w:t>
      </w:r>
    </w:p>
    <w:p w:rsidR="00D8577E" w:rsidRPr="00D8577E" w:rsidP="00B76F5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D8577E">
        <w:rPr>
          <w:rFonts w:ascii="Times New Roman" w:eastAsia="Times New Roman" w:hAnsi="Times New Roman" w:cs="Times New Roman"/>
          <w:sz w:val="28"/>
          <w:szCs w:val="28"/>
          <w:lang w:eastAsia="ru-RU"/>
        </w:rPr>
        <w:t xml:space="preserve">По обязательствам с определенным сроком исполнения течение срока исковой давности начинается по окончании срока исполнения. </w:t>
      </w:r>
    </w:p>
    <w:p w:rsidR="00D8577E" w:rsidRPr="00D8577E" w:rsidP="00B76F5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D8577E">
        <w:rPr>
          <w:rFonts w:ascii="Times New Roman" w:eastAsia="Times New Roman" w:hAnsi="Times New Roman" w:cs="Times New Roman"/>
          <w:sz w:val="28"/>
          <w:szCs w:val="28"/>
          <w:lang w:eastAsia="ru-RU"/>
        </w:rPr>
        <w:t>Из разъяснений, изложенных в пункте 24 постановления Пленума Верховного Суда Российской Федерации от 29 сентября 2015 года N 43 "О некоторых вопросах, связанных с применением норм Гражданского кодекса Российской Федерации об исковой давности" следует, что по смыслу пункта 1 статьи 200 Гражданского кодекса Российской Федерации течение срока давности по иску, вытекающему из нарушения одной стороной договора условия об оплате товара</w:t>
      </w:r>
      <w:r w:rsidRPr="00D8577E">
        <w:rPr>
          <w:rFonts w:ascii="Times New Roman" w:eastAsia="Times New Roman" w:hAnsi="Times New Roman" w:cs="Times New Roman"/>
          <w:sz w:val="28"/>
          <w:szCs w:val="28"/>
          <w:lang w:eastAsia="ru-RU"/>
        </w:rPr>
        <w:t xml:space="preserve"> (работ, услуг) по частям, начинается в отношении каждой отдельной части. Срок давности по искам о просроченных повременных платежах (проценты за пользование заемными средствами, арендная плата и т.п.) исчисляется отдельно по каждому просроченному платежу. </w:t>
      </w:r>
    </w:p>
    <w:p w:rsidR="00D8577E" w:rsidRPr="00D8577E" w:rsidP="00B76F5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D8577E">
        <w:rPr>
          <w:rFonts w:ascii="Times New Roman" w:eastAsia="Times New Roman" w:hAnsi="Times New Roman" w:cs="Times New Roman"/>
          <w:sz w:val="28"/>
          <w:szCs w:val="28"/>
          <w:lang w:eastAsia="ru-RU"/>
        </w:rPr>
        <w:t xml:space="preserve">В соответствии с пунктом 1 статьи 204 Гражданского кодекса Российской Федерации срок исковой давности не течет </w:t>
      </w:r>
      <w:r w:rsidRPr="00D8577E">
        <w:rPr>
          <w:rFonts w:ascii="Times New Roman" w:eastAsia="Times New Roman" w:hAnsi="Times New Roman" w:cs="Times New Roman"/>
          <w:sz w:val="28"/>
          <w:szCs w:val="28"/>
          <w:lang w:eastAsia="ru-RU"/>
        </w:rPr>
        <w:t>со дня обращения в суд в установленном порядке за защитой нарушенного права на протяжении</w:t>
      </w:r>
      <w:r w:rsidRPr="00D8577E">
        <w:rPr>
          <w:rFonts w:ascii="Times New Roman" w:eastAsia="Times New Roman" w:hAnsi="Times New Roman" w:cs="Times New Roman"/>
          <w:sz w:val="28"/>
          <w:szCs w:val="28"/>
          <w:lang w:eastAsia="ru-RU"/>
        </w:rPr>
        <w:t xml:space="preserve"> всего времени, пока осуществляется судебная защита нарушенного права. </w:t>
      </w:r>
    </w:p>
    <w:p w:rsidR="00D8577E" w:rsidRPr="00D8577E" w:rsidP="00B76F5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D8577E">
        <w:rPr>
          <w:rFonts w:ascii="Times New Roman" w:eastAsia="Times New Roman" w:hAnsi="Times New Roman" w:cs="Times New Roman"/>
          <w:sz w:val="28"/>
          <w:szCs w:val="28"/>
          <w:lang w:eastAsia="ru-RU"/>
        </w:rPr>
        <w:t>В абзаце первом пункта 17 и абзаце втором пункта 18 постановления Пленума Верховного Суда Российской Федерации от 29 сентября 2015 года N 43 "О некоторых вопросах, связанных с применением норм Гражданского кодекса Российской Федерации об исковой давности" разъяснено, что в силу пункта 1 статьи 204 Гражданского кодекса Российской Федерации срок исковой давности не течет с момента обращения за судебной защитой</w:t>
      </w:r>
      <w:r w:rsidRPr="00D8577E">
        <w:rPr>
          <w:rFonts w:ascii="Times New Roman" w:eastAsia="Times New Roman" w:hAnsi="Times New Roman" w:cs="Times New Roman"/>
          <w:sz w:val="28"/>
          <w:szCs w:val="28"/>
          <w:lang w:eastAsia="ru-RU"/>
        </w:rPr>
        <w:t xml:space="preserve">, в том числе со дня подачи заявления о вынесении судебного приказа. В случае отмены судебного приказа, если не истекшая часть срока исковой давности составляет менее шести месяцев, она удлиняется до шести месяцев. </w:t>
      </w:r>
    </w:p>
    <w:p w:rsidR="00D8577E" w:rsidRPr="00D8577E" w:rsidP="00B76F5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D8577E">
        <w:rPr>
          <w:rFonts w:ascii="Times New Roman" w:eastAsia="Times New Roman" w:hAnsi="Times New Roman" w:cs="Times New Roman"/>
          <w:sz w:val="28"/>
          <w:szCs w:val="28"/>
          <w:lang w:eastAsia="ru-RU"/>
        </w:rPr>
        <w:t xml:space="preserve">Из приведенных правовых норм и акта их толкования следует, что исковая давность не течет с момента обращения в суд с заявлением о выдаче судебного </w:t>
      </w:r>
      <w:r w:rsidRPr="00D8577E">
        <w:rPr>
          <w:rFonts w:ascii="Times New Roman" w:eastAsia="Times New Roman" w:hAnsi="Times New Roman" w:cs="Times New Roman"/>
          <w:sz w:val="28"/>
          <w:szCs w:val="28"/>
          <w:lang w:eastAsia="ru-RU"/>
        </w:rPr>
        <w:t xml:space="preserve">приказа, если оно не было возвращено судом или в его принятии не было отказано (статья 125 Гражданского процессуального кодекса Российской Федерации). </w:t>
      </w:r>
    </w:p>
    <w:p w:rsidR="004F760B" w:rsidRPr="0017120E" w:rsidP="004F760B">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17120E">
        <w:rPr>
          <w:rFonts w:ascii="Times New Roman" w:eastAsia="Times New Roman" w:hAnsi="Times New Roman" w:cs="Times New Roman"/>
          <w:sz w:val="28"/>
          <w:szCs w:val="28"/>
          <w:lang w:eastAsia="ru-RU"/>
        </w:rPr>
        <w:t>Согласно исковому заявлению</w:t>
      </w:r>
      <w:r>
        <w:rPr>
          <w:rFonts w:ascii="Times New Roman" w:eastAsia="Times New Roman" w:hAnsi="Times New Roman" w:cs="Times New Roman"/>
          <w:sz w:val="28"/>
          <w:szCs w:val="28"/>
          <w:lang w:eastAsia="ru-RU"/>
        </w:rPr>
        <w:t xml:space="preserve">, </w:t>
      </w:r>
      <w:r w:rsidRPr="0017120E">
        <w:rPr>
          <w:rFonts w:ascii="Times New Roman" w:eastAsia="Times New Roman" w:hAnsi="Times New Roman" w:cs="Times New Roman"/>
          <w:sz w:val="28"/>
          <w:szCs w:val="28"/>
          <w:lang w:eastAsia="ru-RU"/>
        </w:rPr>
        <w:t xml:space="preserve"> истцом   заявлены исковые требования за период с </w:t>
      </w:r>
      <w:r>
        <w:rPr>
          <w:rFonts w:ascii="Times New Roman" w:eastAsia="Times New Roman" w:hAnsi="Times New Roman" w:cs="Times New Roman"/>
          <w:sz w:val="28"/>
          <w:szCs w:val="28"/>
          <w:lang w:eastAsia="ru-RU"/>
        </w:rPr>
        <w:t>декабря 2022</w:t>
      </w:r>
      <w:r w:rsidRPr="0017120E">
        <w:rPr>
          <w:rFonts w:ascii="Times New Roman" w:eastAsia="Times New Roman" w:hAnsi="Times New Roman" w:cs="Times New Roman"/>
          <w:sz w:val="28"/>
          <w:szCs w:val="28"/>
          <w:lang w:eastAsia="ru-RU"/>
        </w:rPr>
        <w:t xml:space="preserve"> по </w:t>
      </w:r>
      <w:r>
        <w:rPr>
          <w:rFonts w:ascii="Times New Roman" w:eastAsia="Times New Roman" w:hAnsi="Times New Roman" w:cs="Times New Roman"/>
          <w:sz w:val="28"/>
          <w:szCs w:val="28"/>
          <w:lang w:eastAsia="ru-RU"/>
        </w:rPr>
        <w:t>март 2026 года</w:t>
      </w:r>
      <w:r w:rsidRPr="0017120E">
        <w:rPr>
          <w:rFonts w:ascii="Times New Roman" w:eastAsia="Times New Roman" w:hAnsi="Times New Roman" w:cs="Times New Roman"/>
          <w:sz w:val="28"/>
          <w:szCs w:val="28"/>
          <w:lang w:eastAsia="ru-RU"/>
        </w:rPr>
        <w:t xml:space="preserve">,  с исковым заявлением </w:t>
      </w:r>
      <w:r>
        <w:rPr>
          <w:rFonts w:ascii="Times New Roman" w:eastAsia="Times New Roman" w:hAnsi="Times New Roman" w:cs="Times New Roman"/>
          <w:sz w:val="28"/>
          <w:szCs w:val="28"/>
          <w:lang w:eastAsia="ru-RU"/>
        </w:rPr>
        <w:t>в суд истец, согласно оттиску почтового штампа на конверте (л.д.26),</w:t>
      </w:r>
      <w:r w:rsidRPr="0017120E">
        <w:rPr>
          <w:rFonts w:ascii="Times New Roman" w:eastAsia="Times New Roman" w:hAnsi="Times New Roman" w:cs="Times New Roman"/>
          <w:sz w:val="28"/>
          <w:szCs w:val="28"/>
          <w:lang w:eastAsia="ru-RU"/>
        </w:rPr>
        <w:t xml:space="preserve"> обратился </w:t>
      </w:r>
      <w:r>
        <w:rPr>
          <w:rFonts w:ascii="Times New Roman" w:eastAsia="Times New Roman" w:hAnsi="Times New Roman" w:cs="Times New Roman"/>
          <w:sz w:val="28"/>
          <w:szCs w:val="28"/>
          <w:lang w:eastAsia="ru-RU"/>
        </w:rPr>
        <w:t xml:space="preserve">07 мая 2026 </w:t>
      </w:r>
      <w:r w:rsidRPr="0017120E">
        <w:rPr>
          <w:rFonts w:ascii="Times New Roman" w:eastAsia="Times New Roman" w:hAnsi="Times New Roman" w:cs="Times New Roman"/>
          <w:sz w:val="28"/>
          <w:szCs w:val="28"/>
          <w:lang w:eastAsia="ru-RU"/>
        </w:rPr>
        <w:t xml:space="preserve">  года.</w:t>
      </w:r>
    </w:p>
    <w:p w:rsidR="004F760B" w:rsidRPr="0017120E" w:rsidP="00EB14FB">
      <w:pPr>
        <w:autoSpaceDE w:val="0"/>
        <w:autoSpaceDN w:val="0"/>
        <w:adjustRightInd w:val="0"/>
        <w:spacing w:after="0" w:line="240" w:lineRule="auto"/>
        <w:ind w:firstLine="540"/>
        <w:jc w:val="both"/>
        <w:rPr>
          <w:rFonts w:ascii="Times New Roman" w:hAnsi="Times New Roman" w:cs="Times New Roman"/>
          <w:sz w:val="28"/>
          <w:szCs w:val="28"/>
        </w:rPr>
      </w:pPr>
      <w:r w:rsidRPr="0017120E">
        <w:rPr>
          <w:rFonts w:ascii="Times New Roman" w:eastAsia="Times New Roman" w:hAnsi="Times New Roman" w:cs="Times New Roman"/>
          <w:sz w:val="28"/>
          <w:szCs w:val="28"/>
          <w:lang w:eastAsia="ru-RU"/>
        </w:rPr>
        <w:t>Судом установлено, что судебный приказ № 2-</w:t>
      </w:r>
      <w:r>
        <w:rPr>
          <w:rFonts w:ascii="Times New Roman" w:eastAsia="Times New Roman" w:hAnsi="Times New Roman" w:cs="Times New Roman"/>
          <w:sz w:val="28"/>
          <w:szCs w:val="28"/>
          <w:lang w:eastAsia="ru-RU"/>
        </w:rPr>
        <w:t>48</w:t>
      </w:r>
      <w:r w:rsidRPr="0017120E">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39</w:t>
      </w:r>
      <w:r w:rsidRPr="0017120E">
        <w:rPr>
          <w:rFonts w:ascii="Times New Roman" w:eastAsia="Times New Roman" w:hAnsi="Times New Roman" w:cs="Times New Roman"/>
          <w:sz w:val="28"/>
          <w:szCs w:val="28"/>
          <w:lang w:eastAsia="ru-RU"/>
        </w:rPr>
        <w:t>/202</w:t>
      </w:r>
      <w:r>
        <w:rPr>
          <w:rFonts w:ascii="Times New Roman" w:eastAsia="Times New Roman" w:hAnsi="Times New Roman" w:cs="Times New Roman"/>
          <w:sz w:val="28"/>
          <w:szCs w:val="28"/>
          <w:lang w:eastAsia="ru-RU"/>
        </w:rPr>
        <w:t>6</w:t>
      </w:r>
      <w:r w:rsidRPr="0017120E">
        <w:rPr>
          <w:rFonts w:ascii="Times New Roman" w:eastAsia="Times New Roman" w:hAnsi="Times New Roman" w:cs="Times New Roman"/>
          <w:sz w:val="28"/>
          <w:szCs w:val="28"/>
          <w:lang w:eastAsia="ru-RU"/>
        </w:rPr>
        <w:t xml:space="preserve"> о взыскании задолженности </w:t>
      </w:r>
      <w:r w:rsidRPr="0017120E">
        <w:rPr>
          <w:rFonts w:ascii="Times New Roman" w:hAnsi="Times New Roman" w:cs="Times New Roman"/>
          <w:sz w:val="28"/>
          <w:szCs w:val="28"/>
        </w:rPr>
        <w:t xml:space="preserve">с </w:t>
      </w:r>
      <w:r>
        <w:rPr>
          <w:rFonts w:ascii="Times New Roman" w:hAnsi="Times New Roman" w:cs="Times New Roman"/>
          <w:sz w:val="28"/>
          <w:szCs w:val="28"/>
        </w:rPr>
        <w:t>Пановой Н.Ю.</w:t>
      </w:r>
      <w:r w:rsidRPr="0017120E">
        <w:rPr>
          <w:rFonts w:ascii="Times New Roman" w:hAnsi="Times New Roman" w:cs="Times New Roman"/>
          <w:sz w:val="28"/>
          <w:szCs w:val="28"/>
        </w:rPr>
        <w:t xml:space="preserve"> </w:t>
      </w:r>
      <w:r>
        <w:rPr>
          <w:rFonts w:ascii="Times New Roman" w:hAnsi="Times New Roman" w:cs="Times New Roman"/>
          <w:sz w:val="28"/>
          <w:szCs w:val="28"/>
        </w:rPr>
        <w:t xml:space="preserve">по </w:t>
      </w:r>
      <w:r w:rsidRPr="0017120E">
        <w:rPr>
          <w:rFonts w:ascii="Times New Roman" w:hAnsi="Times New Roman" w:cs="Times New Roman"/>
          <w:sz w:val="28"/>
          <w:szCs w:val="28"/>
        </w:rPr>
        <w:t>взнос</w:t>
      </w:r>
      <w:r>
        <w:rPr>
          <w:rFonts w:ascii="Times New Roman" w:hAnsi="Times New Roman" w:cs="Times New Roman"/>
          <w:sz w:val="28"/>
          <w:szCs w:val="28"/>
        </w:rPr>
        <w:t>ам</w:t>
      </w:r>
      <w:r w:rsidRPr="0017120E">
        <w:rPr>
          <w:rFonts w:ascii="Times New Roman" w:hAnsi="Times New Roman" w:cs="Times New Roman"/>
          <w:sz w:val="28"/>
          <w:szCs w:val="28"/>
        </w:rPr>
        <w:t xml:space="preserve"> на капитальный ремонт общего имущества в многоквартирном доме за период с </w:t>
      </w:r>
      <w:r w:rsidR="00EB14FB">
        <w:rPr>
          <w:rFonts w:ascii="Times New Roman" w:hAnsi="Times New Roman" w:cs="Times New Roman"/>
          <w:sz w:val="28"/>
          <w:szCs w:val="28"/>
        </w:rPr>
        <w:t xml:space="preserve">апреля 2021 года по октябрь 2025 </w:t>
      </w:r>
      <w:r w:rsidRPr="0017120E">
        <w:rPr>
          <w:rFonts w:ascii="Times New Roman" w:hAnsi="Times New Roman" w:cs="Times New Roman"/>
          <w:sz w:val="28"/>
          <w:szCs w:val="28"/>
        </w:rPr>
        <w:t xml:space="preserve"> г. в размере </w:t>
      </w:r>
      <w:r w:rsidR="00EB14FB">
        <w:rPr>
          <w:rFonts w:ascii="Times New Roman" w:hAnsi="Times New Roman" w:cs="Times New Roman"/>
          <w:sz w:val="28"/>
          <w:szCs w:val="28"/>
        </w:rPr>
        <w:t>25 234, 62</w:t>
      </w:r>
      <w:r w:rsidRPr="0017120E">
        <w:rPr>
          <w:rFonts w:ascii="Times New Roman" w:hAnsi="Times New Roman" w:cs="Times New Roman"/>
          <w:sz w:val="28"/>
          <w:szCs w:val="28"/>
        </w:rPr>
        <w:t xml:space="preserve"> руб. и расходов по оплате государственной пошлины в размере </w:t>
      </w:r>
      <w:r w:rsidR="00EB14FB">
        <w:rPr>
          <w:rFonts w:ascii="Times New Roman" w:hAnsi="Times New Roman" w:cs="Times New Roman"/>
          <w:sz w:val="28"/>
          <w:szCs w:val="28"/>
        </w:rPr>
        <w:t>2 000</w:t>
      </w:r>
      <w:r w:rsidRPr="0017120E">
        <w:rPr>
          <w:rFonts w:ascii="Times New Roman" w:hAnsi="Times New Roman" w:cs="Times New Roman"/>
          <w:sz w:val="28"/>
          <w:szCs w:val="28"/>
        </w:rPr>
        <w:t xml:space="preserve"> рублей в пользу Некоммерческой организации «Региональный фонд капитального ремонта многоквартирных</w:t>
      </w:r>
      <w:r w:rsidRPr="0017120E">
        <w:rPr>
          <w:rFonts w:ascii="Times New Roman" w:hAnsi="Times New Roman" w:cs="Times New Roman"/>
          <w:sz w:val="28"/>
          <w:szCs w:val="28"/>
        </w:rPr>
        <w:t xml:space="preserve"> домов Республики Крым»  был вынесен </w:t>
      </w:r>
      <w:r>
        <w:rPr>
          <w:rFonts w:ascii="Times New Roman" w:hAnsi="Times New Roman" w:cs="Times New Roman"/>
          <w:sz w:val="28"/>
          <w:szCs w:val="28"/>
        </w:rPr>
        <w:t xml:space="preserve">судом </w:t>
      </w:r>
      <w:r w:rsidR="00EB14FB">
        <w:rPr>
          <w:rFonts w:ascii="Times New Roman" w:hAnsi="Times New Roman" w:cs="Times New Roman"/>
          <w:sz w:val="28"/>
          <w:szCs w:val="28"/>
        </w:rPr>
        <w:t>14 января 2026 года, с заявлением о выдаче судебного приказа истец обратился 23 декабря 2025 года</w:t>
      </w:r>
      <w:r w:rsidRPr="0017120E">
        <w:rPr>
          <w:rFonts w:ascii="Times New Roman" w:hAnsi="Times New Roman" w:cs="Times New Roman"/>
          <w:sz w:val="28"/>
          <w:szCs w:val="28"/>
        </w:rPr>
        <w:t xml:space="preserve">. </w:t>
      </w:r>
      <w:r>
        <w:rPr>
          <w:rFonts w:ascii="Times New Roman" w:hAnsi="Times New Roman" w:cs="Times New Roman"/>
          <w:sz w:val="28"/>
          <w:szCs w:val="28"/>
        </w:rPr>
        <w:t xml:space="preserve">Определением </w:t>
      </w:r>
      <w:r w:rsidR="00EB14FB">
        <w:rPr>
          <w:rFonts w:ascii="Times New Roman" w:hAnsi="Times New Roman" w:cs="Times New Roman"/>
          <w:sz w:val="28"/>
          <w:szCs w:val="28"/>
        </w:rPr>
        <w:t xml:space="preserve">мирового судьи </w:t>
      </w:r>
      <w:r w:rsidRPr="00EB14FB" w:rsidR="00EB14FB">
        <w:rPr>
          <w:rFonts w:ascii="Times New Roman" w:hAnsi="Times New Roman" w:cs="Times New Roman"/>
          <w:sz w:val="28"/>
          <w:szCs w:val="28"/>
        </w:rPr>
        <w:t xml:space="preserve"> судебного участка № </w:t>
      </w:r>
      <w:r w:rsidR="00EB14FB">
        <w:rPr>
          <w:rFonts w:ascii="Times New Roman" w:hAnsi="Times New Roman" w:cs="Times New Roman"/>
          <w:sz w:val="28"/>
          <w:szCs w:val="28"/>
        </w:rPr>
        <w:t xml:space="preserve">48 Керченского судебного района </w:t>
      </w:r>
      <w:r w:rsidRPr="00EB14FB" w:rsidR="00EB14FB">
        <w:rPr>
          <w:rFonts w:ascii="Times New Roman" w:hAnsi="Times New Roman" w:cs="Times New Roman"/>
          <w:sz w:val="28"/>
          <w:szCs w:val="28"/>
        </w:rPr>
        <w:t>(город республиканского значения Керчь с подчиненной ему территорией) Республики Крым</w:t>
      </w:r>
      <w:r>
        <w:rPr>
          <w:rFonts w:ascii="Times New Roman" w:hAnsi="Times New Roman" w:cs="Times New Roman"/>
          <w:sz w:val="28"/>
          <w:szCs w:val="28"/>
        </w:rPr>
        <w:t xml:space="preserve"> от </w:t>
      </w:r>
      <w:r w:rsidR="00EB14FB">
        <w:rPr>
          <w:rFonts w:ascii="Times New Roman" w:hAnsi="Times New Roman" w:cs="Times New Roman"/>
          <w:sz w:val="28"/>
          <w:szCs w:val="28"/>
        </w:rPr>
        <w:t>23 января 2026 года</w:t>
      </w:r>
      <w:r w:rsidRPr="0017120E">
        <w:rPr>
          <w:rFonts w:ascii="Times New Roman" w:hAnsi="Times New Roman" w:cs="Times New Roman"/>
          <w:sz w:val="28"/>
          <w:szCs w:val="28"/>
        </w:rPr>
        <w:t xml:space="preserve"> данный судебный приказ отменен по возражению должника. С исковым заявлением истец </w:t>
      </w:r>
      <w:r w:rsidR="00EB14FB">
        <w:rPr>
          <w:rFonts w:ascii="Times New Roman" w:hAnsi="Times New Roman" w:cs="Times New Roman"/>
          <w:sz w:val="28"/>
          <w:szCs w:val="28"/>
        </w:rPr>
        <w:t xml:space="preserve">о </w:t>
      </w:r>
      <w:r w:rsidRPr="0017120E">
        <w:rPr>
          <w:rFonts w:ascii="Times New Roman" w:eastAsia="Times New Roman" w:hAnsi="Times New Roman" w:cs="Times New Roman"/>
          <w:sz w:val="28"/>
          <w:szCs w:val="28"/>
          <w:lang w:eastAsia="ru-RU"/>
        </w:rPr>
        <w:t xml:space="preserve">взыскании задолженности </w:t>
      </w:r>
      <w:r w:rsidRPr="0017120E">
        <w:rPr>
          <w:rFonts w:ascii="Times New Roman" w:hAnsi="Times New Roman" w:cs="Times New Roman"/>
          <w:sz w:val="28"/>
          <w:szCs w:val="28"/>
        </w:rPr>
        <w:t xml:space="preserve">с </w:t>
      </w:r>
      <w:r w:rsidR="00EB14FB">
        <w:rPr>
          <w:rFonts w:ascii="Times New Roman" w:hAnsi="Times New Roman" w:cs="Times New Roman"/>
          <w:sz w:val="28"/>
          <w:szCs w:val="28"/>
        </w:rPr>
        <w:t xml:space="preserve">Пановой Н.Ю. </w:t>
      </w:r>
      <w:r w:rsidRPr="0017120E">
        <w:rPr>
          <w:rFonts w:ascii="Times New Roman" w:hAnsi="Times New Roman" w:cs="Times New Roman"/>
          <w:sz w:val="28"/>
          <w:szCs w:val="28"/>
        </w:rPr>
        <w:t xml:space="preserve">по плате </w:t>
      </w:r>
      <w:r w:rsidR="00EB14FB">
        <w:rPr>
          <w:rFonts w:ascii="Times New Roman" w:hAnsi="Times New Roman" w:cs="Times New Roman"/>
          <w:sz w:val="28"/>
          <w:szCs w:val="28"/>
        </w:rPr>
        <w:t xml:space="preserve">задолженности </w:t>
      </w:r>
      <w:r>
        <w:rPr>
          <w:rFonts w:ascii="Times New Roman" w:hAnsi="Times New Roman" w:cs="Times New Roman"/>
          <w:sz w:val="28"/>
          <w:szCs w:val="28"/>
        </w:rPr>
        <w:t xml:space="preserve">обратился </w:t>
      </w:r>
      <w:r w:rsidR="00EB14FB">
        <w:rPr>
          <w:rFonts w:ascii="Times New Roman" w:hAnsi="Times New Roman" w:cs="Times New Roman"/>
          <w:sz w:val="28"/>
          <w:szCs w:val="28"/>
        </w:rPr>
        <w:t>07 мая 2026</w:t>
      </w:r>
      <w:r w:rsidRPr="0017120E">
        <w:rPr>
          <w:rFonts w:ascii="Times New Roman" w:hAnsi="Times New Roman" w:cs="Times New Roman"/>
          <w:sz w:val="28"/>
          <w:szCs w:val="28"/>
        </w:rPr>
        <w:t xml:space="preserve"> г., </w:t>
      </w:r>
      <w:r w:rsidR="00EB14FB">
        <w:rPr>
          <w:rFonts w:ascii="Times New Roman" w:hAnsi="Times New Roman" w:cs="Times New Roman"/>
          <w:sz w:val="28"/>
          <w:szCs w:val="28"/>
        </w:rPr>
        <w:t xml:space="preserve">то есть </w:t>
      </w:r>
      <w:r w:rsidRPr="0017120E">
        <w:rPr>
          <w:rFonts w:ascii="Times New Roman" w:hAnsi="Times New Roman" w:cs="Times New Roman"/>
          <w:sz w:val="28"/>
          <w:szCs w:val="28"/>
        </w:rPr>
        <w:t>в пределах шестимесячного срока.</w:t>
      </w:r>
    </w:p>
    <w:p w:rsidR="004F760B" w:rsidRPr="00B76F5D" w:rsidP="00AA60EF">
      <w:pPr>
        <w:spacing w:after="0" w:line="288" w:lineRule="atLeast"/>
        <w:ind w:firstLine="540"/>
        <w:jc w:val="both"/>
        <w:rPr>
          <w:rFonts w:ascii="Times New Roman" w:eastAsia="Times New Roman" w:hAnsi="Times New Roman" w:cs="Times New Roman"/>
          <w:color w:val="000000" w:themeColor="text1"/>
          <w:sz w:val="28"/>
          <w:szCs w:val="28"/>
          <w:lang w:eastAsia="ru-RU"/>
        </w:rPr>
      </w:pPr>
      <w:r>
        <w:rPr>
          <w:rFonts w:ascii="Times New Roman" w:hAnsi="Times New Roman" w:cs="Times New Roman"/>
          <w:sz w:val="28"/>
          <w:szCs w:val="28"/>
        </w:rPr>
        <w:t xml:space="preserve">На основании изложенного </w:t>
      </w:r>
      <w:r w:rsidRPr="0017120E">
        <w:rPr>
          <w:rFonts w:ascii="Times New Roman" w:eastAsia="Times New Roman" w:hAnsi="Times New Roman" w:cs="Times New Roman"/>
          <w:sz w:val="28"/>
          <w:szCs w:val="28"/>
          <w:lang w:eastAsia="ru-RU"/>
        </w:rPr>
        <w:t xml:space="preserve">суд рассчитывает задолженность </w:t>
      </w:r>
      <w:r w:rsidRPr="0017120E">
        <w:rPr>
          <w:rFonts w:ascii="Times New Roman" w:hAnsi="Times New Roman" w:cs="Times New Roman"/>
          <w:sz w:val="28"/>
          <w:szCs w:val="28"/>
        </w:rPr>
        <w:t xml:space="preserve">с </w:t>
      </w:r>
      <w:r w:rsidRPr="00423D76">
        <w:rPr>
          <w:rFonts w:ascii="Times New Roman" w:hAnsi="Times New Roman"/>
          <w:sz w:val="28"/>
          <w:szCs w:val="28"/>
        </w:rPr>
        <w:t xml:space="preserve"> </w:t>
      </w:r>
      <w:r w:rsidR="00EB14FB">
        <w:rPr>
          <w:rFonts w:ascii="Times New Roman" w:hAnsi="Times New Roman"/>
          <w:sz w:val="28"/>
          <w:szCs w:val="28"/>
        </w:rPr>
        <w:t xml:space="preserve">декабря 2022 г., </w:t>
      </w:r>
      <w:r w:rsidRPr="00AA60EF">
        <w:rPr>
          <w:rFonts w:ascii="Times New Roman" w:eastAsia="Times New Roman" w:hAnsi="Times New Roman" w:cs="Times New Roman"/>
          <w:sz w:val="28"/>
          <w:szCs w:val="28"/>
          <w:lang w:eastAsia="ru-RU"/>
        </w:rPr>
        <w:t>присоединяя при исчислении срока исковой давности период судебной защиты, действовавший с момента подачи заявления о вынесении судебного приказа (</w:t>
      </w:r>
      <w:hyperlink r:id="rId20" w:history="1">
        <w:r w:rsidRPr="00AA60EF">
          <w:rPr>
            <w:rFonts w:ascii="Times New Roman" w:eastAsia="Times New Roman" w:hAnsi="Times New Roman" w:cs="Times New Roman"/>
            <w:sz w:val="28"/>
            <w:szCs w:val="28"/>
            <w:lang w:eastAsia="ru-RU"/>
          </w:rPr>
          <w:t>ст. ст. 196</w:t>
        </w:r>
      </w:hyperlink>
      <w:r w:rsidRPr="00AA60EF">
        <w:rPr>
          <w:rFonts w:ascii="Times New Roman" w:eastAsia="Times New Roman" w:hAnsi="Times New Roman" w:cs="Times New Roman"/>
          <w:sz w:val="28"/>
          <w:szCs w:val="28"/>
          <w:lang w:eastAsia="ru-RU"/>
        </w:rPr>
        <w:t xml:space="preserve">, </w:t>
      </w:r>
      <w:hyperlink r:id="rId21" w:history="1">
        <w:r w:rsidRPr="00AA60EF">
          <w:rPr>
            <w:rFonts w:ascii="Times New Roman" w:eastAsia="Times New Roman" w:hAnsi="Times New Roman" w:cs="Times New Roman"/>
            <w:sz w:val="28"/>
            <w:szCs w:val="28"/>
            <w:lang w:eastAsia="ru-RU"/>
          </w:rPr>
          <w:t>204</w:t>
        </w:r>
      </w:hyperlink>
      <w:r w:rsidRPr="00AA60EF">
        <w:rPr>
          <w:rFonts w:ascii="Times New Roman" w:eastAsia="Times New Roman" w:hAnsi="Times New Roman" w:cs="Times New Roman"/>
          <w:sz w:val="28"/>
          <w:szCs w:val="28"/>
          <w:lang w:eastAsia="ru-RU"/>
        </w:rPr>
        <w:t xml:space="preserve"> </w:t>
      </w:r>
      <w:r w:rsidRPr="00B76F5D">
        <w:rPr>
          <w:rFonts w:ascii="Times New Roman" w:eastAsia="Times New Roman" w:hAnsi="Times New Roman" w:cs="Times New Roman"/>
          <w:color w:val="000000" w:themeColor="text1"/>
          <w:sz w:val="28"/>
          <w:szCs w:val="28"/>
          <w:lang w:eastAsia="ru-RU"/>
        </w:rPr>
        <w:t>Гражданского</w:t>
      </w:r>
      <w:r w:rsidRPr="00B76F5D" w:rsidR="00EB14FB">
        <w:rPr>
          <w:rFonts w:ascii="Times New Roman" w:eastAsia="Times New Roman" w:hAnsi="Times New Roman" w:cs="Times New Roman"/>
          <w:color w:val="000000" w:themeColor="text1"/>
          <w:sz w:val="28"/>
          <w:szCs w:val="28"/>
          <w:lang w:eastAsia="ru-RU"/>
        </w:rPr>
        <w:t xml:space="preserve"> кодекса Российской Федерации)</w:t>
      </w:r>
      <w:r w:rsidRPr="00B76F5D">
        <w:rPr>
          <w:rFonts w:ascii="Times New Roman" w:eastAsia="Times New Roman" w:hAnsi="Times New Roman" w:cs="Times New Roman"/>
          <w:color w:val="000000" w:themeColor="text1"/>
          <w:sz w:val="28"/>
          <w:szCs w:val="28"/>
          <w:lang w:eastAsia="ru-RU"/>
        </w:rPr>
        <w:t xml:space="preserve">, приходит к выводу </w:t>
      </w:r>
      <w:r w:rsidRPr="00D8577E">
        <w:rPr>
          <w:rFonts w:ascii="Times New Roman" w:eastAsia="Times New Roman" w:hAnsi="Times New Roman" w:cs="Times New Roman"/>
          <w:color w:val="000000" w:themeColor="text1"/>
          <w:sz w:val="28"/>
          <w:szCs w:val="28"/>
          <w:lang w:eastAsia="ru-RU"/>
        </w:rPr>
        <w:t xml:space="preserve">о том, что для взыскания платежей, начисленных за период с </w:t>
      </w:r>
      <w:r w:rsidRPr="00B76F5D">
        <w:rPr>
          <w:rFonts w:ascii="Times New Roman" w:eastAsia="Times New Roman" w:hAnsi="Times New Roman" w:cs="Times New Roman"/>
          <w:color w:val="000000" w:themeColor="text1"/>
          <w:sz w:val="28"/>
          <w:szCs w:val="28"/>
          <w:lang w:eastAsia="ru-RU"/>
        </w:rPr>
        <w:t>декабря 2022 года по март 2026 года</w:t>
      </w:r>
      <w:r w:rsidRPr="00D8577E">
        <w:rPr>
          <w:rFonts w:ascii="Times New Roman" w:eastAsia="Times New Roman" w:hAnsi="Times New Roman" w:cs="Times New Roman"/>
          <w:color w:val="000000" w:themeColor="text1"/>
          <w:sz w:val="28"/>
          <w:szCs w:val="28"/>
          <w:lang w:eastAsia="ru-RU"/>
        </w:rPr>
        <w:t>, сро</w:t>
      </w:r>
      <w:r w:rsidRPr="00B76F5D">
        <w:rPr>
          <w:rFonts w:ascii="Times New Roman" w:eastAsia="Times New Roman" w:hAnsi="Times New Roman" w:cs="Times New Roman"/>
          <w:color w:val="000000" w:themeColor="text1"/>
          <w:sz w:val="28"/>
          <w:szCs w:val="28"/>
          <w:lang w:eastAsia="ru-RU"/>
        </w:rPr>
        <w:t>к исковой давности не</w:t>
      </w:r>
      <w:r w:rsidRPr="00B76F5D">
        <w:rPr>
          <w:rFonts w:ascii="Times New Roman" w:eastAsia="Times New Roman" w:hAnsi="Times New Roman" w:cs="Times New Roman"/>
          <w:color w:val="000000" w:themeColor="text1"/>
          <w:sz w:val="28"/>
          <w:szCs w:val="28"/>
          <w:lang w:eastAsia="ru-RU"/>
        </w:rPr>
        <w:t xml:space="preserve"> пропущен.</w:t>
      </w:r>
    </w:p>
    <w:p w:rsidR="004F760B" w:rsidRPr="00B76F5D" w:rsidP="004F760B">
      <w:pPr>
        <w:spacing w:after="0" w:line="240" w:lineRule="auto"/>
        <w:ind w:firstLine="540"/>
        <w:jc w:val="both"/>
        <w:rPr>
          <w:rFonts w:ascii="Times New Roman" w:eastAsia="Times New Roman" w:hAnsi="Times New Roman" w:cs="Times New Roman"/>
          <w:color w:val="000000" w:themeColor="text1"/>
          <w:sz w:val="28"/>
          <w:szCs w:val="28"/>
          <w:lang w:eastAsia="ru-RU"/>
        </w:rPr>
      </w:pPr>
      <w:r w:rsidRPr="00B76F5D">
        <w:rPr>
          <w:rFonts w:ascii="Times New Roman" w:eastAsia="Times New Roman" w:hAnsi="Times New Roman" w:cs="Times New Roman"/>
          <w:color w:val="000000" w:themeColor="text1"/>
          <w:sz w:val="28"/>
          <w:szCs w:val="28"/>
          <w:lang w:eastAsia="ru-RU"/>
        </w:rPr>
        <w:t xml:space="preserve">На случай неисполнения или ненадлежащего исполнения обязательства, в частности при просрочке исполнения, законом или договором может быть предусмотрена обязанность должника уплатить кредитору определенную денежную сумму (неустойку), размер которой может быть установлен в твердой сумме - штраф или в виде периодически начисляемого платежа - пени (пункт 1 статьи 330 Гражданского кодекса Российской Федерации (далее - ГК РФ)). </w:t>
      </w:r>
    </w:p>
    <w:p w:rsidR="004F760B" w:rsidRPr="00B76F5D" w:rsidP="004F760B">
      <w:pPr>
        <w:spacing w:after="0" w:line="240" w:lineRule="auto"/>
        <w:ind w:firstLine="708"/>
        <w:jc w:val="both"/>
        <w:rPr>
          <w:rFonts w:ascii="Times New Roman" w:hAnsi="Times New Roman" w:cs="Times New Roman"/>
          <w:color w:val="000000" w:themeColor="text1"/>
          <w:sz w:val="27"/>
          <w:szCs w:val="27"/>
          <w:shd w:val="clear" w:color="auto" w:fill="FFFFFF"/>
        </w:rPr>
      </w:pPr>
      <w:r w:rsidRPr="00B76F5D">
        <w:rPr>
          <w:rFonts w:ascii="Times New Roman" w:hAnsi="Times New Roman" w:cs="Times New Roman"/>
          <w:color w:val="000000" w:themeColor="text1"/>
          <w:sz w:val="27"/>
          <w:szCs w:val="27"/>
          <w:shd w:val="clear" w:color="auto" w:fill="FFFFFF"/>
        </w:rPr>
        <w:t xml:space="preserve">В соответствии со ст.333 ГК </w:t>
      </w:r>
      <w:r w:rsidRPr="00B76F5D">
        <w:rPr>
          <w:rFonts w:ascii="Times New Roman" w:hAnsi="Times New Roman" w:cs="Times New Roman"/>
          <w:color w:val="000000" w:themeColor="text1"/>
          <w:sz w:val="27"/>
          <w:szCs w:val="27"/>
          <w:shd w:val="clear" w:color="auto" w:fill="FFFFFF"/>
        </w:rPr>
        <w:t>РФ</w:t>
      </w:r>
      <w:r w:rsidRPr="00B76F5D">
        <w:rPr>
          <w:rFonts w:ascii="Times New Roman" w:hAnsi="Times New Roman" w:cs="Times New Roman"/>
          <w:color w:val="000000" w:themeColor="text1"/>
          <w:sz w:val="27"/>
          <w:szCs w:val="27"/>
          <w:shd w:val="clear" w:color="auto" w:fill="FFFFFF"/>
        </w:rPr>
        <w:t xml:space="preserve"> если подлежащая уплате неустойка явно </w:t>
      </w:r>
      <w:r w:rsidRPr="00B76F5D">
        <w:rPr>
          <w:rFonts w:ascii="Times New Roman" w:hAnsi="Times New Roman" w:cs="Times New Roman"/>
          <w:color w:val="000000" w:themeColor="text1"/>
          <w:sz w:val="27"/>
          <w:szCs w:val="27"/>
        </w:rPr>
        <w:t>несоразмерна</w:t>
      </w:r>
      <w:r w:rsidRPr="00B76F5D">
        <w:rPr>
          <w:rFonts w:ascii="Times New Roman" w:hAnsi="Times New Roman" w:cs="Times New Roman"/>
          <w:color w:val="000000" w:themeColor="text1"/>
          <w:sz w:val="27"/>
          <w:szCs w:val="27"/>
          <w:shd w:val="clear" w:color="auto" w:fill="FFFFFF"/>
        </w:rPr>
        <w:t xml:space="preserve"> последствиям нарушения обязательства, суд вправе уменьшить неустойку. </w:t>
      </w:r>
    </w:p>
    <w:p w:rsidR="004F760B" w:rsidRPr="00B76F5D" w:rsidP="004F760B">
      <w:pPr>
        <w:spacing w:after="0" w:line="240" w:lineRule="auto"/>
        <w:ind w:firstLine="709"/>
        <w:jc w:val="both"/>
        <w:rPr>
          <w:rFonts w:ascii="Times New Roman" w:hAnsi="Times New Roman" w:cs="Times New Roman"/>
          <w:color w:val="000000" w:themeColor="text1"/>
          <w:sz w:val="27"/>
          <w:szCs w:val="27"/>
        </w:rPr>
      </w:pPr>
      <w:r w:rsidRPr="00B76F5D">
        <w:rPr>
          <w:rFonts w:ascii="Times New Roman" w:hAnsi="Times New Roman" w:cs="Times New Roman"/>
          <w:color w:val="000000" w:themeColor="text1"/>
          <w:sz w:val="27"/>
          <w:szCs w:val="27"/>
        </w:rPr>
        <w:t xml:space="preserve">С </w:t>
      </w:r>
      <w:r w:rsidRPr="00FD25A5">
        <w:rPr>
          <w:rFonts w:ascii="Times New Roman" w:hAnsi="Times New Roman" w:cs="Times New Roman"/>
          <w:color w:val="000000" w:themeColor="text1"/>
          <w:sz w:val="27"/>
          <w:szCs w:val="27"/>
        </w:rPr>
        <w:t xml:space="preserve">учетом правовой позиции Конституционного Суда Российской Федерации, выраженной в </w:t>
      </w:r>
      <w:hyperlink r:id="rId22" w:history="1">
        <w:r w:rsidRPr="00FD25A5">
          <w:rPr>
            <w:rStyle w:val="Hyperlink"/>
            <w:rFonts w:ascii="Times New Roman" w:hAnsi="Times New Roman" w:cs="Times New Roman"/>
            <w:color w:val="000000" w:themeColor="text1"/>
            <w:sz w:val="27"/>
            <w:szCs w:val="27"/>
            <w:u w:val="none"/>
          </w:rPr>
          <w:t>пункте 2</w:t>
        </w:r>
      </w:hyperlink>
      <w:r w:rsidRPr="00FD25A5">
        <w:rPr>
          <w:rFonts w:ascii="Times New Roman" w:hAnsi="Times New Roman" w:cs="Times New Roman"/>
          <w:color w:val="000000" w:themeColor="text1"/>
          <w:sz w:val="27"/>
          <w:szCs w:val="27"/>
        </w:rPr>
        <w:t xml:space="preserve"> Определения N 263-О от 21 декабря 2000г., положения </w:t>
      </w:r>
      <w:hyperlink r:id="rId23" w:history="1">
        <w:r w:rsidRPr="00FD25A5">
          <w:rPr>
            <w:rStyle w:val="Hyperlink"/>
            <w:rFonts w:ascii="Times New Roman" w:hAnsi="Times New Roman" w:cs="Times New Roman"/>
            <w:color w:val="000000" w:themeColor="text1"/>
            <w:sz w:val="27"/>
            <w:szCs w:val="27"/>
            <w:u w:val="none"/>
          </w:rPr>
          <w:t>пункта 1 статьи 333</w:t>
        </w:r>
      </w:hyperlink>
      <w:r w:rsidRPr="00FD25A5">
        <w:rPr>
          <w:rFonts w:ascii="Times New Roman" w:hAnsi="Times New Roman" w:cs="Times New Roman"/>
          <w:color w:val="000000" w:themeColor="text1"/>
          <w:sz w:val="27"/>
          <w:szCs w:val="27"/>
        </w:rPr>
        <w:t xml:space="preserve"> Гражданского кодекса Российской Федерации содержат обязанность суда установить баланс между применяемой к нарушителю мерой ответственности и оценкой</w:t>
      </w:r>
      <w:r w:rsidRPr="00B76F5D">
        <w:rPr>
          <w:rFonts w:ascii="Times New Roman" w:hAnsi="Times New Roman" w:cs="Times New Roman"/>
          <w:color w:val="000000" w:themeColor="text1"/>
          <w:sz w:val="27"/>
          <w:szCs w:val="27"/>
        </w:rPr>
        <w:t xml:space="preserve"> действительного, а не возможного размера ущерба.</w:t>
      </w:r>
    </w:p>
    <w:p w:rsidR="004F760B" w:rsidRPr="00B76F5D" w:rsidP="004F760B">
      <w:pPr>
        <w:spacing w:after="0" w:line="240" w:lineRule="auto"/>
        <w:ind w:firstLine="709"/>
        <w:jc w:val="both"/>
        <w:rPr>
          <w:rFonts w:ascii="Times New Roman" w:hAnsi="Times New Roman" w:cs="Times New Roman"/>
          <w:color w:val="000000" w:themeColor="text1"/>
          <w:sz w:val="27"/>
          <w:szCs w:val="27"/>
        </w:rPr>
      </w:pPr>
      <w:r w:rsidRPr="00B76F5D">
        <w:rPr>
          <w:rFonts w:ascii="Times New Roman" w:hAnsi="Times New Roman" w:cs="Times New Roman"/>
          <w:color w:val="000000" w:themeColor="text1"/>
          <w:sz w:val="27"/>
          <w:szCs w:val="27"/>
        </w:rPr>
        <w:t xml:space="preserve">Предоставленная суду возможность снижать размер неустойки в случае ее чрезмерности по сравнению с последствиями нарушения обязательств является одним из правовых способов, предусмотренных в законе, которые направлены против злоупотребления правом свободного определения размера неустойки, то есть, по существу, - на реализацию требования </w:t>
      </w:r>
      <w:hyperlink r:id="rId24" w:history="1">
        <w:r w:rsidRPr="00B76F5D">
          <w:rPr>
            <w:rStyle w:val="Hyperlink"/>
            <w:rFonts w:ascii="Times New Roman" w:hAnsi="Times New Roman" w:cs="Times New Roman"/>
            <w:color w:val="000000" w:themeColor="text1"/>
            <w:sz w:val="27"/>
            <w:szCs w:val="27"/>
          </w:rPr>
          <w:t>статьи 17 (часть 3)</w:t>
        </w:r>
      </w:hyperlink>
      <w:r w:rsidRPr="00B76F5D">
        <w:rPr>
          <w:rFonts w:ascii="Times New Roman" w:hAnsi="Times New Roman" w:cs="Times New Roman"/>
          <w:color w:val="000000" w:themeColor="text1"/>
          <w:sz w:val="27"/>
          <w:szCs w:val="27"/>
        </w:rPr>
        <w:t xml:space="preserve"> Конституции </w:t>
      </w:r>
      <w:r w:rsidRPr="00B76F5D">
        <w:rPr>
          <w:rFonts w:ascii="Times New Roman" w:hAnsi="Times New Roman" w:cs="Times New Roman"/>
          <w:color w:val="000000" w:themeColor="text1"/>
          <w:sz w:val="27"/>
          <w:szCs w:val="27"/>
        </w:rPr>
        <w:t>Российской Федерации, согласно которой осуществление прав и свобод человека и гражданина не должно нарушать права</w:t>
      </w:r>
      <w:r w:rsidRPr="00B76F5D">
        <w:rPr>
          <w:rFonts w:ascii="Times New Roman" w:hAnsi="Times New Roman" w:cs="Times New Roman"/>
          <w:color w:val="000000" w:themeColor="text1"/>
          <w:sz w:val="27"/>
          <w:szCs w:val="27"/>
        </w:rPr>
        <w:t xml:space="preserve"> и свободы других лиц.</w:t>
      </w:r>
    </w:p>
    <w:p w:rsidR="004F760B" w:rsidRPr="00FD25A5" w:rsidP="004F760B">
      <w:pPr>
        <w:spacing w:after="0" w:line="240" w:lineRule="auto"/>
        <w:ind w:firstLine="709"/>
        <w:jc w:val="both"/>
        <w:rPr>
          <w:rFonts w:ascii="Times New Roman" w:hAnsi="Times New Roman" w:cs="Times New Roman"/>
          <w:color w:val="000000" w:themeColor="text1"/>
          <w:sz w:val="27"/>
          <w:szCs w:val="27"/>
        </w:rPr>
      </w:pPr>
      <w:r w:rsidRPr="00B76F5D">
        <w:rPr>
          <w:rFonts w:ascii="Times New Roman" w:hAnsi="Times New Roman" w:cs="Times New Roman"/>
          <w:color w:val="000000" w:themeColor="text1"/>
          <w:sz w:val="27"/>
          <w:szCs w:val="27"/>
        </w:rPr>
        <w:t xml:space="preserve">Следовательно, гражданское законодательство предусматривает неустойку в качестве способа </w:t>
      </w:r>
      <w:r w:rsidRPr="00FD25A5">
        <w:rPr>
          <w:rFonts w:ascii="Times New Roman" w:hAnsi="Times New Roman" w:cs="Times New Roman"/>
          <w:color w:val="000000" w:themeColor="text1"/>
          <w:sz w:val="27"/>
          <w:szCs w:val="27"/>
        </w:rPr>
        <w:t>обеспечения исполнения обязательств и меры имущественной ответственности за их неисполнение или ненадлежащее исполнение, а право снижения размера неустойки предоставлено суду в целях устранения явной ее несоразмерности последствиям нарушения обязательств независимо от того, является неустойка законной или договорной.</w:t>
      </w:r>
    </w:p>
    <w:p w:rsidR="004F760B" w:rsidRPr="00FD25A5" w:rsidP="004F760B">
      <w:pPr>
        <w:spacing w:after="0" w:line="240" w:lineRule="auto"/>
        <w:ind w:firstLine="709"/>
        <w:jc w:val="both"/>
        <w:rPr>
          <w:rFonts w:ascii="Times New Roman" w:hAnsi="Times New Roman" w:cs="Times New Roman"/>
          <w:color w:val="000000" w:themeColor="text1"/>
          <w:sz w:val="27"/>
          <w:szCs w:val="27"/>
        </w:rPr>
      </w:pPr>
      <w:r w:rsidRPr="00FD25A5">
        <w:rPr>
          <w:rFonts w:ascii="Times New Roman" w:hAnsi="Times New Roman" w:cs="Times New Roman"/>
          <w:color w:val="000000" w:themeColor="text1"/>
          <w:sz w:val="27"/>
          <w:szCs w:val="27"/>
        </w:rPr>
        <w:t xml:space="preserve">По смыслу названной </w:t>
      </w:r>
      <w:hyperlink r:id="rId23" w:history="1">
        <w:r w:rsidRPr="00FD25A5">
          <w:rPr>
            <w:rStyle w:val="Hyperlink"/>
            <w:rFonts w:ascii="Times New Roman" w:hAnsi="Times New Roman" w:cs="Times New Roman"/>
            <w:color w:val="000000" w:themeColor="text1"/>
            <w:sz w:val="27"/>
            <w:szCs w:val="27"/>
            <w:u w:val="none"/>
          </w:rPr>
          <w:t>нормы</w:t>
        </w:r>
      </w:hyperlink>
      <w:r w:rsidRPr="00FD25A5">
        <w:rPr>
          <w:rFonts w:ascii="Times New Roman" w:hAnsi="Times New Roman" w:cs="Times New Roman"/>
          <w:color w:val="000000" w:themeColor="text1"/>
          <w:sz w:val="27"/>
          <w:szCs w:val="27"/>
        </w:rPr>
        <w:t xml:space="preserve"> закона уменьшение неустойки является правом суда. Наличие оснований для снижения и определение критериев соразмерности определяются судом в каждом конкретном случае самостоятельно, исходя из установленных по делу обстоятельств.</w:t>
      </w:r>
    </w:p>
    <w:p w:rsidR="004F760B" w:rsidRPr="00B76F5D" w:rsidP="004F760B">
      <w:pPr>
        <w:shd w:val="clear" w:color="auto" w:fill="FFFFFF"/>
        <w:tabs>
          <w:tab w:val="left" w:leader="hyphen" w:pos="682"/>
        </w:tabs>
        <w:spacing w:after="0" w:line="240" w:lineRule="auto"/>
        <w:jc w:val="both"/>
        <w:rPr>
          <w:rFonts w:ascii="Times New Roman" w:hAnsi="Times New Roman" w:cs="Times New Roman"/>
          <w:color w:val="000000" w:themeColor="text1"/>
          <w:sz w:val="27"/>
          <w:szCs w:val="27"/>
        </w:rPr>
      </w:pPr>
      <w:r w:rsidRPr="00FD25A5">
        <w:rPr>
          <w:rFonts w:ascii="Times New Roman" w:hAnsi="Times New Roman" w:cs="Times New Roman"/>
          <w:color w:val="000000" w:themeColor="text1"/>
          <w:sz w:val="27"/>
          <w:szCs w:val="27"/>
        </w:rPr>
        <w:t xml:space="preserve">         </w:t>
      </w:r>
      <w:r w:rsidRPr="00FD25A5">
        <w:rPr>
          <w:rFonts w:ascii="Times New Roman" w:hAnsi="Times New Roman" w:cs="Times New Roman"/>
          <w:color w:val="000000" w:themeColor="text1"/>
          <w:sz w:val="27"/>
          <w:szCs w:val="27"/>
        </w:rPr>
        <w:t>Обсуждая вопрос о возможности</w:t>
      </w:r>
      <w:r w:rsidRPr="00B76F5D">
        <w:rPr>
          <w:rFonts w:ascii="Times New Roman" w:hAnsi="Times New Roman" w:cs="Times New Roman"/>
          <w:color w:val="000000" w:themeColor="text1"/>
          <w:sz w:val="27"/>
          <w:szCs w:val="27"/>
        </w:rPr>
        <w:t xml:space="preserve"> применения судом статьи 333 ГК РФ суд приходит к выводу</w:t>
      </w:r>
      <w:r w:rsidRPr="00B76F5D">
        <w:rPr>
          <w:rFonts w:ascii="Times New Roman" w:hAnsi="Times New Roman" w:cs="Times New Roman"/>
          <w:color w:val="000000" w:themeColor="text1"/>
          <w:sz w:val="27"/>
          <w:szCs w:val="27"/>
        </w:rPr>
        <w:t xml:space="preserve">, что имеются основания для уменьшения неустойки, суд учитывает, что нарушение срока затронуло имущественные права истца, однако сумма неустойки явно несоразмерна последствиям нарушения обязательств. </w:t>
      </w:r>
      <w:r w:rsidRPr="00B76F5D">
        <w:rPr>
          <w:rFonts w:ascii="Times New Roman" w:hAnsi="Times New Roman" w:cs="Times New Roman"/>
          <w:color w:val="000000" w:themeColor="text1"/>
          <w:sz w:val="27"/>
          <w:szCs w:val="27"/>
        </w:rPr>
        <w:t xml:space="preserve">Исходя из вышеизложенного, суд считает, что с ответчика подлежит взысканию пеня в размере  </w:t>
      </w:r>
      <w:r w:rsidRPr="00B76F5D" w:rsidR="00D8577E">
        <w:rPr>
          <w:rFonts w:ascii="Times New Roman" w:hAnsi="Times New Roman" w:cs="Times New Roman"/>
          <w:color w:val="000000" w:themeColor="text1"/>
          <w:sz w:val="27"/>
          <w:szCs w:val="27"/>
        </w:rPr>
        <w:t>2 000</w:t>
      </w:r>
      <w:r w:rsidRPr="00B76F5D">
        <w:rPr>
          <w:rFonts w:ascii="Times New Roman" w:hAnsi="Times New Roman" w:cs="Times New Roman"/>
          <w:color w:val="000000" w:themeColor="text1"/>
          <w:sz w:val="27"/>
          <w:szCs w:val="27"/>
        </w:rPr>
        <w:t xml:space="preserve"> рублей. </w:t>
      </w:r>
    </w:p>
    <w:p w:rsidR="004C6014" w:rsidP="007B0E5A">
      <w:pPr>
        <w:spacing w:after="0" w:line="240" w:lineRule="auto"/>
        <w:ind w:firstLine="540"/>
        <w:jc w:val="both"/>
        <w:rPr>
          <w:rFonts w:ascii="Times New Roman" w:hAnsi="Times New Roman" w:cs="Times New Roman"/>
          <w:sz w:val="27"/>
          <w:szCs w:val="27"/>
        </w:rPr>
      </w:pPr>
      <w:r>
        <w:rPr>
          <w:rFonts w:ascii="Times New Roman" w:hAnsi="Times New Roman" w:cs="Times New Roman"/>
          <w:sz w:val="27"/>
          <w:szCs w:val="27"/>
        </w:rPr>
        <w:t xml:space="preserve">        В условиях состязательности процесса, в соответствии со ст. 56 ГПК РФ, ответчиком не предоставлено бесспорных доказательств в опровержение заявленных истцом требований. </w:t>
      </w:r>
    </w:p>
    <w:p w:rsidR="00FB5B7C" w:rsidRPr="00B76F5D" w:rsidP="00B76F5D">
      <w:pPr>
        <w:tabs>
          <w:tab w:val="left" w:pos="426"/>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ч. 1 ст. 98 ГПК РФ стороне, в пользу которой состоялось </w:t>
      </w:r>
      <w:r w:rsidRPr="00B76F5D">
        <w:rPr>
          <w:rFonts w:ascii="Times New Roman" w:hAnsi="Times New Roman" w:cs="Times New Roman"/>
          <w:sz w:val="28"/>
          <w:szCs w:val="28"/>
        </w:rPr>
        <w:t xml:space="preserve">решение суда, суд присуждает возместить с другой стороны все понесенные по делу судебные расходы, за исключением случаев, предусмотренных частью второй статьи 96 настоящего Кодекса. </w:t>
      </w:r>
    </w:p>
    <w:p w:rsidR="00B76F5D" w:rsidRPr="00B76F5D" w:rsidP="00B76F5D">
      <w:pPr>
        <w:spacing w:after="0" w:line="288" w:lineRule="atLeast"/>
        <w:ind w:firstLine="540"/>
        <w:jc w:val="both"/>
        <w:rPr>
          <w:rFonts w:ascii="Times New Roman" w:eastAsia="Times New Roman" w:hAnsi="Times New Roman" w:cs="Times New Roman"/>
          <w:sz w:val="28"/>
          <w:szCs w:val="28"/>
          <w:lang w:eastAsia="ru-RU"/>
        </w:rPr>
      </w:pPr>
      <w:r w:rsidRPr="00B76F5D">
        <w:rPr>
          <w:rFonts w:ascii="Times New Roman" w:eastAsia="Times New Roman" w:hAnsi="Times New Roman" w:cs="Times New Roman"/>
          <w:sz w:val="28"/>
          <w:szCs w:val="28"/>
          <w:lang w:eastAsia="ru-RU"/>
        </w:rPr>
        <w:t>Из разъяснений, изложенных в абзаце 4 пункта 21 постановления Пленума Верховного Суда Российской Федерации от 21 января 2016 года N 1 "О некоторых вопросах применения законодательства о возмещении издержек, связанных с рассмотрением дела", положения процессуального законодательства о пропорциональном возмещении (распределении) судебных издержек не подлежат применению при разрешении требования о взыскании неустойки, которая уменьшается судом в связи с несоразмерностью последствиям нарушения</w:t>
      </w:r>
      <w:r w:rsidRPr="00B76F5D">
        <w:rPr>
          <w:rFonts w:ascii="Times New Roman" w:eastAsia="Times New Roman" w:hAnsi="Times New Roman" w:cs="Times New Roman"/>
          <w:sz w:val="28"/>
          <w:szCs w:val="28"/>
          <w:lang w:eastAsia="ru-RU"/>
        </w:rPr>
        <w:t xml:space="preserve"> обязательства, получением кредитором необоснованной выгоды (статья 333 Гражданского кодекса Российской Федерации).</w:t>
      </w:r>
    </w:p>
    <w:p w:rsidR="00B76F5D" w:rsidRPr="00B76F5D" w:rsidP="00B76F5D">
      <w:pPr>
        <w:spacing w:after="0" w:line="288" w:lineRule="atLeast"/>
        <w:ind w:firstLine="540"/>
        <w:jc w:val="both"/>
        <w:rPr>
          <w:rFonts w:ascii="Times New Roman" w:eastAsia="Times New Roman" w:hAnsi="Times New Roman" w:cs="Times New Roman"/>
          <w:sz w:val="28"/>
          <w:szCs w:val="28"/>
          <w:lang w:eastAsia="ru-RU"/>
        </w:rPr>
      </w:pPr>
      <w:r w:rsidRPr="00B76F5D">
        <w:rPr>
          <w:rFonts w:ascii="Times New Roman" w:eastAsia="Times New Roman" w:hAnsi="Times New Roman" w:cs="Times New Roman"/>
          <w:sz w:val="28"/>
          <w:szCs w:val="28"/>
          <w:lang w:eastAsia="ru-RU"/>
        </w:rPr>
        <w:t>Аналогичная правовая позиция изложена в абзаце 3 пункта 9 постановления Пленума Высшего Арбитражного Суда Российской Федерации от 22 декабря 2011 года N 81 "О некоторых вопросах применения статьи 333 Гражданского кодекса Российской Федерации", где указано, что если размер заявленной неустойки снижен судом по правилам статьи 333 Гражданского кодекса Российской Федерации, расходы истца по государственной пошлине не возвращаются в части сниженной</w:t>
      </w:r>
      <w:r w:rsidRPr="00B76F5D">
        <w:rPr>
          <w:rFonts w:ascii="Times New Roman" w:eastAsia="Times New Roman" w:hAnsi="Times New Roman" w:cs="Times New Roman"/>
          <w:sz w:val="28"/>
          <w:szCs w:val="28"/>
          <w:lang w:eastAsia="ru-RU"/>
        </w:rPr>
        <w:t xml:space="preserve"> суммы из бюджета и подлежат возмещению ответчиком исходя из суммы неустойки, которая подлежала бы взысканию без учета ее снижения. </w:t>
      </w:r>
    </w:p>
    <w:p w:rsidR="00B76F5D" w:rsidRPr="00B76F5D" w:rsidP="00B76F5D">
      <w:pPr>
        <w:spacing w:after="0" w:line="288" w:lineRule="atLeast"/>
        <w:ind w:firstLine="540"/>
        <w:jc w:val="both"/>
        <w:rPr>
          <w:rFonts w:ascii="Times New Roman" w:eastAsia="Times New Roman" w:hAnsi="Times New Roman" w:cs="Times New Roman"/>
          <w:sz w:val="28"/>
          <w:szCs w:val="28"/>
          <w:lang w:eastAsia="ru-RU"/>
        </w:rPr>
      </w:pPr>
      <w:r w:rsidRPr="00B76F5D">
        <w:rPr>
          <w:rFonts w:ascii="Times New Roman" w:eastAsia="Times New Roman" w:hAnsi="Times New Roman" w:cs="Times New Roman"/>
          <w:sz w:val="28"/>
          <w:szCs w:val="28"/>
          <w:lang w:eastAsia="ru-RU"/>
        </w:rPr>
        <w:t xml:space="preserve">Таким образом, в случае снижения судами в порядке статьи 333 Гражданского кодекса Российской Федерации предъявленной к взысканию неустойки, при распределении судебных расходов по уплате государственной пошлины правила статьи 98 Гражданского процессуального кодекса Российской Федерации о пропорциональном распределении судебных расходов не </w:t>
      </w:r>
      <w:r w:rsidRPr="00B76F5D">
        <w:rPr>
          <w:rFonts w:ascii="Times New Roman" w:eastAsia="Times New Roman" w:hAnsi="Times New Roman" w:cs="Times New Roman"/>
          <w:sz w:val="28"/>
          <w:szCs w:val="28"/>
          <w:lang w:eastAsia="ru-RU"/>
        </w:rPr>
        <w:t xml:space="preserve">применимы, а расчет подлежащей возмещению истцу государственной пошлины производится из суммы неустойки, которая подлежала бы взысканию без учета ее снижения. </w:t>
      </w:r>
    </w:p>
    <w:p w:rsidR="007C769E" w:rsidRPr="00FB5B7C" w:rsidP="00FB5B7C">
      <w:pPr>
        <w:tabs>
          <w:tab w:val="left" w:pos="426"/>
        </w:tabs>
        <w:spacing w:after="0" w:line="240" w:lineRule="auto"/>
        <w:ind w:firstLine="567"/>
        <w:jc w:val="both"/>
        <w:rPr>
          <w:rFonts w:ascii="Times New Roman" w:hAnsi="Times New Roman" w:cs="Times New Roman"/>
          <w:sz w:val="28"/>
          <w:szCs w:val="28"/>
        </w:rPr>
      </w:pPr>
      <w:r w:rsidRPr="00FB5B7C">
        <w:rPr>
          <w:rFonts w:ascii="Times New Roman" w:hAnsi="Times New Roman" w:cs="Times New Roman"/>
          <w:sz w:val="28"/>
          <w:szCs w:val="28"/>
        </w:rPr>
        <w:t xml:space="preserve">На основании </w:t>
      </w:r>
      <w:r w:rsidRPr="00FB5B7C">
        <w:rPr>
          <w:rFonts w:ascii="Times New Roman" w:hAnsi="Times New Roman" w:cs="Times New Roman"/>
          <w:sz w:val="28"/>
          <w:szCs w:val="28"/>
        </w:rPr>
        <w:t>изложенного</w:t>
      </w:r>
      <w:r w:rsidRPr="00FB5B7C">
        <w:rPr>
          <w:rFonts w:ascii="Times New Roman" w:hAnsi="Times New Roman" w:cs="Times New Roman"/>
          <w:sz w:val="28"/>
          <w:szCs w:val="28"/>
        </w:rPr>
        <w:t xml:space="preserve">, </w:t>
      </w:r>
      <w:r w:rsidRPr="00FB5B7C" w:rsidR="00A27AB5">
        <w:rPr>
          <w:rFonts w:ascii="Times New Roman" w:hAnsi="Times New Roman" w:cs="Times New Roman"/>
          <w:sz w:val="28"/>
          <w:szCs w:val="28"/>
        </w:rPr>
        <w:t>в соотв</w:t>
      </w:r>
      <w:r w:rsidRPr="00FB5B7C" w:rsidR="006D370D">
        <w:rPr>
          <w:rFonts w:ascii="Times New Roman" w:hAnsi="Times New Roman" w:cs="Times New Roman"/>
          <w:sz w:val="28"/>
          <w:szCs w:val="28"/>
        </w:rPr>
        <w:t xml:space="preserve">етствии со  ст. ст. </w:t>
      </w:r>
      <w:r w:rsidRPr="00FB5B7C" w:rsidR="00532E17">
        <w:rPr>
          <w:rFonts w:ascii="Times New Roman" w:hAnsi="Times New Roman" w:cs="Times New Roman"/>
          <w:sz w:val="28"/>
          <w:szCs w:val="28"/>
        </w:rPr>
        <w:t xml:space="preserve"> 194-199</w:t>
      </w:r>
      <w:r w:rsidRPr="00FB5B7C" w:rsidR="00FD027B">
        <w:rPr>
          <w:rFonts w:ascii="Times New Roman" w:hAnsi="Times New Roman" w:cs="Times New Roman"/>
          <w:sz w:val="28"/>
          <w:szCs w:val="28"/>
        </w:rPr>
        <w:t xml:space="preserve">  ГПК РФ</w:t>
      </w:r>
      <w:r w:rsidRPr="00FB5B7C" w:rsidR="00A27AB5">
        <w:rPr>
          <w:rFonts w:ascii="Times New Roman" w:hAnsi="Times New Roman" w:cs="Times New Roman"/>
          <w:sz w:val="28"/>
          <w:szCs w:val="28"/>
        </w:rPr>
        <w:t xml:space="preserve"> суд</w:t>
      </w:r>
      <w:r w:rsidRPr="00FB5B7C">
        <w:rPr>
          <w:rFonts w:ascii="Times New Roman" w:hAnsi="Times New Roman" w:cs="Times New Roman"/>
          <w:sz w:val="28"/>
          <w:szCs w:val="28"/>
        </w:rPr>
        <w:t>,</w:t>
      </w:r>
    </w:p>
    <w:p w:rsidR="007C769E" w:rsidRPr="00057C51" w:rsidP="006E66B0">
      <w:pPr>
        <w:spacing w:before="120" w:after="120" w:line="240" w:lineRule="auto"/>
        <w:jc w:val="center"/>
        <w:rPr>
          <w:rFonts w:ascii="Times New Roman" w:eastAsia="Times New Roman" w:hAnsi="Times New Roman" w:cs="Times New Roman"/>
          <w:b/>
          <w:bCs/>
          <w:sz w:val="28"/>
          <w:szCs w:val="28"/>
          <w:lang w:eastAsia="ru-RU"/>
        </w:rPr>
      </w:pPr>
      <w:r w:rsidRPr="00057C51">
        <w:rPr>
          <w:rFonts w:ascii="Times New Roman" w:eastAsia="Times New Roman" w:hAnsi="Times New Roman" w:cs="Times New Roman"/>
          <w:b/>
          <w:bCs/>
          <w:sz w:val="28"/>
          <w:szCs w:val="28"/>
          <w:lang w:eastAsia="ru-RU"/>
        </w:rPr>
        <w:t>РЕШИЛ:</w:t>
      </w:r>
    </w:p>
    <w:p w:rsidR="00D8577E" w:rsidRPr="004E29B4" w:rsidP="00D8577E">
      <w:pPr>
        <w:spacing w:after="0" w:line="240" w:lineRule="auto"/>
        <w:ind w:firstLine="567"/>
        <w:jc w:val="both"/>
        <w:rPr>
          <w:rFonts w:ascii="Times New Roman" w:eastAsia="Times New Roman" w:hAnsi="Times New Roman" w:cs="Times New Roman"/>
          <w:sz w:val="28"/>
          <w:szCs w:val="28"/>
          <w:lang w:eastAsia="ru-RU"/>
        </w:rPr>
      </w:pPr>
      <w:r w:rsidRPr="004E29B4">
        <w:rPr>
          <w:rFonts w:ascii="Times New Roman" w:hAnsi="Times New Roman" w:cs="Times New Roman"/>
          <w:sz w:val="28"/>
          <w:szCs w:val="28"/>
        </w:rPr>
        <w:t xml:space="preserve">Исковое заявление Некоммерческой организации «Региональный фонд капитального ремонта многоквартирных домов Республики Крым» к </w:t>
      </w:r>
      <w:r w:rsidRPr="00C33B07">
        <w:rPr>
          <w:rFonts w:ascii="Times New Roman" w:hAnsi="Times New Roman" w:cs="Times New Roman"/>
          <w:sz w:val="28"/>
          <w:szCs w:val="28"/>
        </w:rPr>
        <w:t xml:space="preserve">Пановой </w:t>
      </w:r>
      <w:r w:rsidR="00DE4FBE">
        <w:rPr>
          <w:rFonts w:ascii="Times New Roman" w:hAnsi="Times New Roman" w:cs="Times New Roman"/>
          <w:sz w:val="28"/>
          <w:szCs w:val="28"/>
        </w:rPr>
        <w:t>Н.Ю.</w:t>
      </w:r>
      <w:r w:rsidRPr="00C33B07">
        <w:rPr>
          <w:rFonts w:ascii="Times New Roman" w:hAnsi="Times New Roman" w:cs="Times New Roman"/>
          <w:sz w:val="28"/>
          <w:szCs w:val="28"/>
        </w:rPr>
        <w:t xml:space="preserve">  </w:t>
      </w:r>
      <w:r w:rsidRPr="004E29B4">
        <w:rPr>
          <w:rFonts w:ascii="Times New Roman" w:hAnsi="Times New Roman" w:cs="Times New Roman"/>
          <w:sz w:val="28"/>
          <w:szCs w:val="28"/>
        </w:rPr>
        <w:t xml:space="preserve">о взыскании задолженности по оплате взносов на капитальный ремонт общего имущества в многоквартирном доме, </w:t>
      </w:r>
      <w:r>
        <w:rPr>
          <w:rFonts w:ascii="Times New Roman" w:hAnsi="Times New Roman" w:cs="Times New Roman"/>
          <w:sz w:val="28"/>
          <w:szCs w:val="28"/>
        </w:rPr>
        <w:t xml:space="preserve">пени, </w:t>
      </w:r>
      <w:r w:rsidRPr="004E29B4">
        <w:rPr>
          <w:rFonts w:ascii="Times New Roman" w:hAnsi="Times New Roman" w:cs="Times New Roman"/>
          <w:sz w:val="28"/>
          <w:szCs w:val="28"/>
        </w:rPr>
        <w:t>расходов по оплате государственной пошлины</w:t>
      </w:r>
      <w:r w:rsidRPr="004E29B4">
        <w:rPr>
          <w:rFonts w:ascii="Times New Roman" w:eastAsia="Times New Roman" w:hAnsi="Times New Roman" w:cs="Times New Roman"/>
          <w:sz w:val="28"/>
          <w:szCs w:val="28"/>
          <w:lang w:eastAsia="ru-RU"/>
        </w:rPr>
        <w:t xml:space="preserve"> удовлетворить</w:t>
      </w:r>
      <w:r>
        <w:rPr>
          <w:rFonts w:ascii="Times New Roman" w:eastAsia="Times New Roman" w:hAnsi="Times New Roman" w:cs="Times New Roman"/>
          <w:sz w:val="28"/>
          <w:szCs w:val="28"/>
          <w:lang w:eastAsia="ru-RU"/>
        </w:rPr>
        <w:t xml:space="preserve"> частично</w:t>
      </w:r>
      <w:r w:rsidRPr="004E29B4">
        <w:rPr>
          <w:rFonts w:ascii="Times New Roman" w:eastAsia="Times New Roman" w:hAnsi="Times New Roman" w:cs="Times New Roman"/>
          <w:sz w:val="28"/>
          <w:szCs w:val="28"/>
          <w:lang w:eastAsia="ru-RU"/>
        </w:rPr>
        <w:t>.</w:t>
      </w:r>
    </w:p>
    <w:p w:rsidR="00D8577E" w:rsidRPr="000D20D8" w:rsidP="00D8577E">
      <w:pPr>
        <w:spacing w:after="0" w:line="240" w:lineRule="auto"/>
        <w:ind w:firstLine="567"/>
        <w:jc w:val="both"/>
        <w:rPr>
          <w:rFonts w:ascii="Times New Roman" w:hAnsi="Times New Roman"/>
          <w:sz w:val="28"/>
          <w:szCs w:val="28"/>
        </w:rPr>
      </w:pPr>
      <w:r w:rsidRPr="000D20D8">
        <w:rPr>
          <w:rFonts w:ascii="Times New Roman" w:eastAsia="Times New Roman" w:hAnsi="Times New Roman" w:cs="Times New Roman"/>
          <w:sz w:val="28"/>
          <w:szCs w:val="28"/>
          <w:lang w:eastAsia="ru-RU"/>
        </w:rPr>
        <w:t xml:space="preserve">Взыскать с </w:t>
      </w:r>
      <w:r w:rsidRPr="00C33B07">
        <w:rPr>
          <w:rFonts w:ascii="Times New Roman" w:hAnsi="Times New Roman" w:cs="Times New Roman"/>
          <w:sz w:val="28"/>
          <w:szCs w:val="28"/>
        </w:rPr>
        <w:t xml:space="preserve">Пановой </w:t>
      </w:r>
      <w:r w:rsidR="00DE4FBE">
        <w:rPr>
          <w:rFonts w:ascii="Times New Roman" w:hAnsi="Times New Roman" w:cs="Times New Roman"/>
          <w:sz w:val="28"/>
          <w:szCs w:val="28"/>
        </w:rPr>
        <w:t>Н.Ю.</w:t>
      </w:r>
      <w:r w:rsidRPr="00C33B07">
        <w:rPr>
          <w:rFonts w:ascii="Times New Roman" w:hAnsi="Times New Roman" w:cs="Times New Roman"/>
          <w:sz w:val="28"/>
          <w:szCs w:val="28"/>
        </w:rPr>
        <w:t xml:space="preserve">, </w:t>
      </w:r>
      <w:r w:rsidR="00DE4FBE">
        <w:rPr>
          <w:b/>
          <w:sz w:val="28"/>
          <w:szCs w:val="28"/>
        </w:rPr>
        <w:t>/изъято/</w:t>
      </w:r>
      <w:r w:rsidR="00DE4FBE">
        <w:rPr>
          <w:sz w:val="28"/>
          <w:szCs w:val="28"/>
        </w:rPr>
        <w:t xml:space="preserve"> </w:t>
      </w:r>
      <w:r w:rsidRPr="000D20D8">
        <w:rPr>
          <w:rFonts w:ascii="Times New Roman" w:hAnsi="Times New Roman"/>
          <w:sz w:val="28"/>
          <w:szCs w:val="28"/>
        </w:rPr>
        <w:t xml:space="preserve">в </w:t>
      </w:r>
      <w:r w:rsidRPr="000D20D8">
        <w:rPr>
          <w:rFonts w:ascii="Times New Roman" w:eastAsia="Times New Roman" w:hAnsi="Times New Roman" w:cs="Times New Roman"/>
          <w:sz w:val="28"/>
          <w:szCs w:val="28"/>
          <w:lang w:eastAsia="ru-RU"/>
        </w:rPr>
        <w:t xml:space="preserve">пользу </w:t>
      </w:r>
      <w:r w:rsidRPr="000D20D8">
        <w:rPr>
          <w:rFonts w:ascii="Times New Roman" w:hAnsi="Times New Roman" w:cs="Times New Roman"/>
          <w:sz w:val="28"/>
          <w:szCs w:val="28"/>
        </w:rPr>
        <w:t xml:space="preserve">Некоммерческой организации «Региональный фонд капитального ремонта многоквартирных домов Республики Крым» </w:t>
      </w:r>
      <w:r w:rsidRPr="000D20D8">
        <w:rPr>
          <w:rFonts w:ascii="Times New Roman" w:hAnsi="Times New Roman"/>
          <w:sz w:val="28"/>
          <w:szCs w:val="28"/>
        </w:rPr>
        <w:t xml:space="preserve">ОГРН: 1149102183735, ИНН: 9102066504, КПП: 910201001, находящейся по адресу: </w:t>
      </w:r>
      <w:r w:rsidRPr="000D20D8">
        <w:rPr>
          <w:rFonts w:ascii="Times New Roman" w:hAnsi="Times New Roman"/>
          <w:sz w:val="28"/>
          <w:szCs w:val="28"/>
        </w:rPr>
        <w:t xml:space="preserve">Республика Крым, г. Симферополь, ул. Киевская, д.1А, </w:t>
      </w:r>
      <w:r w:rsidRPr="000D20D8">
        <w:rPr>
          <w:rFonts w:ascii="Times New Roman" w:hAnsi="Times New Roman" w:cs="Times New Roman"/>
          <w:sz w:val="28"/>
          <w:szCs w:val="28"/>
        </w:rPr>
        <w:t>задолженность по оплате взносов на капитальный ремонт общего имущества в многоквартирном доме</w:t>
      </w:r>
      <w:r>
        <w:rPr>
          <w:rFonts w:ascii="Times New Roman" w:hAnsi="Times New Roman" w:cs="Times New Roman"/>
          <w:sz w:val="28"/>
          <w:szCs w:val="28"/>
        </w:rPr>
        <w:t xml:space="preserve"> по адресу Республика Крым, город Керчь, ул. </w:t>
      </w:r>
      <w:r w:rsidR="00DE4FBE">
        <w:rPr>
          <w:b/>
          <w:sz w:val="28"/>
          <w:szCs w:val="28"/>
        </w:rPr>
        <w:t>/изъято/</w:t>
      </w:r>
      <w:r w:rsidR="00DE4FBE">
        <w:rPr>
          <w:sz w:val="28"/>
          <w:szCs w:val="28"/>
        </w:rPr>
        <w:t xml:space="preserve"> </w:t>
      </w:r>
      <w:r w:rsidRPr="000D20D8">
        <w:rPr>
          <w:rFonts w:ascii="Times New Roman" w:hAnsi="Times New Roman"/>
          <w:sz w:val="28"/>
          <w:szCs w:val="28"/>
        </w:rPr>
        <w:t xml:space="preserve">за период с </w:t>
      </w:r>
      <w:r>
        <w:rPr>
          <w:rFonts w:ascii="Times New Roman" w:hAnsi="Times New Roman"/>
          <w:sz w:val="28"/>
          <w:szCs w:val="28"/>
        </w:rPr>
        <w:t xml:space="preserve">декабря 2022 года по </w:t>
      </w:r>
      <w:r w:rsidRPr="000D20D8">
        <w:rPr>
          <w:rFonts w:ascii="Times New Roman" w:hAnsi="Times New Roman"/>
          <w:sz w:val="28"/>
          <w:szCs w:val="28"/>
        </w:rPr>
        <w:t xml:space="preserve"> </w:t>
      </w:r>
      <w:r>
        <w:rPr>
          <w:rFonts w:ascii="Times New Roman" w:hAnsi="Times New Roman"/>
          <w:sz w:val="28"/>
          <w:szCs w:val="28"/>
        </w:rPr>
        <w:t xml:space="preserve">март  </w:t>
      </w:r>
      <w:r w:rsidRPr="000D20D8">
        <w:rPr>
          <w:rFonts w:ascii="Times New Roman" w:hAnsi="Times New Roman"/>
          <w:sz w:val="28"/>
          <w:szCs w:val="28"/>
        </w:rPr>
        <w:t>202</w:t>
      </w:r>
      <w:r>
        <w:rPr>
          <w:rFonts w:ascii="Times New Roman" w:hAnsi="Times New Roman"/>
          <w:sz w:val="28"/>
          <w:szCs w:val="28"/>
        </w:rPr>
        <w:t xml:space="preserve">5 года </w:t>
      </w:r>
      <w:r w:rsidRPr="000D20D8">
        <w:rPr>
          <w:rFonts w:ascii="Times New Roman" w:hAnsi="Times New Roman" w:cs="Times New Roman"/>
          <w:sz w:val="28"/>
          <w:szCs w:val="28"/>
        </w:rPr>
        <w:t xml:space="preserve">в размере  </w:t>
      </w:r>
      <w:r>
        <w:rPr>
          <w:rFonts w:ascii="Times New Roman" w:hAnsi="Times New Roman" w:cs="Times New Roman"/>
          <w:sz w:val="28"/>
          <w:szCs w:val="28"/>
        </w:rPr>
        <w:t>20 860  (двадцать тысяч восемьсот шестьдесят)</w:t>
      </w:r>
      <w:r w:rsidRPr="000D20D8">
        <w:rPr>
          <w:rFonts w:ascii="Times New Roman" w:hAnsi="Times New Roman" w:cs="Times New Roman"/>
          <w:sz w:val="28"/>
          <w:szCs w:val="28"/>
        </w:rPr>
        <w:t xml:space="preserve"> рубл</w:t>
      </w:r>
      <w:r>
        <w:rPr>
          <w:rFonts w:ascii="Times New Roman" w:hAnsi="Times New Roman" w:cs="Times New Roman"/>
          <w:sz w:val="28"/>
          <w:szCs w:val="28"/>
        </w:rPr>
        <w:t>ей  94 (девяносто четыре) коп.</w:t>
      </w:r>
      <w:r w:rsidRPr="000D20D8">
        <w:rPr>
          <w:rFonts w:ascii="Times New Roman" w:hAnsi="Times New Roman" w:cs="Times New Roman"/>
          <w:sz w:val="28"/>
          <w:szCs w:val="28"/>
        </w:rPr>
        <w:t xml:space="preserve">, пени </w:t>
      </w:r>
      <w:r w:rsidRPr="000D20D8">
        <w:rPr>
          <w:rFonts w:ascii="Times New Roman" w:eastAsia="Times New Roman" w:hAnsi="Times New Roman" w:cs="Times New Roman"/>
          <w:sz w:val="28"/>
          <w:szCs w:val="28"/>
          <w:lang w:eastAsia="ru-RU"/>
        </w:rPr>
        <w:t>за нарушение срока уплаты, начисляемые в соответствии с</w:t>
      </w:r>
      <w:r w:rsidRPr="000D20D8">
        <w:rPr>
          <w:rFonts w:ascii="Times New Roman" w:eastAsia="Times New Roman" w:hAnsi="Times New Roman" w:cs="Times New Roman"/>
          <w:sz w:val="28"/>
          <w:szCs w:val="28"/>
          <w:lang w:eastAsia="ru-RU"/>
        </w:rPr>
        <w:t xml:space="preserve"> частью 14 статьи 155 Жилищного кодекса Российской Федерации</w:t>
      </w:r>
      <w:r>
        <w:rPr>
          <w:rFonts w:ascii="Times New Roman" w:eastAsia="Times New Roman" w:hAnsi="Times New Roman" w:cs="Times New Roman"/>
          <w:sz w:val="28"/>
          <w:szCs w:val="28"/>
          <w:lang w:eastAsia="ru-RU"/>
        </w:rPr>
        <w:t xml:space="preserve"> по день вынесения решения суда, применив положения </w:t>
      </w:r>
      <w:r w:rsidRPr="00C33B07">
        <w:rPr>
          <w:rFonts w:ascii="Times New Roman" w:eastAsia="Times New Roman" w:hAnsi="Times New Roman" w:cs="Times New Roman"/>
          <w:sz w:val="28"/>
          <w:szCs w:val="28"/>
          <w:lang w:eastAsia="ru-RU"/>
        </w:rPr>
        <w:t>ст. 333 ГК РФ</w:t>
      </w:r>
      <w:r>
        <w:rPr>
          <w:rFonts w:ascii="Times New Roman" w:eastAsia="Times New Roman" w:hAnsi="Times New Roman" w:cs="Times New Roman"/>
          <w:sz w:val="28"/>
          <w:szCs w:val="28"/>
          <w:lang w:eastAsia="ru-RU"/>
        </w:rPr>
        <w:t xml:space="preserve"> </w:t>
      </w:r>
      <w:r w:rsidRPr="000D20D8">
        <w:rPr>
          <w:rFonts w:ascii="Times New Roman" w:eastAsia="Times New Roman" w:hAnsi="Times New Roman" w:cs="Times New Roman"/>
          <w:sz w:val="28"/>
          <w:szCs w:val="28"/>
          <w:lang w:eastAsia="ru-RU"/>
        </w:rPr>
        <w:t xml:space="preserve"> в размере </w:t>
      </w:r>
      <w:r>
        <w:rPr>
          <w:rFonts w:ascii="Times New Roman" w:hAnsi="Times New Roman" w:cs="Times New Roman"/>
          <w:sz w:val="28"/>
          <w:szCs w:val="28"/>
        </w:rPr>
        <w:t>2 000 (две тысячи)</w:t>
      </w:r>
      <w:r w:rsidRPr="000D20D8">
        <w:rPr>
          <w:rFonts w:ascii="Times New Roman" w:hAnsi="Times New Roman" w:cs="Times New Roman"/>
          <w:sz w:val="28"/>
          <w:szCs w:val="28"/>
        </w:rPr>
        <w:t xml:space="preserve"> рублей</w:t>
      </w:r>
      <w:r>
        <w:rPr>
          <w:rFonts w:ascii="Times New Roman" w:hAnsi="Times New Roman" w:cs="Times New Roman"/>
          <w:sz w:val="28"/>
          <w:szCs w:val="28"/>
        </w:rPr>
        <w:t>.</w:t>
      </w:r>
    </w:p>
    <w:p w:rsidR="00D8577E" w:rsidRPr="000D20D8" w:rsidP="00D8577E">
      <w:pPr>
        <w:spacing w:after="0" w:line="240" w:lineRule="auto"/>
        <w:ind w:firstLine="540"/>
        <w:jc w:val="both"/>
        <w:rPr>
          <w:rFonts w:ascii="Times New Roman" w:eastAsia="Times New Roman" w:hAnsi="Times New Roman" w:cs="Times New Roman"/>
          <w:sz w:val="28"/>
          <w:szCs w:val="28"/>
          <w:lang w:eastAsia="ru-RU"/>
        </w:rPr>
      </w:pPr>
      <w:r w:rsidRPr="000D20D8">
        <w:rPr>
          <w:rFonts w:ascii="Times New Roman" w:eastAsia="Times New Roman" w:hAnsi="Times New Roman" w:cs="Times New Roman"/>
          <w:sz w:val="28"/>
          <w:szCs w:val="28"/>
          <w:lang w:eastAsia="ru-RU"/>
        </w:rPr>
        <w:t xml:space="preserve">Взыскать с </w:t>
      </w:r>
      <w:r w:rsidRPr="00C33B07">
        <w:rPr>
          <w:rFonts w:ascii="Times New Roman" w:hAnsi="Times New Roman" w:cs="Times New Roman"/>
          <w:sz w:val="28"/>
          <w:szCs w:val="28"/>
        </w:rPr>
        <w:t xml:space="preserve">Пановой </w:t>
      </w:r>
      <w:r w:rsidR="00DE4FBE">
        <w:rPr>
          <w:rFonts w:ascii="Times New Roman" w:hAnsi="Times New Roman" w:cs="Times New Roman"/>
          <w:sz w:val="28"/>
          <w:szCs w:val="28"/>
        </w:rPr>
        <w:t>Н.Ю.</w:t>
      </w:r>
      <w:r w:rsidRPr="00C33B07">
        <w:rPr>
          <w:rFonts w:ascii="Times New Roman" w:hAnsi="Times New Roman" w:cs="Times New Roman"/>
          <w:sz w:val="28"/>
          <w:szCs w:val="28"/>
        </w:rPr>
        <w:t xml:space="preserve">, </w:t>
      </w:r>
      <w:r w:rsidR="00DE4FBE">
        <w:rPr>
          <w:b/>
          <w:sz w:val="28"/>
          <w:szCs w:val="28"/>
        </w:rPr>
        <w:t>/изъято/</w:t>
      </w:r>
      <w:r w:rsidR="00DE4FBE">
        <w:rPr>
          <w:sz w:val="28"/>
          <w:szCs w:val="28"/>
        </w:rPr>
        <w:t xml:space="preserve"> </w:t>
      </w:r>
      <w:r w:rsidRPr="000D20D8">
        <w:rPr>
          <w:rFonts w:ascii="Times New Roman" w:eastAsia="Times New Roman" w:hAnsi="Times New Roman" w:cs="Times New Roman"/>
          <w:sz w:val="28"/>
          <w:szCs w:val="28"/>
          <w:lang w:eastAsia="ru-RU"/>
        </w:rPr>
        <w:t xml:space="preserve">в пользу </w:t>
      </w:r>
      <w:r w:rsidRPr="000D20D8">
        <w:rPr>
          <w:rFonts w:ascii="Times New Roman" w:hAnsi="Times New Roman" w:cs="Times New Roman"/>
          <w:sz w:val="28"/>
          <w:szCs w:val="28"/>
        </w:rPr>
        <w:t xml:space="preserve">Некоммерческой организации «Региональный фонд капитального ремонта многоквартирных домов Республики Крым» </w:t>
      </w:r>
      <w:r w:rsidRPr="000D20D8">
        <w:rPr>
          <w:rFonts w:ascii="Times New Roman" w:hAnsi="Times New Roman"/>
          <w:sz w:val="28"/>
          <w:szCs w:val="28"/>
        </w:rPr>
        <w:t>ОГРН: 1149102183735, ИНН: 9102066504, КПП: 910201001, находящейся по адресу: Республика Крым,  г. Симферополь, ул. Киевская, д.1А</w:t>
      </w:r>
      <w:r w:rsidRPr="000D20D8">
        <w:rPr>
          <w:sz w:val="28"/>
          <w:szCs w:val="28"/>
        </w:rPr>
        <w:t xml:space="preserve"> </w:t>
      </w:r>
      <w:r w:rsidRPr="000D20D8">
        <w:rPr>
          <w:rFonts w:ascii="Times New Roman" w:eastAsia="Times New Roman" w:hAnsi="Times New Roman" w:cs="Times New Roman"/>
          <w:sz w:val="28"/>
          <w:szCs w:val="28"/>
          <w:lang w:eastAsia="ru-RU"/>
        </w:rPr>
        <w:t xml:space="preserve">пени в размере 1/300 ставки рефинансирования ЦБ РФ, за каждый день просрочки, начисляемую на сумму долга, за период с момента вступления в законную силу решения суда по день фактической оплаты. </w:t>
      </w:r>
    </w:p>
    <w:p w:rsidR="00D8577E" w:rsidRPr="000D20D8" w:rsidP="00D8577E">
      <w:pPr>
        <w:spacing w:after="0" w:line="240" w:lineRule="auto"/>
        <w:ind w:firstLine="567"/>
        <w:jc w:val="both"/>
        <w:rPr>
          <w:rFonts w:ascii="Times New Roman" w:hAnsi="Times New Roman" w:cs="Times New Roman"/>
          <w:sz w:val="28"/>
          <w:szCs w:val="28"/>
        </w:rPr>
      </w:pPr>
      <w:r w:rsidRPr="000D20D8">
        <w:rPr>
          <w:rFonts w:ascii="Times New Roman" w:eastAsia="Times New Roman" w:hAnsi="Times New Roman" w:cs="Times New Roman"/>
          <w:sz w:val="28"/>
          <w:szCs w:val="28"/>
          <w:lang w:eastAsia="ru-RU"/>
        </w:rPr>
        <w:t xml:space="preserve">Взыскать с </w:t>
      </w:r>
      <w:r w:rsidRPr="002E57B8">
        <w:rPr>
          <w:rFonts w:ascii="Times New Roman" w:hAnsi="Times New Roman" w:cs="Times New Roman"/>
          <w:sz w:val="28"/>
          <w:szCs w:val="28"/>
        </w:rPr>
        <w:t xml:space="preserve">Пановой </w:t>
      </w:r>
      <w:r w:rsidR="00DE4FBE">
        <w:rPr>
          <w:rFonts w:ascii="Times New Roman" w:hAnsi="Times New Roman" w:cs="Times New Roman"/>
          <w:sz w:val="28"/>
          <w:szCs w:val="28"/>
        </w:rPr>
        <w:t>Н.Ю.</w:t>
      </w:r>
      <w:r w:rsidRPr="002E57B8">
        <w:rPr>
          <w:rFonts w:ascii="Times New Roman" w:hAnsi="Times New Roman" w:cs="Times New Roman"/>
          <w:sz w:val="28"/>
          <w:szCs w:val="28"/>
        </w:rPr>
        <w:t xml:space="preserve">, </w:t>
      </w:r>
      <w:r w:rsidR="00DE4FBE">
        <w:rPr>
          <w:b/>
          <w:sz w:val="28"/>
          <w:szCs w:val="28"/>
        </w:rPr>
        <w:t>/изъято/</w:t>
      </w:r>
      <w:r w:rsidR="00DE4FBE">
        <w:rPr>
          <w:sz w:val="28"/>
          <w:szCs w:val="28"/>
        </w:rPr>
        <w:t xml:space="preserve"> </w:t>
      </w:r>
      <w:r w:rsidRPr="000D20D8">
        <w:rPr>
          <w:rFonts w:ascii="Times New Roman" w:hAnsi="Times New Roman" w:cs="Times New Roman"/>
          <w:sz w:val="28"/>
          <w:szCs w:val="28"/>
        </w:rPr>
        <w:t xml:space="preserve">расходы по оплате государственной пошлины размере </w:t>
      </w:r>
      <w:r>
        <w:rPr>
          <w:rFonts w:ascii="Times New Roman" w:hAnsi="Times New Roman" w:cs="Times New Roman"/>
          <w:sz w:val="28"/>
          <w:szCs w:val="28"/>
        </w:rPr>
        <w:t>4000,00</w:t>
      </w:r>
      <w:r w:rsidRPr="000D20D8">
        <w:rPr>
          <w:rFonts w:ascii="Times New Roman" w:hAnsi="Times New Roman" w:cs="Times New Roman"/>
          <w:sz w:val="28"/>
          <w:szCs w:val="28"/>
        </w:rPr>
        <w:t xml:space="preserve"> рублей.</w:t>
      </w:r>
    </w:p>
    <w:p w:rsidR="00D8577E" w:rsidRPr="002E57B8" w:rsidP="00D8577E">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2E57B8">
        <w:rPr>
          <w:rFonts w:ascii="Times New Roman" w:eastAsia="Times New Roman" w:hAnsi="Times New Roman" w:cs="Times New Roman"/>
          <w:sz w:val="28"/>
          <w:szCs w:val="28"/>
          <w:lang w:eastAsia="ru-RU"/>
        </w:rPr>
        <w:t>От лиц, участвующих в деле, их представителей может быть подано заявление о составлении мотивированного решения суда, которое подается в течение 3-х дней со дня объявления резолютивной части решения суда, если лица, участвующие в деле, их представители присутствовали в судебном заседании; в течение 15-ти дней со дня объявления резолютивной части решения суда, если лица, участвующие в деле, их представители не присутствовали в судебном заседании.</w:t>
      </w:r>
    </w:p>
    <w:p w:rsidR="00D8577E" w:rsidRPr="002E57B8" w:rsidP="00D8577E">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2E57B8">
        <w:rPr>
          <w:rFonts w:ascii="Times New Roman" w:eastAsia="Times New Roman" w:hAnsi="Times New Roman" w:cs="Times New Roman"/>
          <w:sz w:val="28"/>
          <w:szCs w:val="28"/>
          <w:lang w:eastAsia="ru-RU"/>
        </w:rPr>
        <w:t>Мировой судья составляет мотивированное решение суда в течение десяти дней со дня поступления от лиц, участвующих в деле, их представителей заявления о составлении мотивированного решения суда.</w:t>
      </w:r>
    </w:p>
    <w:p w:rsidR="00D8577E" w:rsidRPr="002E57B8" w:rsidP="00D8577E">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2E57B8">
        <w:rPr>
          <w:rFonts w:ascii="Times New Roman" w:eastAsia="Times New Roman" w:hAnsi="Times New Roman" w:cs="Times New Roman"/>
          <w:sz w:val="28"/>
          <w:szCs w:val="28"/>
          <w:lang w:eastAsia="ru-RU"/>
        </w:rPr>
        <w:t>Решение мирового судьи может быть обжаловано сторонами в апелляционном порядке в Керченский городской суд Республики Крым через мирового судью судебного участка № 48 Керченского судебного района (город республиканского значения Керчь с подчиненной ему территорией) Республики Крым в течение месяца.</w:t>
      </w:r>
    </w:p>
    <w:p w:rsidR="007B0E5A" w:rsidP="0014716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14716C" w:rsidP="0014716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F21350" w:rsidR="00F61377">
        <w:rPr>
          <w:rFonts w:ascii="Times New Roman" w:eastAsia="Times New Roman" w:hAnsi="Times New Roman" w:cs="Times New Roman"/>
          <w:sz w:val="28"/>
          <w:szCs w:val="28"/>
          <w:lang w:eastAsia="ru-RU"/>
        </w:rPr>
        <w:t xml:space="preserve">Мотивированное решение в окончательной форме принято </w:t>
      </w:r>
      <w:r w:rsidR="00B76F5D">
        <w:rPr>
          <w:rFonts w:ascii="Times New Roman" w:eastAsia="Times New Roman" w:hAnsi="Times New Roman" w:cs="Times New Roman"/>
          <w:sz w:val="28"/>
          <w:szCs w:val="28"/>
          <w:lang w:eastAsia="ru-RU"/>
        </w:rPr>
        <w:t xml:space="preserve">04 августа </w:t>
      </w:r>
      <w:r w:rsidRPr="00F21350" w:rsidR="00F61377">
        <w:rPr>
          <w:rFonts w:ascii="Times New Roman" w:eastAsia="Times New Roman" w:hAnsi="Times New Roman" w:cs="Times New Roman"/>
          <w:sz w:val="28"/>
          <w:szCs w:val="28"/>
          <w:lang w:eastAsia="ru-RU"/>
        </w:rPr>
        <w:t>202</w:t>
      </w:r>
      <w:r w:rsidR="008722A7">
        <w:rPr>
          <w:rFonts w:ascii="Times New Roman" w:eastAsia="Times New Roman" w:hAnsi="Times New Roman" w:cs="Times New Roman"/>
          <w:sz w:val="28"/>
          <w:szCs w:val="28"/>
          <w:lang w:eastAsia="ru-RU"/>
        </w:rPr>
        <w:t xml:space="preserve">6 </w:t>
      </w:r>
      <w:r>
        <w:rPr>
          <w:rFonts w:ascii="Times New Roman" w:eastAsia="Times New Roman" w:hAnsi="Times New Roman" w:cs="Times New Roman"/>
          <w:sz w:val="28"/>
          <w:szCs w:val="28"/>
          <w:lang w:eastAsia="ru-RU"/>
        </w:rPr>
        <w:t xml:space="preserve"> г</w:t>
      </w:r>
      <w:r>
        <w:rPr>
          <w:rFonts w:ascii="Times New Roman" w:eastAsia="Times New Roman" w:hAnsi="Times New Roman" w:cs="Times New Roman"/>
          <w:sz w:val="28"/>
          <w:szCs w:val="28"/>
          <w:lang w:eastAsia="ru-RU"/>
        </w:rPr>
        <w:t>ода.</w:t>
      </w:r>
    </w:p>
    <w:p w:rsidR="0014581E" w:rsidP="0014716C">
      <w:pPr>
        <w:spacing w:after="0" w:line="240" w:lineRule="auto"/>
        <w:jc w:val="both"/>
        <w:rPr>
          <w:rFonts w:ascii="Times New Roman" w:eastAsia="Times New Roman" w:hAnsi="Times New Roman" w:cs="Times New Roman"/>
          <w:sz w:val="28"/>
          <w:szCs w:val="28"/>
          <w:lang w:eastAsia="ru-RU"/>
        </w:rPr>
      </w:pPr>
    </w:p>
    <w:p w:rsidR="007B0E5A" w:rsidP="0014716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4F34AB" w:rsidRPr="0014716C" w:rsidP="0014716C">
      <w:pPr>
        <w:spacing w:after="0" w:line="240" w:lineRule="auto"/>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sidR="0014716C">
        <w:rPr>
          <w:rFonts w:ascii="Times New Roman" w:hAnsi="Times New Roman" w:cs="Times New Roman"/>
          <w:sz w:val="28"/>
          <w:szCs w:val="28"/>
        </w:rPr>
        <w:t xml:space="preserve"> </w:t>
      </w:r>
      <w:r w:rsidRPr="00423D76" w:rsidR="00A27AB5">
        <w:rPr>
          <w:rFonts w:ascii="Times New Roman" w:hAnsi="Times New Roman" w:cs="Times New Roman"/>
          <w:sz w:val="28"/>
          <w:szCs w:val="28"/>
        </w:rPr>
        <w:t>Мировой судья</w:t>
      </w:r>
      <w:r w:rsidRPr="00423D76" w:rsidR="00A27AB5">
        <w:rPr>
          <w:rFonts w:ascii="Times New Roman" w:hAnsi="Times New Roman" w:cs="Times New Roman"/>
          <w:sz w:val="28"/>
          <w:szCs w:val="28"/>
        </w:rPr>
        <w:tab/>
      </w:r>
      <w:r w:rsidRPr="00423D76" w:rsidR="00A27AB5">
        <w:rPr>
          <w:rFonts w:ascii="Times New Roman" w:hAnsi="Times New Roman" w:cs="Times New Roman"/>
          <w:sz w:val="28"/>
          <w:szCs w:val="28"/>
        </w:rPr>
        <w:tab/>
      </w:r>
      <w:r w:rsidRPr="00423D76" w:rsidR="00A27AB5">
        <w:rPr>
          <w:rFonts w:ascii="Times New Roman" w:hAnsi="Times New Roman" w:cs="Times New Roman"/>
          <w:sz w:val="28"/>
          <w:szCs w:val="28"/>
        </w:rPr>
        <w:tab/>
      </w:r>
      <w:r w:rsidRPr="00423D76" w:rsidR="00A27AB5">
        <w:rPr>
          <w:rFonts w:ascii="Times New Roman" w:hAnsi="Times New Roman" w:cs="Times New Roman"/>
          <w:sz w:val="28"/>
          <w:szCs w:val="28"/>
        </w:rPr>
        <w:tab/>
      </w:r>
      <w:r w:rsidRPr="00423D76" w:rsidR="00A27AB5">
        <w:rPr>
          <w:rFonts w:ascii="Times New Roman" w:hAnsi="Times New Roman" w:cs="Times New Roman"/>
          <w:sz w:val="28"/>
          <w:szCs w:val="28"/>
        </w:rPr>
        <w:tab/>
      </w:r>
      <w:r w:rsidRPr="00423D76" w:rsidR="00A27AB5">
        <w:rPr>
          <w:rFonts w:ascii="Times New Roman" w:hAnsi="Times New Roman" w:cs="Times New Roman"/>
          <w:sz w:val="28"/>
          <w:szCs w:val="28"/>
        </w:rPr>
        <w:tab/>
      </w:r>
      <w:r w:rsidRPr="00423D76" w:rsidR="00A27AB5">
        <w:rPr>
          <w:rFonts w:ascii="Times New Roman" w:hAnsi="Times New Roman" w:cs="Times New Roman"/>
          <w:sz w:val="28"/>
          <w:szCs w:val="28"/>
        </w:rPr>
        <w:tab/>
      </w:r>
      <w:r w:rsidRPr="00423D76" w:rsidR="00A27AB5">
        <w:rPr>
          <w:rFonts w:ascii="Times New Roman" w:hAnsi="Times New Roman" w:cs="Times New Roman"/>
          <w:sz w:val="28"/>
          <w:szCs w:val="28"/>
        </w:rPr>
        <w:tab/>
      </w:r>
      <w:r w:rsidR="00B76F5D">
        <w:rPr>
          <w:rFonts w:ascii="Times New Roman" w:hAnsi="Times New Roman" w:cs="Times New Roman"/>
          <w:sz w:val="28"/>
          <w:szCs w:val="28"/>
        </w:rPr>
        <w:t xml:space="preserve">      </w:t>
      </w:r>
      <w:r w:rsidR="008722A7">
        <w:rPr>
          <w:rFonts w:ascii="Times New Roman" w:hAnsi="Times New Roman" w:cs="Times New Roman"/>
          <w:sz w:val="28"/>
          <w:szCs w:val="28"/>
        </w:rPr>
        <w:t>К.В. Троян</w:t>
      </w:r>
    </w:p>
    <w:sectPr w:rsidSect="007B0E5A">
      <w:footerReference w:type="default" r:id="rId25"/>
      <w:pgSz w:w="11906" w:h="16838"/>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516435294"/>
      <w:docPartObj>
        <w:docPartGallery w:val="Page Numbers (Bottom of Page)"/>
        <w:docPartUnique/>
      </w:docPartObj>
    </w:sdtPr>
    <w:sdtContent>
      <w:p w:rsidR="0014716C">
        <w:pPr>
          <w:pStyle w:val="Footer"/>
          <w:jc w:val="center"/>
        </w:pPr>
        <w:r>
          <w:fldChar w:fldCharType="begin"/>
        </w:r>
        <w:r>
          <w:instrText>PAGE   \* MERGEFORMAT</w:instrText>
        </w:r>
        <w:r>
          <w:fldChar w:fldCharType="separate"/>
        </w:r>
        <w:r w:rsidR="00DE4FBE">
          <w:rPr>
            <w:noProof/>
          </w:rPr>
          <w:t>12</w:t>
        </w:r>
        <w:r>
          <w:fldChar w:fldCharType="end"/>
        </w:r>
      </w:p>
    </w:sdtContent>
  </w:sdt>
  <w:p w:rsidR="00367B75">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mirrorMargin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02F"/>
    <w:rsid w:val="0000170D"/>
    <w:rsid w:val="00014DAC"/>
    <w:rsid w:val="000207F4"/>
    <w:rsid w:val="0003708C"/>
    <w:rsid w:val="000479CC"/>
    <w:rsid w:val="00055580"/>
    <w:rsid w:val="00056D9D"/>
    <w:rsid w:val="00057C51"/>
    <w:rsid w:val="00061104"/>
    <w:rsid w:val="00096B1D"/>
    <w:rsid w:val="000C1358"/>
    <w:rsid w:val="000D0AC8"/>
    <w:rsid w:val="000D20D8"/>
    <w:rsid w:val="000D551A"/>
    <w:rsid w:val="000E1723"/>
    <w:rsid w:val="000E6C2E"/>
    <w:rsid w:val="000F09C0"/>
    <w:rsid w:val="00120B44"/>
    <w:rsid w:val="00126F7B"/>
    <w:rsid w:val="00145077"/>
    <w:rsid w:val="0014581E"/>
    <w:rsid w:val="0014716C"/>
    <w:rsid w:val="0015175A"/>
    <w:rsid w:val="0016214F"/>
    <w:rsid w:val="001653CA"/>
    <w:rsid w:val="0017120E"/>
    <w:rsid w:val="0017153B"/>
    <w:rsid w:val="00172F65"/>
    <w:rsid w:val="00174F8A"/>
    <w:rsid w:val="00177D10"/>
    <w:rsid w:val="001811FF"/>
    <w:rsid w:val="00190B4A"/>
    <w:rsid w:val="001926A1"/>
    <w:rsid w:val="001A408D"/>
    <w:rsid w:val="001A5FB8"/>
    <w:rsid w:val="001C4AC5"/>
    <w:rsid w:val="001E01DF"/>
    <w:rsid w:val="001E11D7"/>
    <w:rsid w:val="001E132C"/>
    <w:rsid w:val="001E2B83"/>
    <w:rsid w:val="001E669C"/>
    <w:rsid w:val="001F7F18"/>
    <w:rsid w:val="00204A81"/>
    <w:rsid w:val="00207854"/>
    <w:rsid w:val="0021391D"/>
    <w:rsid w:val="0021684F"/>
    <w:rsid w:val="002272B8"/>
    <w:rsid w:val="00236900"/>
    <w:rsid w:val="002435FB"/>
    <w:rsid w:val="00244862"/>
    <w:rsid w:val="0025766B"/>
    <w:rsid w:val="00261A83"/>
    <w:rsid w:val="002669F3"/>
    <w:rsid w:val="0027226C"/>
    <w:rsid w:val="00275289"/>
    <w:rsid w:val="002838D6"/>
    <w:rsid w:val="002A0C4C"/>
    <w:rsid w:val="002B242D"/>
    <w:rsid w:val="002C7028"/>
    <w:rsid w:val="002E49F1"/>
    <w:rsid w:val="002E57B8"/>
    <w:rsid w:val="002E72FE"/>
    <w:rsid w:val="00321B7B"/>
    <w:rsid w:val="00327967"/>
    <w:rsid w:val="003328D9"/>
    <w:rsid w:val="003522AF"/>
    <w:rsid w:val="00367B75"/>
    <w:rsid w:val="00373D5D"/>
    <w:rsid w:val="0037737F"/>
    <w:rsid w:val="003A7A32"/>
    <w:rsid w:val="003B05B8"/>
    <w:rsid w:val="003C163B"/>
    <w:rsid w:val="003D23CD"/>
    <w:rsid w:val="003E4A1F"/>
    <w:rsid w:val="003F1D50"/>
    <w:rsid w:val="003F4468"/>
    <w:rsid w:val="00400D1E"/>
    <w:rsid w:val="00423D76"/>
    <w:rsid w:val="00430ECB"/>
    <w:rsid w:val="004323C1"/>
    <w:rsid w:val="004343D6"/>
    <w:rsid w:val="00434CE3"/>
    <w:rsid w:val="004358E3"/>
    <w:rsid w:val="004423F1"/>
    <w:rsid w:val="00443E93"/>
    <w:rsid w:val="004457A6"/>
    <w:rsid w:val="004505C6"/>
    <w:rsid w:val="00457871"/>
    <w:rsid w:val="00465F13"/>
    <w:rsid w:val="004822E9"/>
    <w:rsid w:val="00493C48"/>
    <w:rsid w:val="004A1D3A"/>
    <w:rsid w:val="004C6014"/>
    <w:rsid w:val="004D6109"/>
    <w:rsid w:val="004E29B4"/>
    <w:rsid w:val="004E5D7E"/>
    <w:rsid w:val="004E7D0C"/>
    <w:rsid w:val="004F34AB"/>
    <w:rsid w:val="004F760B"/>
    <w:rsid w:val="00507157"/>
    <w:rsid w:val="00532E17"/>
    <w:rsid w:val="00541C79"/>
    <w:rsid w:val="00551EC3"/>
    <w:rsid w:val="00554FCB"/>
    <w:rsid w:val="00567EB8"/>
    <w:rsid w:val="005811EB"/>
    <w:rsid w:val="00581B15"/>
    <w:rsid w:val="00581E55"/>
    <w:rsid w:val="005D6776"/>
    <w:rsid w:val="005E247F"/>
    <w:rsid w:val="005F1352"/>
    <w:rsid w:val="005F2C7B"/>
    <w:rsid w:val="006049BF"/>
    <w:rsid w:val="00623321"/>
    <w:rsid w:val="00626C33"/>
    <w:rsid w:val="00633D67"/>
    <w:rsid w:val="00634B18"/>
    <w:rsid w:val="006412E8"/>
    <w:rsid w:val="00642FA6"/>
    <w:rsid w:val="00672421"/>
    <w:rsid w:val="0068521B"/>
    <w:rsid w:val="00695E86"/>
    <w:rsid w:val="006971D0"/>
    <w:rsid w:val="006D0F39"/>
    <w:rsid w:val="006D370D"/>
    <w:rsid w:val="006E1EB9"/>
    <w:rsid w:val="006E66B0"/>
    <w:rsid w:val="006F2A54"/>
    <w:rsid w:val="007022E8"/>
    <w:rsid w:val="00732398"/>
    <w:rsid w:val="00733FA7"/>
    <w:rsid w:val="00754DC4"/>
    <w:rsid w:val="0076582F"/>
    <w:rsid w:val="00765D77"/>
    <w:rsid w:val="007661E1"/>
    <w:rsid w:val="00766396"/>
    <w:rsid w:val="00773D26"/>
    <w:rsid w:val="00784CA0"/>
    <w:rsid w:val="00785CAD"/>
    <w:rsid w:val="00794184"/>
    <w:rsid w:val="007A3E7F"/>
    <w:rsid w:val="007B0E5A"/>
    <w:rsid w:val="007B243D"/>
    <w:rsid w:val="007B27EB"/>
    <w:rsid w:val="007B7F0C"/>
    <w:rsid w:val="007C002F"/>
    <w:rsid w:val="007C2CD0"/>
    <w:rsid w:val="007C3CFF"/>
    <w:rsid w:val="007C769E"/>
    <w:rsid w:val="00801DBC"/>
    <w:rsid w:val="00806C27"/>
    <w:rsid w:val="00814C50"/>
    <w:rsid w:val="0082015E"/>
    <w:rsid w:val="008279A8"/>
    <w:rsid w:val="00832F83"/>
    <w:rsid w:val="00834E07"/>
    <w:rsid w:val="00840999"/>
    <w:rsid w:val="008622D6"/>
    <w:rsid w:val="00871082"/>
    <w:rsid w:val="008722A7"/>
    <w:rsid w:val="00872DF9"/>
    <w:rsid w:val="00882D69"/>
    <w:rsid w:val="008846F0"/>
    <w:rsid w:val="008928F9"/>
    <w:rsid w:val="008B5EEA"/>
    <w:rsid w:val="008C3C95"/>
    <w:rsid w:val="008E16CA"/>
    <w:rsid w:val="009022F4"/>
    <w:rsid w:val="00930393"/>
    <w:rsid w:val="00942B95"/>
    <w:rsid w:val="00952C52"/>
    <w:rsid w:val="009740BD"/>
    <w:rsid w:val="009744C7"/>
    <w:rsid w:val="0097799E"/>
    <w:rsid w:val="009852DC"/>
    <w:rsid w:val="009A19AF"/>
    <w:rsid w:val="009A400E"/>
    <w:rsid w:val="009A4952"/>
    <w:rsid w:val="009A7E7C"/>
    <w:rsid w:val="009B1FFA"/>
    <w:rsid w:val="009B2C93"/>
    <w:rsid w:val="009D4F7A"/>
    <w:rsid w:val="009D6B68"/>
    <w:rsid w:val="009E0551"/>
    <w:rsid w:val="009E1F47"/>
    <w:rsid w:val="009E281C"/>
    <w:rsid w:val="00A0447D"/>
    <w:rsid w:val="00A15028"/>
    <w:rsid w:val="00A218BA"/>
    <w:rsid w:val="00A27AB5"/>
    <w:rsid w:val="00A34582"/>
    <w:rsid w:val="00A370A0"/>
    <w:rsid w:val="00A408B0"/>
    <w:rsid w:val="00A4635E"/>
    <w:rsid w:val="00A47AC6"/>
    <w:rsid w:val="00A52091"/>
    <w:rsid w:val="00A564FD"/>
    <w:rsid w:val="00A6617A"/>
    <w:rsid w:val="00A70A76"/>
    <w:rsid w:val="00A8168E"/>
    <w:rsid w:val="00A81B2D"/>
    <w:rsid w:val="00A82417"/>
    <w:rsid w:val="00AA60EF"/>
    <w:rsid w:val="00AA6938"/>
    <w:rsid w:val="00AB61EC"/>
    <w:rsid w:val="00AC0474"/>
    <w:rsid w:val="00AC0F4B"/>
    <w:rsid w:val="00AC4138"/>
    <w:rsid w:val="00AC4337"/>
    <w:rsid w:val="00AC7737"/>
    <w:rsid w:val="00AD7F6E"/>
    <w:rsid w:val="00AF1EF8"/>
    <w:rsid w:val="00AF7889"/>
    <w:rsid w:val="00B222DA"/>
    <w:rsid w:val="00B32C52"/>
    <w:rsid w:val="00B34900"/>
    <w:rsid w:val="00B410DF"/>
    <w:rsid w:val="00B46A53"/>
    <w:rsid w:val="00B53113"/>
    <w:rsid w:val="00B60C7A"/>
    <w:rsid w:val="00B6102E"/>
    <w:rsid w:val="00B612C1"/>
    <w:rsid w:val="00B63A97"/>
    <w:rsid w:val="00B72A9A"/>
    <w:rsid w:val="00B76F5D"/>
    <w:rsid w:val="00B92224"/>
    <w:rsid w:val="00BA172F"/>
    <w:rsid w:val="00BD3B8C"/>
    <w:rsid w:val="00BE2BAA"/>
    <w:rsid w:val="00BE491B"/>
    <w:rsid w:val="00BE62C0"/>
    <w:rsid w:val="00C23244"/>
    <w:rsid w:val="00C33B07"/>
    <w:rsid w:val="00C33EAD"/>
    <w:rsid w:val="00C35134"/>
    <w:rsid w:val="00C418E2"/>
    <w:rsid w:val="00C460EE"/>
    <w:rsid w:val="00C556FB"/>
    <w:rsid w:val="00C65AA8"/>
    <w:rsid w:val="00C81ED5"/>
    <w:rsid w:val="00C842AD"/>
    <w:rsid w:val="00C9001A"/>
    <w:rsid w:val="00C9515A"/>
    <w:rsid w:val="00C958F7"/>
    <w:rsid w:val="00C97125"/>
    <w:rsid w:val="00CB3AC8"/>
    <w:rsid w:val="00CD17DF"/>
    <w:rsid w:val="00CF20FF"/>
    <w:rsid w:val="00CF436E"/>
    <w:rsid w:val="00D00ADD"/>
    <w:rsid w:val="00D07479"/>
    <w:rsid w:val="00D139D7"/>
    <w:rsid w:val="00D16EE0"/>
    <w:rsid w:val="00D3169B"/>
    <w:rsid w:val="00D61B00"/>
    <w:rsid w:val="00D65991"/>
    <w:rsid w:val="00D751B8"/>
    <w:rsid w:val="00D770B5"/>
    <w:rsid w:val="00D80229"/>
    <w:rsid w:val="00D81BB5"/>
    <w:rsid w:val="00D8577E"/>
    <w:rsid w:val="00DA728D"/>
    <w:rsid w:val="00DC2B2C"/>
    <w:rsid w:val="00DD34DF"/>
    <w:rsid w:val="00DE278E"/>
    <w:rsid w:val="00DE4FBE"/>
    <w:rsid w:val="00DF21BB"/>
    <w:rsid w:val="00DF55A8"/>
    <w:rsid w:val="00E24FC2"/>
    <w:rsid w:val="00E25ADE"/>
    <w:rsid w:val="00E4183B"/>
    <w:rsid w:val="00E50287"/>
    <w:rsid w:val="00E66D2E"/>
    <w:rsid w:val="00E844D3"/>
    <w:rsid w:val="00E8528E"/>
    <w:rsid w:val="00EB02D2"/>
    <w:rsid w:val="00EB14FB"/>
    <w:rsid w:val="00EB1B00"/>
    <w:rsid w:val="00EC1DD1"/>
    <w:rsid w:val="00EC3D01"/>
    <w:rsid w:val="00EC40B6"/>
    <w:rsid w:val="00EC5E65"/>
    <w:rsid w:val="00EC6B72"/>
    <w:rsid w:val="00ED12BB"/>
    <w:rsid w:val="00ED2124"/>
    <w:rsid w:val="00ED5565"/>
    <w:rsid w:val="00EE7D74"/>
    <w:rsid w:val="00EF1AB9"/>
    <w:rsid w:val="00F00E9B"/>
    <w:rsid w:val="00F21350"/>
    <w:rsid w:val="00F318DA"/>
    <w:rsid w:val="00F3531C"/>
    <w:rsid w:val="00F40C84"/>
    <w:rsid w:val="00F57E1B"/>
    <w:rsid w:val="00F61377"/>
    <w:rsid w:val="00F61755"/>
    <w:rsid w:val="00F67213"/>
    <w:rsid w:val="00F67DA1"/>
    <w:rsid w:val="00F70528"/>
    <w:rsid w:val="00F87C30"/>
    <w:rsid w:val="00F95C8E"/>
    <w:rsid w:val="00FA7C8E"/>
    <w:rsid w:val="00FB5B7C"/>
    <w:rsid w:val="00FD027B"/>
    <w:rsid w:val="00FD0E51"/>
    <w:rsid w:val="00FD25A5"/>
    <w:rsid w:val="00FD2DDB"/>
    <w:rsid w:val="00FD3129"/>
  </w:rsids>
  <m:mathPr>
    <m:mathFont m:val="Cambria Math"/>
    <m:smallFrac/>
  </m:mathPr>
  <w:themeFontLang w:val="ru-RU"/>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
    <w:rsid w:val="00A27AB5"/>
    <w:pPr>
      <w:spacing w:after="0" w:line="240" w:lineRule="auto"/>
      <w:jc w:val="both"/>
    </w:pPr>
    <w:rPr>
      <w:rFonts w:ascii="Times New Roman" w:eastAsia="Times New Roman" w:hAnsi="Times New Roman" w:cs="Times New Roman"/>
      <w:sz w:val="20"/>
      <w:szCs w:val="20"/>
      <w:lang w:eastAsia="ru-RU"/>
    </w:rPr>
  </w:style>
  <w:style w:type="character" w:customStyle="1" w:styleId="a">
    <w:name w:val="Основной текст Знак"/>
    <w:basedOn w:val="DefaultParagraphFont"/>
    <w:link w:val="BodyText"/>
    <w:rsid w:val="00A27AB5"/>
    <w:rPr>
      <w:rFonts w:ascii="Times New Roman" w:eastAsia="Times New Roman" w:hAnsi="Times New Roman" w:cs="Times New Roman"/>
      <w:sz w:val="20"/>
      <w:szCs w:val="20"/>
      <w:lang w:eastAsia="ru-RU"/>
    </w:rPr>
  </w:style>
  <w:style w:type="paragraph" w:customStyle="1" w:styleId="2">
    <w:name w:val="Основной текст (2)"/>
    <w:basedOn w:val="Normal"/>
    <w:rsid w:val="0015175A"/>
    <w:pPr>
      <w:widowControl w:val="0"/>
      <w:shd w:val="clear" w:color="auto" w:fill="FFFFFF"/>
      <w:suppressAutoHyphens/>
      <w:spacing w:after="180" w:line="254" w:lineRule="exact"/>
      <w:jc w:val="center"/>
    </w:pPr>
    <w:rPr>
      <w:rFonts w:ascii="Times New Roman" w:eastAsia="Tahoma" w:hAnsi="Times New Roman" w:cs="Times New Roman"/>
      <w:lang w:eastAsia="zh-CN"/>
    </w:rPr>
  </w:style>
  <w:style w:type="paragraph" w:customStyle="1" w:styleId="p7">
    <w:name w:val="p7"/>
    <w:basedOn w:val="Normal"/>
    <w:rsid w:val="00814C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semiHidden/>
    <w:unhideWhenUsed/>
    <w:rsid w:val="004C6014"/>
    <w:rPr>
      <w:color w:val="000080"/>
      <w:u w:val="single"/>
    </w:rPr>
  </w:style>
  <w:style w:type="paragraph" w:customStyle="1" w:styleId="s1">
    <w:name w:val="s_1"/>
    <w:basedOn w:val="Normal"/>
    <w:rsid w:val="001E11D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rmalWeb">
    <w:name w:val="Normal (Web)"/>
    <w:basedOn w:val="Normal"/>
    <w:uiPriority w:val="99"/>
    <w:unhideWhenUsed/>
    <w:rsid w:val="00AB61E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eader">
    <w:name w:val="header"/>
    <w:basedOn w:val="Normal"/>
    <w:link w:val="a0"/>
    <w:uiPriority w:val="99"/>
    <w:unhideWhenUsed/>
    <w:rsid w:val="00367B75"/>
    <w:pPr>
      <w:tabs>
        <w:tab w:val="center" w:pos="4677"/>
        <w:tab w:val="right" w:pos="9355"/>
      </w:tabs>
      <w:spacing w:after="0" w:line="240" w:lineRule="auto"/>
    </w:pPr>
  </w:style>
  <w:style w:type="character" w:customStyle="1" w:styleId="a0">
    <w:name w:val="Верхний колонтитул Знак"/>
    <w:basedOn w:val="DefaultParagraphFont"/>
    <w:link w:val="Header"/>
    <w:uiPriority w:val="99"/>
    <w:rsid w:val="00367B75"/>
  </w:style>
  <w:style w:type="paragraph" w:styleId="Footer">
    <w:name w:val="footer"/>
    <w:basedOn w:val="Normal"/>
    <w:link w:val="a1"/>
    <w:uiPriority w:val="99"/>
    <w:unhideWhenUsed/>
    <w:rsid w:val="00367B75"/>
    <w:pPr>
      <w:tabs>
        <w:tab w:val="center" w:pos="4677"/>
        <w:tab w:val="right" w:pos="9355"/>
      </w:tabs>
      <w:spacing w:after="0" w:line="240" w:lineRule="auto"/>
    </w:pPr>
  </w:style>
  <w:style w:type="character" w:customStyle="1" w:styleId="a1">
    <w:name w:val="Нижний колонтитул Знак"/>
    <w:basedOn w:val="DefaultParagraphFont"/>
    <w:link w:val="Footer"/>
    <w:uiPriority w:val="99"/>
    <w:rsid w:val="00367B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login.consultant.ru/link/?req=doc&amp;demo=2&amp;base=LAW&amp;n=400018&amp;dst=101655&amp;field=134&amp;date=18.12.2022" TargetMode="External" /><Relationship Id="rId11" Type="http://schemas.openxmlformats.org/officeDocument/2006/relationships/hyperlink" Target="https://login.consultant.ru/link/?req=doc&amp;demo=2&amp;base=LAW&amp;n=400018&amp;dst=101663&amp;field=134&amp;date=18.12.2022" TargetMode="External" /><Relationship Id="rId12" Type="http://schemas.openxmlformats.org/officeDocument/2006/relationships/hyperlink" Target="https://login.consultant.ru/link/?req=doc&amp;demo=2&amp;base=LAW&amp;n=400018&amp;dst=920&amp;field=134&amp;date=18.12.2022" TargetMode="External" /><Relationship Id="rId13" Type="http://schemas.openxmlformats.org/officeDocument/2006/relationships/hyperlink" Target="https://login.consultant.ru/link/?req=doc&amp;demo=2&amp;base=LAW&amp;n=400018&amp;dst=806&amp;field=134&amp;date=18.12.2022" TargetMode="External" /><Relationship Id="rId14" Type="http://schemas.openxmlformats.org/officeDocument/2006/relationships/hyperlink" Target="https://login.consultant.ru/link/?req=doc&amp;demo=2&amp;base=LAW&amp;n=400018&amp;dst=101573&amp;field=134&amp;date=18.12.2022" TargetMode="External" /><Relationship Id="rId15" Type="http://schemas.openxmlformats.org/officeDocument/2006/relationships/hyperlink" Target="https://login.consultant.ru/link/?req=doc&amp;demo=2&amp;base=LAW&amp;n=400018&amp;dst=196&amp;field=134&amp;date=18.12.2022" TargetMode="External" /><Relationship Id="rId16" Type="http://schemas.openxmlformats.org/officeDocument/2006/relationships/hyperlink" Target="https://login.consultant.ru/link/?req=doc&amp;demo=2&amp;base=LAW&amp;n=400018&amp;dst=241&amp;field=134&amp;date=18.12.2022" TargetMode="External" /><Relationship Id="rId17" Type="http://schemas.openxmlformats.org/officeDocument/2006/relationships/hyperlink" Target="https://login.consultant.ru/link/?req=doc&amp;demo=2&amp;base=LAW&amp;n=400018&amp;dst=101697&amp;field=134&amp;date=18.12.2022" TargetMode="External" /><Relationship Id="rId18" Type="http://schemas.openxmlformats.org/officeDocument/2006/relationships/hyperlink" Target="https://login.consultant.ru/link/?req=doc&amp;demo=2&amp;base=LAW&amp;n=400018&amp;dst=919&amp;field=134&amp;date=18.12.2022" TargetMode="External" /><Relationship Id="rId19" Type="http://schemas.openxmlformats.org/officeDocument/2006/relationships/hyperlink" Target="https://login.consultant.ru/link/?req=doc&amp;demo=2&amp;base=LAW&amp;n=400018&amp;dst=101222&amp;field=134&amp;date=18.12.2022" TargetMode="External" /><Relationship Id="rId2" Type="http://schemas.openxmlformats.org/officeDocument/2006/relationships/webSettings" Target="webSettings.xml" /><Relationship Id="rId20" Type="http://schemas.openxmlformats.org/officeDocument/2006/relationships/hyperlink" Target="consultantplus://offline/ref=3D0D1FA37BFC4FD4827B2CAE18F51AB067D32DBF5785D23CD86DBA7EC147C5A1D6400B060E79C09932DDE14C5908F807B8000128EFG0d4H" TargetMode="External" /><Relationship Id="rId21" Type="http://schemas.openxmlformats.org/officeDocument/2006/relationships/hyperlink" Target="consultantplus://offline/ref=3D0D1FA37BFC4FD4827B2CAE18F51AB067D32DBF5785D23CD86DBA7EC147C5A1D6400B060C79C09932DDE14C5908F807B8000128EFG0d4H" TargetMode="External" /><Relationship Id="rId22" Type="http://schemas.openxmlformats.org/officeDocument/2006/relationships/hyperlink" Target="consultantplus://offline/ref=151513DB96FA29BF19BE4F5817CE097074BAB12B519F5810CA23D3B88279EA9DE8E27DD017A510g7xDO" TargetMode="External" /><Relationship Id="rId23" Type="http://schemas.openxmlformats.org/officeDocument/2006/relationships/hyperlink" Target="consultantplus://offline/ref=151513DB96FA29BF19BE4F5817CE097076B8BB295394051AC27ADFBA8576B58AEFAB71D117A4177Fg7x5O" TargetMode="External" /><Relationship Id="rId24" Type="http://schemas.openxmlformats.org/officeDocument/2006/relationships/hyperlink" Target="consultantplus://offline/ref=151513DB96FA29BF19BE4F5817CE097075B1BE2B5FC25218932FD1BF8D26FD9AA1EE7CD017A2g1x9O" TargetMode="External" /><Relationship Id="rId25" Type="http://schemas.openxmlformats.org/officeDocument/2006/relationships/footer" Target="footer1.xml" /><Relationship Id="rId26" Type="http://schemas.openxmlformats.org/officeDocument/2006/relationships/theme" Target="theme/theme1.xml" /><Relationship Id="rId27"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yperlink" Target="http://sudact.ru/law/gpk-rf/razdel-ii/podrazdel-ii/glava-15/statia-167/?marker=fdoctlaw" TargetMode="External" /><Relationship Id="rId5" Type="http://schemas.openxmlformats.org/officeDocument/2006/relationships/hyperlink" Target="https://login.consultant.ru/link/?req=doc&amp;demo=2&amp;base=LAW&amp;n=410306&amp;dst=101130&amp;field=134&amp;date=18.12.2022" TargetMode="External" /><Relationship Id="rId6" Type="http://schemas.openxmlformats.org/officeDocument/2006/relationships/hyperlink" Target="https://login.consultant.ru/link/?req=doc&amp;demo=2&amp;base=LAW&amp;n=400018&amp;dst=101029&amp;field=134&amp;date=18.12.2022" TargetMode="External" /><Relationship Id="rId7" Type="http://schemas.openxmlformats.org/officeDocument/2006/relationships/hyperlink" Target="https://login.consultant.ru/link/?req=doc&amp;demo=2&amp;base=LAW&amp;n=400018&amp;dst=100237&amp;field=134&amp;date=18.12.2022" TargetMode="External" /><Relationship Id="rId8" Type="http://schemas.openxmlformats.org/officeDocument/2006/relationships/hyperlink" Target="https://login.consultant.ru/link/?req=doc&amp;demo=2&amp;base=LAW&amp;n=400018&amp;dst=100891&amp;field=134&amp;date=18.12.2022" TargetMode="External" /><Relationship Id="rId9" Type="http://schemas.openxmlformats.org/officeDocument/2006/relationships/hyperlink" Target="https://login.consultant.ru/link/?req=doc&amp;demo=2&amp;base=LAW&amp;n=400018&amp;dst=187&amp;field=134&amp;date=18.12.2022" TargetMode="Externa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