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BCA" w:rsidRPr="00383E1F" w:rsidP="00123BC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83E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Дело № 2-48-710/2021</w:t>
      </w:r>
    </w:p>
    <w:p w:rsidR="004F34AB" w:rsidRPr="00383E1F" w:rsidP="00123BC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83E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91MS0048-01-2021-001450-08</w:t>
      </w:r>
    </w:p>
    <w:p w:rsidR="0024165A" w:rsidRPr="00383E1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6C73" w:rsidRPr="00383E1F" w:rsidP="00656C73">
      <w:pPr>
        <w:tabs>
          <w:tab w:val="left" w:pos="709"/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6C73" w:rsidRPr="00383E1F" w:rsidP="00656C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83E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</w:t>
      </w:r>
      <w:r w:rsidRPr="00383E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А О Ч Н О Е    Р Е Ш Е Н И Е</w:t>
      </w:r>
    </w:p>
    <w:p w:rsidR="00656C73" w:rsidRPr="00383E1F" w:rsidP="00656C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Именем Российской Федерации</w:t>
      </w:r>
    </w:p>
    <w:p w:rsidR="00656C73" w:rsidRPr="00383E1F" w:rsidP="00656C73">
      <w:p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6C73" w:rsidRPr="00383E1F" w:rsidP="00656C7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г. Керчь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  <w:r w:rsidRPr="00383E1F" w:rsidR="00123BCA">
        <w:rPr>
          <w:rFonts w:ascii="Times New Roman" w:eastAsia="Times New Roman" w:hAnsi="Times New Roman" w:cs="Times New Roman"/>
          <w:sz w:val="20"/>
          <w:szCs w:val="20"/>
          <w:lang w:eastAsia="ru-RU"/>
        </w:rPr>
        <w:t>22 декабря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2021  года                                                                                     </w:t>
      </w:r>
    </w:p>
    <w:p w:rsidR="00656C73" w:rsidRPr="00383E1F" w:rsidP="00656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56C73" w:rsidRPr="00383E1F" w:rsidP="00656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Мировой судья судебного участка № 48 Керченского судебного района Республики Крым (городской округ Керчь) Троян К.В., </w:t>
      </w:r>
    </w:p>
    <w:p w:rsidR="00123BCA" w:rsidRPr="00383E1F" w:rsidP="0012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секретаре Яковенко О.А., </w:t>
      </w:r>
    </w:p>
    <w:p w:rsidR="00656C73" w:rsidRPr="00383E1F" w:rsidP="0012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рассмотрев в открытом судебном заседании гражданское дело по иску   Государственного унитарного предприятия Республики Крым «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Крымтеплокомунэнерго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к 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Лысковой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Pr="00383E1F" w:rsid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</w:t>
      </w:r>
      <w:r w:rsidRPr="00383E1F" w:rsid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 взыскании задолженности по оплате за услуги теплоснабжения, пени,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</w:p>
    <w:p w:rsidR="00123BCA" w:rsidRPr="00383E1F" w:rsidP="00656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</w:p>
    <w:p w:rsidR="00A64B85" w:rsidRPr="00383E1F" w:rsidP="00123B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установил:</w:t>
      </w:r>
    </w:p>
    <w:p w:rsidR="00A64B85" w:rsidRPr="00383E1F" w:rsidP="00A64B85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85" w:rsidRPr="00383E1F" w:rsidP="00383E1F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3E1F">
        <w:rPr>
          <w:rFonts w:ascii="Times New Roman" w:hAnsi="Times New Roman" w:cs="Times New Roman"/>
          <w:sz w:val="20"/>
          <w:szCs w:val="20"/>
        </w:rPr>
        <w:t>ГУП РК «</w:t>
      </w:r>
      <w:r w:rsidRPr="00383E1F">
        <w:rPr>
          <w:rFonts w:ascii="Times New Roman" w:hAnsi="Times New Roman" w:cs="Times New Roman"/>
          <w:sz w:val="20"/>
          <w:szCs w:val="20"/>
        </w:rPr>
        <w:t>Крымтеплокоммунэнерго</w:t>
      </w:r>
      <w:r w:rsidRPr="00383E1F">
        <w:rPr>
          <w:rFonts w:ascii="Times New Roman" w:hAnsi="Times New Roman" w:cs="Times New Roman"/>
          <w:sz w:val="20"/>
          <w:szCs w:val="20"/>
        </w:rPr>
        <w:t>» в лице филиала государственного унитарного предприятия Республики Крым «</w:t>
      </w:r>
      <w:r w:rsidRPr="00383E1F">
        <w:rPr>
          <w:rFonts w:ascii="Times New Roman" w:hAnsi="Times New Roman" w:cs="Times New Roman"/>
          <w:sz w:val="20"/>
          <w:szCs w:val="20"/>
        </w:rPr>
        <w:t>Крымтеплокоммунэнерго</w:t>
      </w:r>
      <w:r w:rsidRPr="00383E1F">
        <w:rPr>
          <w:rFonts w:ascii="Times New Roman" w:hAnsi="Times New Roman" w:cs="Times New Roman"/>
          <w:sz w:val="20"/>
          <w:szCs w:val="20"/>
        </w:rPr>
        <w:t xml:space="preserve">» в г. Керчь обратилось в суд с </w:t>
      </w:r>
      <w:r w:rsidRPr="00383E1F" w:rsidR="00123BCA">
        <w:rPr>
          <w:rFonts w:ascii="Times New Roman" w:hAnsi="Times New Roman" w:cs="Times New Roman"/>
          <w:sz w:val="20"/>
          <w:szCs w:val="20"/>
        </w:rPr>
        <w:t xml:space="preserve">исковым заявлением к </w:t>
      </w:r>
      <w:r w:rsidRPr="00383E1F" w:rsidR="00123BCA">
        <w:rPr>
          <w:rFonts w:ascii="Times New Roman" w:hAnsi="Times New Roman" w:cs="Times New Roman"/>
          <w:sz w:val="20"/>
          <w:szCs w:val="20"/>
        </w:rPr>
        <w:t>Лысковой</w:t>
      </w:r>
      <w:r w:rsidRPr="00383E1F" w:rsidR="00123BCA">
        <w:rPr>
          <w:rFonts w:ascii="Times New Roman" w:hAnsi="Times New Roman" w:cs="Times New Roman"/>
          <w:sz w:val="20"/>
          <w:szCs w:val="20"/>
        </w:rPr>
        <w:t xml:space="preserve"> И.Э.  </w:t>
      </w:r>
      <w:r w:rsidRPr="00383E1F">
        <w:rPr>
          <w:rFonts w:ascii="Times New Roman" w:hAnsi="Times New Roman" w:cs="Times New Roman"/>
          <w:sz w:val="20"/>
          <w:szCs w:val="20"/>
        </w:rPr>
        <w:t>мотивированн</w:t>
      </w:r>
      <w:r w:rsidRPr="00383E1F" w:rsidR="00123BCA">
        <w:rPr>
          <w:rFonts w:ascii="Times New Roman" w:hAnsi="Times New Roman" w:cs="Times New Roman"/>
          <w:sz w:val="20"/>
          <w:szCs w:val="20"/>
        </w:rPr>
        <w:t>ым</w:t>
      </w:r>
      <w:r w:rsidRPr="00383E1F">
        <w:rPr>
          <w:rFonts w:ascii="Times New Roman" w:hAnsi="Times New Roman" w:cs="Times New Roman"/>
          <w:sz w:val="20"/>
          <w:szCs w:val="20"/>
        </w:rPr>
        <w:t xml:space="preserve"> тем, что истец – ГУП «</w:t>
      </w:r>
      <w:r w:rsidRPr="00383E1F">
        <w:rPr>
          <w:rFonts w:ascii="Times New Roman" w:hAnsi="Times New Roman" w:cs="Times New Roman"/>
          <w:sz w:val="20"/>
          <w:szCs w:val="20"/>
        </w:rPr>
        <w:t>Крымтеплокомунэнерго</w:t>
      </w:r>
      <w:r w:rsidRPr="00383E1F">
        <w:rPr>
          <w:rFonts w:ascii="Times New Roman" w:hAnsi="Times New Roman" w:cs="Times New Roman"/>
          <w:sz w:val="20"/>
          <w:szCs w:val="20"/>
        </w:rPr>
        <w:t>» в лице филиала ГУП «</w:t>
      </w:r>
      <w:r w:rsidRPr="00383E1F">
        <w:rPr>
          <w:rFonts w:ascii="Times New Roman" w:hAnsi="Times New Roman" w:cs="Times New Roman"/>
          <w:sz w:val="20"/>
          <w:szCs w:val="20"/>
        </w:rPr>
        <w:t>Крымтеплокомунэнерго</w:t>
      </w:r>
      <w:r w:rsidRPr="00383E1F">
        <w:rPr>
          <w:rFonts w:ascii="Times New Roman" w:hAnsi="Times New Roman" w:cs="Times New Roman"/>
          <w:sz w:val="20"/>
          <w:szCs w:val="20"/>
        </w:rPr>
        <w:t xml:space="preserve">» в г. Керчь является теплоснабжающей организацией, осуществляющей продажу потребителям произведенной тепловой энергии по магистралям, внутридомовым сетям на территории г. Керчь, </w:t>
      </w:r>
      <w:r w:rsidRPr="00383E1F">
        <w:rPr>
          <w:rFonts w:ascii="Times New Roman" w:hAnsi="Times New Roman" w:cs="Times New Roman"/>
          <w:sz w:val="20"/>
          <w:szCs w:val="20"/>
        </w:rPr>
        <w:t>пгт</w:t>
      </w:r>
      <w:r w:rsidRPr="00383E1F">
        <w:rPr>
          <w:rFonts w:ascii="Times New Roman" w:hAnsi="Times New Roman" w:cs="Times New Roman"/>
          <w:sz w:val="20"/>
          <w:szCs w:val="20"/>
        </w:rPr>
        <w:t>.</w:t>
      </w:r>
      <w:r w:rsidRPr="00383E1F">
        <w:rPr>
          <w:rFonts w:ascii="Times New Roman" w:hAnsi="Times New Roman" w:cs="Times New Roman"/>
          <w:sz w:val="20"/>
          <w:szCs w:val="20"/>
        </w:rPr>
        <w:t xml:space="preserve"> Ленино, </w:t>
      </w:r>
      <w:r w:rsidRPr="00383E1F">
        <w:rPr>
          <w:rFonts w:ascii="Times New Roman" w:hAnsi="Times New Roman" w:cs="Times New Roman"/>
          <w:sz w:val="20"/>
          <w:szCs w:val="20"/>
        </w:rPr>
        <w:t>пгт</w:t>
      </w:r>
      <w:r w:rsidRPr="00383E1F">
        <w:rPr>
          <w:rFonts w:ascii="Times New Roman" w:hAnsi="Times New Roman" w:cs="Times New Roman"/>
          <w:sz w:val="20"/>
          <w:szCs w:val="20"/>
        </w:rPr>
        <w:t xml:space="preserve">. Багерово, г. </w:t>
      </w:r>
      <w:r w:rsidRPr="00383E1F">
        <w:rPr>
          <w:rFonts w:ascii="Times New Roman" w:hAnsi="Times New Roman" w:cs="Times New Roman"/>
          <w:sz w:val="20"/>
          <w:szCs w:val="20"/>
        </w:rPr>
        <w:t>Щелкино</w:t>
      </w:r>
      <w:r w:rsidRPr="00383E1F">
        <w:rPr>
          <w:rFonts w:ascii="Times New Roman" w:hAnsi="Times New Roman" w:cs="Times New Roman"/>
          <w:sz w:val="20"/>
          <w:szCs w:val="20"/>
        </w:rPr>
        <w:t xml:space="preserve">. Ответчик проживает  по адресу </w:t>
      </w:r>
      <w:r w:rsidRPr="00383E1F" w:rsidR="00383E1F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383E1F">
        <w:rPr>
          <w:rFonts w:ascii="Times New Roman" w:hAnsi="Times New Roman" w:cs="Times New Roman"/>
          <w:sz w:val="20"/>
          <w:szCs w:val="20"/>
        </w:rPr>
        <w:t>,</w:t>
      </w:r>
      <w:r w:rsidRPr="00383E1F" w:rsidR="00656C73">
        <w:rPr>
          <w:rFonts w:ascii="Times New Roman" w:hAnsi="Times New Roman" w:cs="Times New Roman"/>
          <w:sz w:val="20"/>
          <w:szCs w:val="20"/>
        </w:rPr>
        <w:t xml:space="preserve"> </w:t>
      </w:r>
      <w:r w:rsidRPr="00383E1F">
        <w:rPr>
          <w:rFonts w:ascii="Times New Roman" w:hAnsi="Times New Roman" w:cs="Times New Roman"/>
          <w:sz w:val="20"/>
          <w:szCs w:val="20"/>
        </w:rPr>
        <w:t xml:space="preserve">является потребителем коммунальной услуги по теплоснабжению,  которая подается через присоединенную систему централизованного отопления многоквартирного жилого дома в жилое помещение, занимаемое ответчиком. </w:t>
      </w:r>
      <w:r w:rsidRPr="00383E1F">
        <w:rPr>
          <w:rFonts w:ascii="Times New Roman" w:hAnsi="Times New Roman" w:cs="Times New Roman"/>
          <w:sz w:val="20"/>
          <w:szCs w:val="20"/>
        </w:rPr>
        <w:t>Вследствие ненадлежащего исполнения своих обязанностей по внесению платы за коммунальную услугу по теплоснабжению, у ответчика, образовалась задолженность</w:t>
      </w:r>
      <w:r w:rsidRPr="00383E1F" w:rsidR="00A37E94">
        <w:rPr>
          <w:rFonts w:ascii="Times New Roman" w:hAnsi="Times New Roman" w:cs="Times New Roman"/>
          <w:sz w:val="20"/>
          <w:szCs w:val="20"/>
        </w:rPr>
        <w:t xml:space="preserve"> </w:t>
      </w:r>
      <w:r w:rsidRPr="00383E1F" w:rsidR="00404EDC">
        <w:rPr>
          <w:rFonts w:ascii="Times New Roman" w:hAnsi="Times New Roman" w:cs="Times New Roman"/>
          <w:sz w:val="20"/>
          <w:szCs w:val="20"/>
        </w:rPr>
        <w:t xml:space="preserve">за период </w:t>
      </w:r>
      <w:r w:rsidRPr="00383E1F" w:rsidR="00656C73">
        <w:rPr>
          <w:rFonts w:ascii="Times New Roman" w:hAnsi="Times New Roman" w:cs="Times New Roman"/>
          <w:sz w:val="20"/>
          <w:szCs w:val="20"/>
        </w:rPr>
        <w:t xml:space="preserve">с 01 </w:t>
      </w:r>
      <w:r w:rsidRPr="00383E1F" w:rsidR="00123BCA">
        <w:rPr>
          <w:rFonts w:ascii="Times New Roman" w:hAnsi="Times New Roman" w:cs="Times New Roman"/>
          <w:sz w:val="20"/>
          <w:szCs w:val="20"/>
        </w:rPr>
        <w:t xml:space="preserve">декабря </w:t>
      </w:r>
      <w:r w:rsidRPr="00383E1F" w:rsidR="00656C73">
        <w:rPr>
          <w:rFonts w:ascii="Times New Roman" w:hAnsi="Times New Roman" w:cs="Times New Roman"/>
          <w:sz w:val="20"/>
          <w:szCs w:val="20"/>
        </w:rPr>
        <w:t xml:space="preserve"> 2018 года по 01 </w:t>
      </w:r>
      <w:r w:rsidRPr="00383E1F" w:rsidR="00123BCA">
        <w:rPr>
          <w:rFonts w:ascii="Times New Roman" w:hAnsi="Times New Roman" w:cs="Times New Roman"/>
          <w:sz w:val="20"/>
          <w:szCs w:val="20"/>
        </w:rPr>
        <w:t xml:space="preserve">августа </w:t>
      </w:r>
      <w:r w:rsidRPr="00383E1F" w:rsidR="00656C73">
        <w:rPr>
          <w:rFonts w:ascii="Times New Roman" w:hAnsi="Times New Roman" w:cs="Times New Roman"/>
          <w:sz w:val="20"/>
          <w:szCs w:val="20"/>
        </w:rPr>
        <w:t xml:space="preserve"> 2021 гола в размере </w:t>
      </w:r>
      <w:r w:rsidRPr="00383E1F" w:rsidR="00123BCA">
        <w:rPr>
          <w:rFonts w:ascii="Times New Roman" w:hAnsi="Times New Roman" w:cs="Times New Roman"/>
          <w:sz w:val="20"/>
          <w:szCs w:val="20"/>
        </w:rPr>
        <w:t>16 646</w:t>
      </w:r>
      <w:r w:rsidRPr="00383E1F" w:rsidR="00656C73">
        <w:rPr>
          <w:rFonts w:ascii="Times New Roman" w:hAnsi="Times New Roman" w:cs="Times New Roman"/>
          <w:sz w:val="20"/>
          <w:szCs w:val="20"/>
        </w:rPr>
        <w:t xml:space="preserve"> руб.</w:t>
      </w:r>
      <w:r w:rsidRPr="00383E1F" w:rsidR="00123BCA">
        <w:rPr>
          <w:rFonts w:ascii="Times New Roman" w:hAnsi="Times New Roman" w:cs="Times New Roman"/>
          <w:sz w:val="20"/>
          <w:szCs w:val="20"/>
        </w:rPr>
        <w:t xml:space="preserve"> 99 коп.</w:t>
      </w:r>
      <w:r w:rsidRPr="00383E1F" w:rsidR="00656C73">
        <w:rPr>
          <w:rFonts w:ascii="Times New Roman" w:hAnsi="Times New Roman" w:cs="Times New Roman"/>
          <w:sz w:val="20"/>
          <w:szCs w:val="20"/>
        </w:rPr>
        <w:t xml:space="preserve">, задолженность по пене в размере </w:t>
      </w:r>
      <w:r w:rsidRPr="00383E1F" w:rsidR="00123BCA">
        <w:rPr>
          <w:rFonts w:ascii="Times New Roman" w:hAnsi="Times New Roman" w:cs="Times New Roman"/>
          <w:sz w:val="20"/>
          <w:szCs w:val="20"/>
        </w:rPr>
        <w:t>1 054</w:t>
      </w:r>
      <w:r w:rsidRPr="00383E1F" w:rsidR="00656C73">
        <w:rPr>
          <w:rFonts w:ascii="Times New Roman" w:hAnsi="Times New Roman" w:cs="Times New Roman"/>
          <w:sz w:val="20"/>
          <w:szCs w:val="20"/>
        </w:rPr>
        <w:t xml:space="preserve"> руб.</w:t>
      </w:r>
      <w:r w:rsidRPr="00383E1F" w:rsidR="00123BCA">
        <w:rPr>
          <w:rFonts w:ascii="Times New Roman" w:hAnsi="Times New Roman" w:cs="Times New Roman"/>
          <w:sz w:val="20"/>
          <w:szCs w:val="20"/>
        </w:rPr>
        <w:t xml:space="preserve"> 92 коп.</w:t>
      </w:r>
      <w:r w:rsidRPr="00383E1F" w:rsidR="00656C73">
        <w:rPr>
          <w:rFonts w:ascii="Times New Roman" w:hAnsi="Times New Roman" w:cs="Times New Roman"/>
          <w:sz w:val="20"/>
          <w:szCs w:val="20"/>
        </w:rPr>
        <w:t xml:space="preserve">, также истцом было заявлено требование о взыскании госпошлины в размере </w:t>
      </w:r>
      <w:r w:rsidRPr="00383E1F" w:rsidR="00123BCA">
        <w:rPr>
          <w:rFonts w:ascii="Times New Roman" w:hAnsi="Times New Roman" w:cs="Times New Roman"/>
          <w:sz w:val="20"/>
          <w:szCs w:val="20"/>
        </w:rPr>
        <w:t>708, 08</w:t>
      </w:r>
      <w:r w:rsidRPr="00383E1F" w:rsidR="00656C73">
        <w:rPr>
          <w:rFonts w:ascii="Times New Roman" w:hAnsi="Times New Roman" w:cs="Times New Roman"/>
          <w:sz w:val="20"/>
          <w:szCs w:val="20"/>
        </w:rPr>
        <w:t xml:space="preserve"> руб.   </w:t>
      </w:r>
    </w:p>
    <w:p w:rsidR="002C5507" w:rsidRPr="00383E1F" w:rsidP="002C5507">
      <w:pPr>
        <w:spacing w:after="0" w:line="240" w:lineRule="auto"/>
        <w:ind w:firstLine="567"/>
        <w:jc w:val="both"/>
        <w:mirrorIndents/>
        <w:rPr>
          <w:rFonts w:ascii="Times New Roman" w:hAnsi="Times New Roman" w:cs="Times New Roman"/>
          <w:sz w:val="20"/>
          <w:szCs w:val="20"/>
        </w:rPr>
      </w:pPr>
      <w:r w:rsidRPr="00383E1F">
        <w:rPr>
          <w:rFonts w:ascii="Times New Roman" w:hAnsi="Times New Roman" w:cs="Times New Roman"/>
          <w:sz w:val="20"/>
          <w:szCs w:val="20"/>
        </w:rPr>
        <w:t>Представи</w:t>
      </w:r>
      <w:r w:rsidRPr="00383E1F" w:rsidR="00656C73">
        <w:rPr>
          <w:rFonts w:ascii="Times New Roman" w:hAnsi="Times New Roman" w:cs="Times New Roman"/>
          <w:sz w:val="20"/>
          <w:szCs w:val="20"/>
        </w:rPr>
        <w:t xml:space="preserve">телем истца в судебное заседание было представлено ходатайство о рассмотрении </w:t>
      </w:r>
      <w:r w:rsidRPr="00383E1F" w:rsidR="00123BCA">
        <w:rPr>
          <w:rFonts w:ascii="Times New Roman" w:hAnsi="Times New Roman" w:cs="Times New Roman"/>
          <w:sz w:val="20"/>
          <w:szCs w:val="20"/>
        </w:rPr>
        <w:t>дела в отсутствие представителя, также выражено согласие на вынесение заочного решения.</w:t>
      </w:r>
      <w:r w:rsidRPr="00383E1F" w:rsidR="00656C7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4B85" w:rsidRPr="00383E1F" w:rsidP="00412DFF">
      <w:pPr>
        <w:pStyle w:val="BodyText"/>
        <w:ind w:firstLine="540"/>
      </w:pPr>
      <w:r w:rsidRPr="00383E1F">
        <w:t xml:space="preserve">Ответчик, будучи извещенным </w:t>
      </w:r>
      <w:r w:rsidRPr="00383E1F" w:rsidR="002A6BA4">
        <w:t xml:space="preserve">надлежащим образом о времени и месте судебного заседания не явился, каких либо ходатайств суду не представил.  </w:t>
      </w:r>
    </w:p>
    <w:p w:rsidR="00A64B85" w:rsidRPr="00383E1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3E1F">
        <w:rPr>
          <w:rFonts w:ascii="Times New Roman" w:hAnsi="Times New Roman" w:cs="Times New Roman"/>
          <w:sz w:val="20"/>
          <w:szCs w:val="20"/>
        </w:rPr>
        <w:t>Суд</w:t>
      </w:r>
      <w:r w:rsidRPr="00383E1F">
        <w:rPr>
          <w:rFonts w:ascii="Times New Roman" w:hAnsi="Times New Roman" w:cs="Times New Roman"/>
          <w:sz w:val="20"/>
          <w:szCs w:val="20"/>
        </w:rPr>
        <w:t>, исследовав материалы дела, оценив имеющиеся в деле доказательства в их совокупности, считает иск</w:t>
      </w:r>
      <w:r w:rsidRPr="00383E1F" w:rsidR="00404EDC">
        <w:rPr>
          <w:rFonts w:ascii="Times New Roman" w:hAnsi="Times New Roman" w:cs="Times New Roman"/>
          <w:sz w:val="20"/>
          <w:szCs w:val="20"/>
        </w:rPr>
        <w:t xml:space="preserve">овые требования </w:t>
      </w:r>
      <w:r w:rsidRPr="00383E1F">
        <w:rPr>
          <w:rFonts w:ascii="Times New Roman" w:hAnsi="Times New Roman" w:cs="Times New Roman"/>
          <w:sz w:val="20"/>
          <w:szCs w:val="20"/>
        </w:rPr>
        <w:t xml:space="preserve"> обоснованным</w:t>
      </w:r>
      <w:r w:rsidRPr="00383E1F" w:rsidR="00404EDC">
        <w:rPr>
          <w:rFonts w:ascii="Times New Roman" w:hAnsi="Times New Roman" w:cs="Times New Roman"/>
          <w:sz w:val="20"/>
          <w:szCs w:val="20"/>
        </w:rPr>
        <w:t>и</w:t>
      </w:r>
      <w:r w:rsidRPr="00383E1F">
        <w:rPr>
          <w:rFonts w:ascii="Times New Roman" w:hAnsi="Times New Roman" w:cs="Times New Roman"/>
          <w:sz w:val="20"/>
          <w:szCs w:val="20"/>
        </w:rPr>
        <w:t xml:space="preserve"> и подлежащим</w:t>
      </w:r>
      <w:r w:rsidRPr="00383E1F" w:rsidR="00404EDC">
        <w:rPr>
          <w:rFonts w:ascii="Times New Roman" w:hAnsi="Times New Roman" w:cs="Times New Roman"/>
          <w:sz w:val="20"/>
          <w:szCs w:val="20"/>
        </w:rPr>
        <w:t>и</w:t>
      </w:r>
      <w:r w:rsidRPr="00383E1F">
        <w:rPr>
          <w:rFonts w:ascii="Times New Roman" w:hAnsi="Times New Roman" w:cs="Times New Roman"/>
          <w:sz w:val="20"/>
          <w:szCs w:val="20"/>
        </w:rPr>
        <w:t xml:space="preserve"> удовлетворению </w:t>
      </w:r>
      <w:r w:rsidRPr="00383E1F">
        <w:rPr>
          <w:rFonts w:ascii="Times New Roman" w:hAnsi="Times New Roman" w:cs="Times New Roman"/>
          <w:sz w:val="20"/>
          <w:szCs w:val="20"/>
        </w:rPr>
        <w:t xml:space="preserve">в части взыскания задолженности </w:t>
      </w:r>
      <w:r w:rsidRPr="00383E1F">
        <w:rPr>
          <w:rFonts w:ascii="Times New Roman" w:hAnsi="Times New Roman" w:cs="Times New Roman"/>
          <w:sz w:val="20"/>
          <w:szCs w:val="20"/>
        </w:rPr>
        <w:t xml:space="preserve">по </w:t>
      </w:r>
      <w:r w:rsidRPr="00383E1F">
        <w:rPr>
          <w:rFonts w:ascii="Times New Roman" w:hAnsi="Times New Roman" w:cs="Times New Roman"/>
          <w:sz w:val="20"/>
          <w:szCs w:val="20"/>
        </w:rPr>
        <w:t xml:space="preserve">оплате за услуги теплоснабжения в полном объёме </w:t>
      </w:r>
      <w:r w:rsidRPr="00383E1F">
        <w:rPr>
          <w:rFonts w:ascii="Times New Roman" w:hAnsi="Times New Roman" w:cs="Times New Roman"/>
          <w:sz w:val="20"/>
          <w:szCs w:val="20"/>
        </w:rPr>
        <w:t>по</w:t>
      </w:r>
      <w:r w:rsidRPr="00383E1F">
        <w:rPr>
          <w:rFonts w:ascii="Times New Roman" w:hAnsi="Times New Roman" w:cs="Times New Roman"/>
          <w:sz w:val="20"/>
          <w:szCs w:val="20"/>
        </w:rPr>
        <w:t xml:space="preserve">  </w:t>
      </w:r>
      <w:r w:rsidRPr="00383E1F">
        <w:rPr>
          <w:rFonts w:ascii="Times New Roman" w:hAnsi="Times New Roman" w:cs="Times New Roman"/>
          <w:sz w:val="20"/>
          <w:szCs w:val="20"/>
        </w:rPr>
        <w:t>следующим</w:t>
      </w:r>
      <w:r w:rsidRPr="00383E1F">
        <w:rPr>
          <w:rFonts w:ascii="Times New Roman" w:hAnsi="Times New Roman" w:cs="Times New Roman"/>
          <w:sz w:val="20"/>
          <w:szCs w:val="20"/>
        </w:rPr>
        <w:t xml:space="preserve"> основаниям.</w:t>
      </w:r>
    </w:p>
    <w:p w:rsidR="00A64B85" w:rsidRPr="00383E1F" w:rsidP="00383E1F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3E1F">
        <w:rPr>
          <w:rFonts w:ascii="Times New Roman" w:hAnsi="Times New Roman" w:cs="Times New Roman"/>
          <w:sz w:val="20"/>
          <w:szCs w:val="20"/>
        </w:rPr>
        <w:t xml:space="preserve">Судом установлено, что ответчик </w:t>
      </w:r>
      <w:r w:rsidRPr="00383E1F">
        <w:rPr>
          <w:rFonts w:ascii="Times New Roman" w:hAnsi="Times New Roman" w:cs="Times New Roman"/>
          <w:sz w:val="20"/>
          <w:szCs w:val="20"/>
        </w:rPr>
        <w:t>зарегистрирован</w:t>
      </w:r>
      <w:r w:rsidRPr="00383E1F" w:rsidR="00123BCA">
        <w:rPr>
          <w:rFonts w:ascii="Times New Roman" w:hAnsi="Times New Roman" w:cs="Times New Roman"/>
          <w:sz w:val="20"/>
          <w:szCs w:val="20"/>
        </w:rPr>
        <w:t>а</w:t>
      </w:r>
      <w:r w:rsidRPr="00383E1F">
        <w:rPr>
          <w:rFonts w:ascii="Times New Roman" w:hAnsi="Times New Roman" w:cs="Times New Roman"/>
          <w:sz w:val="20"/>
          <w:szCs w:val="20"/>
        </w:rPr>
        <w:t xml:space="preserve"> многоквартирном жилом доме по адресу: </w:t>
      </w:r>
      <w:r w:rsidRPr="00383E1F" w:rsidR="00383E1F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383E1F" w:rsidR="002A6BA4">
        <w:rPr>
          <w:rFonts w:ascii="Times New Roman" w:hAnsi="Times New Roman" w:cs="Times New Roman"/>
          <w:sz w:val="20"/>
          <w:szCs w:val="20"/>
        </w:rPr>
        <w:t xml:space="preserve">, </w:t>
      </w:r>
      <w:r w:rsidRPr="00383E1F">
        <w:rPr>
          <w:rFonts w:ascii="Times New Roman" w:hAnsi="Times New Roman" w:cs="Times New Roman"/>
          <w:sz w:val="20"/>
          <w:szCs w:val="20"/>
        </w:rPr>
        <w:t xml:space="preserve">оборудованным системой центрального </w:t>
      </w:r>
      <w:r w:rsidRPr="00383E1F">
        <w:rPr>
          <w:rStyle w:val="snippetequal"/>
          <w:rFonts w:ascii="Times New Roman" w:hAnsi="Times New Roman" w:cs="Times New Roman"/>
          <w:sz w:val="20"/>
          <w:szCs w:val="20"/>
        </w:rPr>
        <w:t>теплоснабжения</w:t>
      </w:r>
      <w:r w:rsidRPr="00383E1F">
        <w:rPr>
          <w:rFonts w:ascii="Times New Roman" w:hAnsi="Times New Roman" w:cs="Times New Roman"/>
          <w:sz w:val="20"/>
          <w:szCs w:val="20"/>
        </w:rPr>
        <w:t>, централизованное отопление которого осуществляет ГУП РК «</w:t>
      </w:r>
      <w:r w:rsidRPr="00383E1F">
        <w:rPr>
          <w:rFonts w:ascii="Times New Roman" w:hAnsi="Times New Roman" w:cs="Times New Roman"/>
          <w:sz w:val="20"/>
          <w:szCs w:val="20"/>
        </w:rPr>
        <w:t>Крымтеплокоммунэнерго</w:t>
      </w:r>
      <w:r w:rsidRPr="00383E1F">
        <w:rPr>
          <w:rFonts w:ascii="Times New Roman" w:hAnsi="Times New Roman" w:cs="Times New Roman"/>
          <w:sz w:val="20"/>
          <w:szCs w:val="20"/>
        </w:rPr>
        <w:t>»</w:t>
      </w:r>
      <w:r w:rsidRPr="00383E1F">
        <w:rPr>
          <w:sz w:val="20"/>
          <w:szCs w:val="20"/>
        </w:rPr>
        <w:t xml:space="preserve"> </w:t>
      </w:r>
      <w:r w:rsidRPr="00383E1F">
        <w:rPr>
          <w:rFonts w:ascii="Times New Roman" w:hAnsi="Times New Roman" w:cs="Times New Roman"/>
          <w:sz w:val="20"/>
          <w:szCs w:val="20"/>
        </w:rPr>
        <w:t>в лице филиала ГУП РК «</w:t>
      </w:r>
      <w:r w:rsidRPr="00383E1F">
        <w:rPr>
          <w:rFonts w:ascii="Times New Roman" w:hAnsi="Times New Roman" w:cs="Times New Roman"/>
          <w:sz w:val="20"/>
          <w:szCs w:val="20"/>
        </w:rPr>
        <w:t>Крымтеплокоммунэнерго</w:t>
      </w:r>
      <w:r w:rsidRPr="00383E1F">
        <w:rPr>
          <w:rFonts w:ascii="Times New Roman" w:hAnsi="Times New Roman" w:cs="Times New Roman"/>
          <w:sz w:val="20"/>
          <w:szCs w:val="20"/>
        </w:rPr>
        <w:t>» в г. Керчи, и явля</w:t>
      </w:r>
      <w:r w:rsidRPr="00383E1F" w:rsidR="00404EDC">
        <w:rPr>
          <w:rFonts w:ascii="Times New Roman" w:hAnsi="Times New Roman" w:cs="Times New Roman"/>
          <w:sz w:val="20"/>
          <w:szCs w:val="20"/>
        </w:rPr>
        <w:t>е</w:t>
      </w:r>
      <w:r w:rsidRPr="00383E1F">
        <w:rPr>
          <w:rFonts w:ascii="Times New Roman" w:hAnsi="Times New Roman" w:cs="Times New Roman"/>
          <w:sz w:val="20"/>
          <w:szCs w:val="20"/>
        </w:rPr>
        <w:t>тся потребителем тепловой энергии.</w:t>
      </w:r>
    </w:p>
    <w:p w:rsidR="00A64B85" w:rsidRPr="00383E1F" w:rsidP="00383E1F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3E1F">
        <w:rPr>
          <w:rFonts w:ascii="Times New Roman" w:hAnsi="Times New Roman" w:cs="Times New Roman"/>
          <w:sz w:val="20"/>
          <w:szCs w:val="20"/>
        </w:rPr>
        <w:t>Согласно сведений</w:t>
      </w:r>
      <w:r w:rsidRPr="00383E1F">
        <w:rPr>
          <w:rFonts w:ascii="Times New Roman" w:hAnsi="Times New Roman" w:cs="Times New Roman"/>
          <w:sz w:val="20"/>
          <w:szCs w:val="20"/>
        </w:rPr>
        <w:t xml:space="preserve"> ГУП РК  «Крым БТИ» филиала ГУП РК «Крым БТИ в г. Керчь»</w:t>
      </w:r>
      <w:r w:rsidRPr="00383E1F" w:rsidR="00123BCA">
        <w:rPr>
          <w:rFonts w:ascii="Times New Roman" w:hAnsi="Times New Roman" w:cs="Times New Roman"/>
          <w:sz w:val="20"/>
          <w:szCs w:val="20"/>
        </w:rPr>
        <w:t xml:space="preserve"> собственником</w:t>
      </w:r>
      <w:r w:rsidRPr="00383E1F">
        <w:rPr>
          <w:rFonts w:ascii="Times New Roman" w:hAnsi="Times New Roman" w:cs="Times New Roman"/>
          <w:sz w:val="20"/>
          <w:szCs w:val="20"/>
        </w:rPr>
        <w:t xml:space="preserve">  квартир</w:t>
      </w:r>
      <w:r w:rsidRPr="00383E1F" w:rsidR="00123BCA">
        <w:rPr>
          <w:rFonts w:ascii="Times New Roman" w:hAnsi="Times New Roman" w:cs="Times New Roman"/>
          <w:sz w:val="20"/>
          <w:szCs w:val="20"/>
        </w:rPr>
        <w:t>ы</w:t>
      </w:r>
      <w:r w:rsidRPr="00383E1F">
        <w:rPr>
          <w:rFonts w:ascii="Times New Roman" w:hAnsi="Times New Roman" w:cs="Times New Roman"/>
          <w:sz w:val="20"/>
          <w:szCs w:val="20"/>
        </w:rPr>
        <w:t xml:space="preserve"> </w:t>
      </w:r>
      <w:r w:rsidRPr="00383E1F" w:rsidR="00383E1F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383E1F">
        <w:rPr>
          <w:rFonts w:ascii="Times New Roman" w:hAnsi="Times New Roman" w:cs="Times New Roman"/>
          <w:sz w:val="20"/>
          <w:szCs w:val="20"/>
        </w:rPr>
        <w:t xml:space="preserve"> </w:t>
      </w:r>
      <w:r w:rsidRPr="00383E1F" w:rsidR="002A6BA4">
        <w:rPr>
          <w:rFonts w:ascii="Times New Roman" w:hAnsi="Times New Roman" w:cs="Times New Roman"/>
          <w:sz w:val="20"/>
          <w:szCs w:val="20"/>
        </w:rPr>
        <w:t xml:space="preserve">по стоянию на 01 января 2013 года </w:t>
      </w:r>
      <w:r w:rsidRPr="00383E1F" w:rsidR="00123BCA">
        <w:rPr>
          <w:rFonts w:ascii="Times New Roman" w:hAnsi="Times New Roman" w:cs="Times New Roman"/>
          <w:sz w:val="20"/>
          <w:szCs w:val="20"/>
        </w:rPr>
        <w:t xml:space="preserve">является </w:t>
      </w:r>
      <w:r w:rsidRPr="00383E1F" w:rsidR="00123BCA">
        <w:rPr>
          <w:rFonts w:ascii="Times New Roman" w:hAnsi="Times New Roman" w:cs="Times New Roman"/>
          <w:sz w:val="20"/>
          <w:szCs w:val="20"/>
        </w:rPr>
        <w:t>Миленко</w:t>
      </w:r>
      <w:r w:rsidRPr="00383E1F" w:rsidR="00123BCA">
        <w:rPr>
          <w:rFonts w:ascii="Times New Roman" w:hAnsi="Times New Roman" w:cs="Times New Roman"/>
          <w:sz w:val="20"/>
          <w:szCs w:val="20"/>
        </w:rPr>
        <w:t xml:space="preserve"> (Прощенко) И</w:t>
      </w:r>
      <w:r w:rsidRPr="00383E1F" w:rsidR="00383E1F">
        <w:rPr>
          <w:rFonts w:ascii="Times New Roman" w:hAnsi="Times New Roman" w:cs="Times New Roman"/>
          <w:sz w:val="20"/>
          <w:szCs w:val="20"/>
        </w:rPr>
        <w:t>.</w:t>
      </w:r>
      <w:r w:rsidRPr="00383E1F" w:rsidR="00123BCA">
        <w:rPr>
          <w:rFonts w:ascii="Times New Roman" w:hAnsi="Times New Roman" w:cs="Times New Roman"/>
          <w:sz w:val="20"/>
          <w:szCs w:val="20"/>
        </w:rPr>
        <w:t xml:space="preserve"> Э</w:t>
      </w:r>
      <w:r w:rsidRPr="00383E1F" w:rsidR="00383E1F">
        <w:rPr>
          <w:rFonts w:ascii="Times New Roman" w:hAnsi="Times New Roman" w:cs="Times New Roman"/>
          <w:sz w:val="20"/>
          <w:szCs w:val="20"/>
        </w:rPr>
        <w:t>.</w:t>
      </w:r>
      <w:r w:rsidRPr="00383E1F" w:rsidR="00123BCA">
        <w:rPr>
          <w:rFonts w:ascii="Times New Roman" w:hAnsi="Times New Roman" w:cs="Times New Roman"/>
          <w:sz w:val="20"/>
          <w:szCs w:val="20"/>
        </w:rPr>
        <w:t xml:space="preserve"> на основании договора купли-продажи от </w:t>
      </w:r>
      <w:r w:rsidRPr="00383E1F" w:rsidR="00383E1F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383E1F" w:rsidR="00123BCA">
        <w:rPr>
          <w:rFonts w:ascii="Times New Roman" w:hAnsi="Times New Roman" w:cs="Times New Roman"/>
          <w:sz w:val="20"/>
          <w:szCs w:val="20"/>
        </w:rPr>
        <w:t>года (л.д.36)</w:t>
      </w:r>
    </w:p>
    <w:p w:rsidR="00A64B85" w:rsidRPr="00383E1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3E1F">
        <w:rPr>
          <w:rFonts w:ascii="Times New Roman" w:eastAsia="Calibri" w:hAnsi="Times New Roman" w:cs="Times New Roman"/>
          <w:sz w:val="20"/>
          <w:szCs w:val="20"/>
        </w:rPr>
        <w:t xml:space="preserve">Из представленной суду копии уведомления о постановке на учет в налоговом органе, устава </w:t>
      </w:r>
      <w:r w:rsidRPr="00383E1F">
        <w:rPr>
          <w:rFonts w:ascii="Times New Roman" w:hAnsi="Times New Roman" w:cs="Times New Roman"/>
          <w:sz w:val="20"/>
          <w:szCs w:val="20"/>
        </w:rPr>
        <w:t>ГУП РК «</w:t>
      </w:r>
      <w:r w:rsidRPr="00383E1F">
        <w:rPr>
          <w:rFonts w:ascii="Times New Roman" w:hAnsi="Times New Roman" w:cs="Times New Roman"/>
          <w:sz w:val="20"/>
          <w:szCs w:val="20"/>
        </w:rPr>
        <w:t>Крымтеплокоммунэнерго</w:t>
      </w:r>
      <w:r w:rsidRPr="00383E1F">
        <w:rPr>
          <w:rFonts w:ascii="Times New Roman" w:hAnsi="Times New Roman" w:cs="Times New Roman"/>
          <w:sz w:val="20"/>
          <w:szCs w:val="20"/>
        </w:rPr>
        <w:t>», свидетельства о государственной регистрации юридического лица, положения о филиале ГУП РК «</w:t>
      </w:r>
      <w:r w:rsidRPr="00383E1F">
        <w:rPr>
          <w:rFonts w:ascii="Times New Roman" w:hAnsi="Times New Roman" w:cs="Times New Roman"/>
          <w:sz w:val="20"/>
          <w:szCs w:val="20"/>
        </w:rPr>
        <w:t>Крымтеплокоммунэнерго</w:t>
      </w:r>
      <w:r w:rsidRPr="00383E1F">
        <w:rPr>
          <w:rFonts w:ascii="Times New Roman" w:hAnsi="Times New Roman" w:cs="Times New Roman"/>
          <w:sz w:val="20"/>
          <w:szCs w:val="20"/>
        </w:rPr>
        <w:t>» в г. Керчи, ГУП РК «</w:t>
      </w:r>
      <w:r w:rsidRPr="00383E1F">
        <w:rPr>
          <w:rFonts w:ascii="Times New Roman" w:hAnsi="Times New Roman" w:cs="Times New Roman"/>
          <w:sz w:val="20"/>
          <w:szCs w:val="20"/>
        </w:rPr>
        <w:t>Крымтеплокоммунэнерго</w:t>
      </w:r>
      <w:r w:rsidRPr="00383E1F">
        <w:rPr>
          <w:rFonts w:ascii="Times New Roman" w:hAnsi="Times New Roman" w:cs="Times New Roman"/>
          <w:sz w:val="20"/>
          <w:szCs w:val="20"/>
        </w:rPr>
        <w:t>» в лице филиала ГУП РК «</w:t>
      </w:r>
      <w:r w:rsidRPr="00383E1F">
        <w:rPr>
          <w:rFonts w:ascii="Times New Roman" w:hAnsi="Times New Roman" w:cs="Times New Roman"/>
          <w:sz w:val="20"/>
          <w:szCs w:val="20"/>
        </w:rPr>
        <w:t>Крымтеплокоммунэнерго</w:t>
      </w:r>
      <w:r w:rsidRPr="00383E1F">
        <w:rPr>
          <w:rFonts w:ascii="Times New Roman" w:hAnsi="Times New Roman" w:cs="Times New Roman"/>
          <w:sz w:val="20"/>
          <w:szCs w:val="20"/>
        </w:rPr>
        <w:t xml:space="preserve">» в г. Керчи – является </w:t>
      </w:r>
      <w:r w:rsidRPr="00383E1F">
        <w:rPr>
          <w:rStyle w:val="snippetequal"/>
          <w:rFonts w:ascii="Times New Roman" w:hAnsi="Times New Roman" w:cs="Times New Roman"/>
          <w:sz w:val="20"/>
          <w:szCs w:val="20"/>
        </w:rPr>
        <w:t xml:space="preserve">теплоснабжающей </w:t>
      </w:r>
      <w:r w:rsidRPr="00383E1F">
        <w:rPr>
          <w:rFonts w:ascii="Times New Roman" w:hAnsi="Times New Roman" w:cs="Times New Roman"/>
          <w:sz w:val="20"/>
          <w:szCs w:val="20"/>
        </w:rPr>
        <w:t>организацией, осуществляющей продажу потребителям произведенной тепловой энергии по магистралям, внутридомовым сетям на территории г. Керчь</w:t>
      </w:r>
      <w:r w:rsidRPr="00383E1F">
        <w:rPr>
          <w:rFonts w:ascii="Times New Roman" w:hAnsi="Times New Roman" w:cs="Times New Roman"/>
          <w:sz w:val="20"/>
          <w:szCs w:val="20"/>
        </w:rPr>
        <w:t xml:space="preserve">, </w:t>
      </w:r>
      <w:r w:rsidRPr="00383E1F">
        <w:rPr>
          <w:rFonts w:ascii="Times New Roman" w:hAnsi="Times New Roman" w:cs="Times New Roman"/>
          <w:sz w:val="20"/>
          <w:szCs w:val="20"/>
        </w:rPr>
        <w:t>пгт</w:t>
      </w:r>
      <w:r w:rsidRPr="00383E1F">
        <w:rPr>
          <w:rFonts w:ascii="Times New Roman" w:hAnsi="Times New Roman" w:cs="Times New Roman"/>
          <w:sz w:val="20"/>
          <w:szCs w:val="20"/>
        </w:rPr>
        <w:t xml:space="preserve">. Ленино, </w:t>
      </w:r>
      <w:r w:rsidRPr="00383E1F">
        <w:rPr>
          <w:rFonts w:ascii="Times New Roman" w:hAnsi="Times New Roman" w:cs="Times New Roman"/>
          <w:sz w:val="20"/>
          <w:szCs w:val="20"/>
        </w:rPr>
        <w:t>пгт</w:t>
      </w:r>
      <w:r w:rsidRPr="00383E1F">
        <w:rPr>
          <w:rFonts w:ascii="Times New Roman" w:hAnsi="Times New Roman" w:cs="Times New Roman"/>
          <w:sz w:val="20"/>
          <w:szCs w:val="20"/>
        </w:rPr>
        <w:t xml:space="preserve">. Багерово, г. </w:t>
      </w:r>
      <w:r w:rsidRPr="00383E1F">
        <w:rPr>
          <w:rFonts w:ascii="Times New Roman" w:hAnsi="Times New Roman" w:cs="Times New Roman"/>
          <w:sz w:val="20"/>
          <w:szCs w:val="20"/>
        </w:rPr>
        <w:t>Щелкино</w:t>
      </w:r>
      <w:r w:rsidRPr="00383E1F">
        <w:rPr>
          <w:rFonts w:ascii="Times New Roman" w:hAnsi="Times New Roman" w:cs="Times New Roman"/>
          <w:sz w:val="20"/>
          <w:szCs w:val="20"/>
        </w:rPr>
        <w:t>, целью деятельности которого является удовлетворение потребностей в обеспечении коммунальной услугой – теплоснабжением потребителей.</w:t>
      </w:r>
    </w:p>
    <w:p w:rsidR="00A64B85" w:rsidRPr="00383E1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3E1F">
        <w:rPr>
          <w:rFonts w:ascii="Times New Roman" w:hAnsi="Times New Roman" w:cs="Times New Roman"/>
          <w:sz w:val="20"/>
          <w:szCs w:val="20"/>
        </w:rPr>
        <w:t>Между ГУП РК «</w:t>
      </w:r>
      <w:r w:rsidRPr="00383E1F">
        <w:rPr>
          <w:rFonts w:ascii="Times New Roman" w:hAnsi="Times New Roman" w:cs="Times New Roman"/>
          <w:sz w:val="20"/>
          <w:szCs w:val="20"/>
        </w:rPr>
        <w:t>Крымтеплокоммунэнерго</w:t>
      </w:r>
      <w:r w:rsidRPr="00383E1F">
        <w:rPr>
          <w:rFonts w:ascii="Times New Roman" w:hAnsi="Times New Roman" w:cs="Times New Roman"/>
          <w:sz w:val="20"/>
          <w:szCs w:val="20"/>
        </w:rPr>
        <w:t>» и ответчик</w:t>
      </w:r>
      <w:r w:rsidRPr="00383E1F" w:rsidR="0024165A">
        <w:rPr>
          <w:rFonts w:ascii="Times New Roman" w:hAnsi="Times New Roman" w:cs="Times New Roman"/>
          <w:sz w:val="20"/>
          <w:szCs w:val="20"/>
        </w:rPr>
        <w:t>ом</w:t>
      </w:r>
      <w:r w:rsidRPr="00383E1F">
        <w:rPr>
          <w:rFonts w:ascii="Times New Roman" w:hAnsi="Times New Roman" w:cs="Times New Roman"/>
          <w:sz w:val="20"/>
          <w:szCs w:val="20"/>
        </w:rPr>
        <w:t xml:space="preserve"> договор на предоставление </w:t>
      </w:r>
      <w:r w:rsidRPr="00383E1F">
        <w:rPr>
          <w:rStyle w:val="snippetequal"/>
          <w:rFonts w:ascii="Times New Roman" w:hAnsi="Times New Roman" w:cs="Times New Roman"/>
          <w:sz w:val="20"/>
          <w:szCs w:val="20"/>
        </w:rPr>
        <w:t xml:space="preserve">услуг по теплоснабжению </w:t>
      </w:r>
      <w:r w:rsidRPr="00383E1F">
        <w:rPr>
          <w:rFonts w:ascii="Times New Roman" w:hAnsi="Times New Roman" w:cs="Times New Roman"/>
          <w:sz w:val="20"/>
          <w:szCs w:val="20"/>
        </w:rPr>
        <w:t xml:space="preserve">не заключался, однако у ответчика возникли обязательства по оплате за </w:t>
      </w:r>
      <w:r w:rsidRPr="00383E1F">
        <w:rPr>
          <w:rStyle w:val="snippetequal"/>
          <w:rFonts w:ascii="Times New Roman" w:hAnsi="Times New Roman" w:cs="Times New Roman"/>
          <w:sz w:val="20"/>
          <w:szCs w:val="20"/>
        </w:rPr>
        <w:t xml:space="preserve">услуги теплоснабжения </w:t>
      </w:r>
      <w:r w:rsidRPr="00383E1F">
        <w:rPr>
          <w:rFonts w:ascii="Times New Roman" w:hAnsi="Times New Roman" w:cs="Times New Roman"/>
          <w:sz w:val="20"/>
          <w:szCs w:val="20"/>
        </w:rPr>
        <w:t>в связи с фактическим потреблением тепловой энергии.</w:t>
      </w:r>
    </w:p>
    <w:p w:rsidR="00A64B85" w:rsidRPr="00383E1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3E1F">
        <w:rPr>
          <w:rFonts w:ascii="Times New Roman" w:hAnsi="Times New Roman" w:cs="Times New Roman"/>
          <w:sz w:val="20"/>
          <w:szCs w:val="20"/>
        </w:rPr>
        <w:t>Согласно с пунктом 29 ст. 2 Федерального закона от 27.07.2010 N 190-ФЗ "</w:t>
      </w:r>
      <w:r w:rsidRPr="00383E1F">
        <w:rPr>
          <w:rStyle w:val="snippetequal"/>
          <w:rFonts w:ascii="Times New Roman" w:hAnsi="Times New Roman" w:cs="Times New Roman"/>
          <w:sz w:val="20"/>
          <w:szCs w:val="20"/>
        </w:rPr>
        <w:t xml:space="preserve"> О теплоснабжении </w:t>
      </w:r>
      <w:r w:rsidRPr="00383E1F">
        <w:rPr>
          <w:rFonts w:ascii="Times New Roman" w:hAnsi="Times New Roman" w:cs="Times New Roman"/>
          <w:sz w:val="20"/>
          <w:szCs w:val="20"/>
        </w:rPr>
        <w:t>" (далее ФЗ «</w:t>
      </w:r>
      <w:r w:rsidRPr="00383E1F">
        <w:rPr>
          <w:rStyle w:val="snippetequal"/>
          <w:rFonts w:ascii="Times New Roman" w:hAnsi="Times New Roman" w:cs="Times New Roman"/>
          <w:sz w:val="20"/>
          <w:szCs w:val="20"/>
        </w:rPr>
        <w:t xml:space="preserve"> О теплоснабжении»</w:t>
      </w:r>
      <w:r w:rsidRPr="00383E1F">
        <w:rPr>
          <w:rStyle w:val="snippetequal"/>
          <w:rFonts w:ascii="Times New Roman" w:hAnsi="Times New Roman" w:cs="Times New Roman"/>
          <w:sz w:val="20"/>
          <w:szCs w:val="20"/>
        </w:rPr>
        <w:t xml:space="preserve"> </w:t>
      </w:r>
      <w:r w:rsidRPr="00383E1F">
        <w:rPr>
          <w:rFonts w:ascii="Times New Roman" w:hAnsi="Times New Roman" w:cs="Times New Roman"/>
          <w:sz w:val="20"/>
          <w:szCs w:val="20"/>
        </w:rPr>
        <w:t>)</w:t>
      </w:r>
      <w:r w:rsidRPr="00383E1F">
        <w:rPr>
          <w:rFonts w:ascii="Times New Roman" w:hAnsi="Times New Roman" w:cs="Times New Roman"/>
          <w:sz w:val="20"/>
          <w:szCs w:val="20"/>
        </w:rPr>
        <w:t xml:space="preserve">, бездоговорное потребление тепловой энергии - потребление тепловой энергии, теплоносителя без заключения в установленном порядке договора </w:t>
      </w:r>
      <w:r w:rsidRPr="00383E1F">
        <w:rPr>
          <w:rStyle w:val="snippetequal"/>
          <w:rFonts w:ascii="Times New Roman" w:hAnsi="Times New Roman" w:cs="Times New Roman"/>
          <w:sz w:val="20"/>
          <w:szCs w:val="20"/>
        </w:rPr>
        <w:t>теплоснабжения</w:t>
      </w:r>
      <w:r w:rsidRPr="00383E1F">
        <w:rPr>
          <w:rFonts w:ascii="Times New Roman" w:hAnsi="Times New Roman" w:cs="Times New Roman"/>
          <w:sz w:val="20"/>
          <w:szCs w:val="20"/>
        </w:rPr>
        <w:t>.</w:t>
      </w:r>
    </w:p>
    <w:p w:rsidR="00A64B85" w:rsidRPr="00383E1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3E1F">
        <w:rPr>
          <w:rFonts w:ascii="Times New Roman" w:hAnsi="Times New Roman" w:cs="Times New Roman"/>
          <w:sz w:val="20"/>
          <w:szCs w:val="20"/>
        </w:rPr>
        <w:t xml:space="preserve">Согласно ч.1 ст. </w:t>
      </w:r>
      <w:hyperlink r:id="rId4" w:tgtFrame="_blank" w:tooltip="Федеральный закон от 27.07.2010 N 190-ФЗ &gt; (ред. от 29.07.2018) &gt; " w:history="1">
        <w:r w:rsidRPr="00383E1F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15</w:t>
        </w:r>
      </w:hyperlink>
      <w:r w:rsidRPr="00383E1F">
        <w:rPr>
          <w:rFonts w:ascii="Times New Roman" w:hAnsi="Times New Roman" w:cs="Times New Roman"/>
          <w:sz w:val="20"/>
          <w:szCs w:val="20"/>
        </w:rPr>
        <w:t xml:space="preserve"> ФЗ РФ «</w:t>
      </w:r>
      <w:r w:rsidRPr="00383E1F">
        <w:rPr>
          <w:rStyle w:val="snippetequal"/>
          <w:rFonts w:ascii="Times New Roman" w:hAnsi="Times New Roman" w:cs="Times New Roman"/>
          <w:sz w:val="20"/>
          <w:szCs w:val="20"/>
        </w:rPr>
        <w:t xml:space="preserve"> О теплоснабжении</w:t>
      </w:r>
      <w:r w:rsidRPr="00383E1F">
        <w:rPr>
          <w:rFonts w:ascii="Times New Roman" w:hAnsi="Times New Roman" w:cs="Times New Roman"/>
          <w:sz w:val="20"/>
          <w:szCs w:val="20"/>
        </w:rPr>
        <w:t xml:space="preserve">», потребители тепловой энергии приобретают тепловую энергию (мощность) и (или) теплоноситель у </w:t>
      </w:r>
      <w:r w:rsidRPr="00383E1F">
        <w:rPr>
          <w:rStyle w:val="snippetequal"/>
          <w:rFonts w:ascii="Times New Roman" w:hAnsi="Times New Roman" w:cs="Times New Roman"/>
          <w:sz w:val="20"/>
          <w:szCs w:val="20"/>
        </w:rPr>
        <w:t xml:space="preserve">теплоснабжающей </w:t>
      </w:r>
      <w:r w:rsidRPr="00383E1F">
        <w:rPr>
          <w:rFonts w:ascii="Times New Roman" w:hAnsi="Times New Roman" w:cs="Times New Roman"/>
          <w:sz w:val="20"/>
          <w:szCs w:val="20"/>
        </w:rPr>
        <w:t xml:space="preserve">организации </w:t>
      </w:r>
      <w:r w:rsidRPr="00383E1F">
        <w:rPr>
          <w:rStyle w:val="snippetequal"/>
          <w:rFonts w:ascii="Times New Roman" w:hAnsi="Times New Roman" w:cs="Times New Roman"/>
          <w:sz w:val="20"/>
          <w:szCs w:val="20"/>
        </w:rPr>
        <w:t xml:space="preserve">по </w:t>
      </w:r>
      <w:r w:rsidRPr="00383E1F">
        <w:rPr>
          <w:rFonts w:ascii="Times New Roman" w:hAnsi="Times New Roman" w:cs="Times New Roman"/>
          <w:sz w:val="20"/>
          <w:szCs w:val="20"/>
        </w:rPr>
        <w:t xml:space="preserve">договору </w:t>
      </w:r>
      <w:r w:rsidRPr="00383E1F">
        <w:rPr>
          <w:rStyle w:val="snippetequal"/>
          <w:rFonts w:ascii="Times New Roman" w:hAnsi="Times New Roman" w:cs="Times New Roman"/>
          <w:sz w:val="20"/>
          <w:szCs w:val="20"/>
        </w:rPr>
        <w:t>теплоснабжения</w:t>
      </w:r>
      <w:r w:rsidRPr="00383E1F">
        <w:rPr>
          <w:rFonts w:ascii="Times New Roman" w:hAnsi="Times New Roman" w:cs="Times New Roman"/>
          <w:sz w:val="20"/>
          <w:szCs w:val="20"/>
        </w:rPr>
        <w:t>.</w:t>
      </w:r>
    </w:p>
    <w:p w:rsidR="00A64B85" w:rsidRPr="00383E1F" w:rsidP="00412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3E1F">
        <w:rPr>
          <w:rFonts w:ascii="Times New Roman" w:hAnsi="Times New Roman" w:cs="Times New Roman"/>
          <w:sz w:val="20"/>
          <w:szCs w:val="20"/>
        </w:rPr>
        <w:t>В силу п.5 ст. 15 ФЗ «</w:t>
      </w:r>
      <w:r w:rsidRPr="00383E1F">
        <w:rPr>
          <w:rStyle w:val="snippetequal"/>
          <w:rFonts w:ascii="Times New Roman" w:hAnsi="Times New Roman" w:cs="Times New Roman"/>
          <w:sz w:val="20"/>
          <w:szCs w:val="20"/>
        </w:rPr>
        <w:t>О теплоснабжении»</w:t>
      </w:r>
      <w:r w:rsidRPr="00383E1F">
        <w:rPr>
          <w:rFonts w:ascii="Times New Roman" w:hAnsi="Times New Roman" w:cs="Times New Roman"/>
          <w:sz w:val="20"/>
          <w:szCs w:val="20"/>
        </w:rPr>
        <w:t xml:space="preserve"> </w:t>
      </w:r>
      <w:r w:rsidRPr="00383E1F" w:rsidR="0024165A">
        <w:rPr>
          <w:rFonts w:ascii="Times New Roman" w:hAnsi="Times New Roman" w:cs="Times New Roman"/>
          <w:sz w:val="20"/>
          <w:szCs w:val="20"/>
        </w:rPr>
        <w:t xml:space="preserve">местом исполнения обязательств теплоснабжающей организации является точка поставки, которая располагается на границе балансовой принадлежности </w:t>
      </w:r>
      <w:r w:rsidRPr="00383E1F" w:rsidR="0024165A">
        <w:rPr>
          <w:rFonts w:ascii="Times New Roman" w:hAnsi="Times New Roman" w:cs="Times New Roman"/>
          <w:sz w:val="20"/>
          <w:szCs w:val="20"/>
        </w:rPr>
        <w:t>теплопотребляющей</w:t>
      </w:r>
      <w:r w:rsidRPr="00383E1F" w:rsidR="0024165A">
        <w:rPr>
          <w:rFonts w:ascii="Times New Roman" w:hAnsi="Times New Roman" w:cs="Times New Roman"/>
          <w:sz w:val="20"/>
          <w:szCs w:val="20"/>
        </w:rPr>
        <w:t xml:space="preserve"> установки или тепловой сети потребителя и тепловой сети теплоснабжающей организации или </w:t>
      </w:r>
      <w:r w:rsidRPr="00383E1F" w:rsidR="0024165A">
        <w:rPr>
          <w:rFonts w:ascii="Times New Roman" w:hAnsi="Times New Roman" w:cs="Times New Roman"/>
          <w:sz w:val="20"/>
          <w:szCs w:val="20"/>
        </w:rPr>
        <w:t>теплосетевой</w:t>
      </w:r>
      <w:r w:rsidRPr="00383E1F" w:rsidR="0024165A">
        <w:rPr>
          <w:rFonts w:ascii="Times New Roman" w:hAnsi="Times New Roman" w:cs="Times New Roman"/>
          <w:sz w:val="20"/>
          <w:szCs w:val="20"/>
        </w:rPr>
        <w:t xml:space="preserve"> организации либо в точке подключения (технологического присоединения) к тепловой сети, являющейся бесхозяйным объектом теплоснабжения.</w:t>
      </w:r>
    </w:p>
    <w:p w:rsidR="0024165A" w:rsidRPr="00383E1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3E1F">
        <w:rPr>
          <w:rFonts w:ascii="Times New Roman" w:hAnsi="Times New Roman" w:cs="Times New Roman"/>
          <w:sz w:val="20"/>
          <w:szCs w:val="20"/>
        </w:rPr>
        <w:t xml:space="preserve">В соответствии с п. 35 Правил организации </w:t>
      </w:r>
      <w:r w:rsidRPr="00383E1F">
        <w:rPr>
          <w:rStyle w:val="snippetequal"/>
          <w:rFonts w:ascii="Times New Roman" w:hAnsi="Times New Roman" w:cs="Times New Roman"/>
          <w:sz w:val="20"/>
          <w:szCs w:val="20"/>
        </w:rPr>
        <w:t xml:space="preserve">теплоснабжения </w:t>
      </w:r>
      <w:r w:rsidRPr="00383E1F">
        <w:rPr>
          <w:rFonts w:ascii="Times New Roman" w:hAnsi="Times New Roman" w:cs="Times New Roman"/>
          <w:sz w:val="20"/>
          <w:szCs w:val="20"/>
        </w:rPr>
        <w:t xml:space="preserve">в Российской Федерации, утвержденных постановлением Правительства РФ от 08.08.2012 № 808 (далее - Правила), для заключения договора </w:t>
      </w:r>
      <w:r w:rsidRPr="00383E1F">
        <w:rPr>
          <w:rStyle w:val="snippetequal"/>
          <w:rFonts w:ascii="Times New Roman" w:hAnsi="Times New Roman" w:cs="Times New Roman"/>
          <w:sz w:val="20"/>
          <w:szCs w:val="20"/>
        </w:rPr>
        <w:t xml:space="preserve">теплоснабжения </w:t>
      </w:r>
      <w:r w:rsidRPr="00383E1F">
        <w:rPr>
          <w:rFonts w:ascii="Times New Roman" w:hAnsi="Times New Roman" w:cs="Times New Roman"/>
          <w:sz w:val="20"/>
          <w:szCs w:val="20"/>
        </w:rPr>
        <w:t xml:space="preserve">с единой </w:t>
      </w:r>
      <w:r w:rsidRPr="00383E1F">
        <w:rPr>
          <w:rStyle w:val="snippetequal"/>
          <w:rFonts w:ascii="Times New Roman" w:hAnsi="Times New Roman" w:cs="Times New Roman"/>
          <w:sz w:val="20"/>
          <w:szCs w:val="20"/>
        </w:rPr>
        <w:t xml:space="preserve">теплоснабжающей </w:t>
      </w:r>
      <w:r w:rsidRPr="00383E1F">
        <w:rPr>
          <w:rFonts w:ascii="Times New Roman" w:hAnsi="Times New Roman" w:cs="Times New Roman"/>
          <w:sz w:val="20"/>
          <w:szCs w:val="20"/>
        </w:rPr>
        <w:t xml:space="preserve">организацией заявитель направляет единой </w:t>
      </w:r>
      <w:r w:rsidRPr="00383E1F">
        <w:rPr>
          <w:rStyle w:val="snippetequal"/>
          <w:rFonts w:ascii="Times New Roman" w:hAnsi="Times New Roman" w:cs="Times New Roman"/>
          <w:sz w:val="20"/>
          <w:szCs w:val="20"/>
        </w:rPr>
        <w:t xml:space="preserve">теплоснабжающей </w:t>
      </w:r>
      <w:r w:rsidRPr="00383E1F">
        <w:rPr>
          <w:rFonts w:ascii="Times New Roman" w:hAnsi="Times New Roman" w:cs="Times New Roman"/>
          <w:sz w:val="20"/>
          <w:szCs w:val="20"/>
        </w:rPr>
        <w:t xml:space="preserve">организации заявку заключение договора </w:t>
      </w:r>
      <w:r w:rsidRPr="00383E1F">
        <w:rPr>
          <w:rStyle w:val="snippetequal"/>
          <w:rFonts w:ascii="Times New Roman" w:hAnsi="Times New Roman" w:cs="Times New Roman"/>
          <w:sz w:val="20"/>
          <w:szCs w:val="20"/>
        </w:rPr>
        <w:t xml:space="preserve">теплоснабжения. </w:t>
      </w:r>
      <w:r w:rsidRPr="00383E1F">
        <w:rPr>
          <w:rFonts w:ascii="Times New Roman" w:hAnsi="Times New Roman" w:cs="Times New Roman"/>
          <w:sz w:val="20"/>
          <w:szCs w:val="20"/>
        </w:rPr>
        <w:t xml:space="preserve">Согласно п. 42 Правил, </w:t>
      </w:r>
      <w:r w:rsidRPr="00383E1F">
        <w:rPr>
          <w:rFonts w:ascii="Times New Roman" w:hAnsi="Times New Roman" w:cs="Times New Roman"/>
          <w:sz w:val="20"/>
          <w:szCs w:val="20"/>
        </w:rPr>
        <w:t xml:space="preserve">договор теплоснабжения гражданина-потребителя с единой теплоснабжающей организацией считается заключенным </w:t>
      </w:r>
      <w:r w:rsidRPr="00383E1F">
        <w:rPr>
          <w:rFonts w:ascii="Times New Roman" w:hAnsi="Times New Roman" w:cs="Times New Roman"/>
          <w:sz w:val="20"/>
          <w:szCs w:val="20"/>
        </w:rPr>
        <w:t>с даты подключения</w:t>
      </w:r>
      <w:r w:rsidRPr="00383E1F">
        <w:rPr>
          <w:rFonts w:ascii="Times New Roman" w:hAnsi="Times New Roman" w:cs="Times New Roman"/>
          <w:sz w:val="20"/>
          <w:szCs w:val="20"/>
        </w:rPr>
        <w:t xml:space="preserve"> его </w:t>
      </w:r>
      <w:r w:rsidRPr="00383E1F">
        <w:rPr>
          <w:rFonts w:ascii="Times New Roman" w:hAnsi="Times New Roman" w:cs="Times New Roman"/>
          <w:sz w:val="20"/>
          <w:szCs w:val="20"/>
        </w:rPr>
        <w:t>теплопотребляющей</w:t>
      </w:r>
      <w:r w:rsidRPr="00383E1F">
        <w:rPr>
          <w:rFonts w:ascii="Times New Roman" w:hAnsi="Times New Roman" w:cs="Times New Roman"/>
          <w:sz w:val="20"/>
          <w:szCs w:val="20"/>
        </w:rPr>
        <w:t xml:space="preserve"> установки к системе теплоснабжения.</w:t>
      </w:r>
    </w:p>
    <w:p w:rsidR="004D3E04" w:rsidRPr="00383E1F" w:rsidP="004D3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3E1F">
        <w:rPr>
          <w:rFonts w:ascii="Times New Roman" w:hAnsi="Times New Roman" w:cs="Times New Roman"/>
          <w:sz w:val="20"/>
          <w:szCs w:val="20"/>
        </w:rPr>
        <w:t xml:space="preserve">Проверка готовности к отопительному периоду потребителей тепловой энергии, </w:t>
      </w:r>
      <w:r w:rsidRPr="00383E1F">
        <w:rPr>
          <w:rFonts w:ascii="Times New Roman" w:hAnsi="Times New Roman" w:cs="Times New Roman"/>
          <w:sz w:val="20"/>
          <w:szCs w:val="20"/>
        </w:rPr>
        <w:t>теплопотребляющие</w:t>
      </w:r>
      <w:r w:rsidRPr="00383E1F">
        <w:rPr>
          <w:rFonts w:ascii="Times New Roman" w:hAnsi="Times New Roman" w:cs="Times New Roman"/>
          <w:sz w:val="20"/>
          <w:szCs w:val="20"/>
        </w:rPr>
        <w:t xml:space="preserve"> установки которых, подключены к системе теплоснабжения, осуществляется в целях определения соответствия потребителей тепловой энергии требованиям, установленным правилами оценки готовности, в том числе, готовности их </w:t>
      </w:r>
      <w:r w:rsidRPr="00383E1F">
        <w:rPr>
          <w:rFonts w:ascii="Times New Roman" w:hAnsi="Times New Roman" w:cs="Times New Roman"/>
          <w:sz w:val="20"/>
          <w:szCs w:val="20"/>
        </w:rPr>
        <w:t>теплопотребляющих</w:t>
      </w:r>
      <w:r w:rsidRPr="00383E1F">
        <w:rPr>
          <w:rFonts w:ascii="Times New Roman" w:hAnsi="Times New Roman" w:cs="Times New Roman"/>
          <w:sz w:val="20"/>
          <w:szCs w:val="20"/>
        </w:rPr>
        <w:t xml:space="preserve"> установок к работе (ч. 1, 6 ст. 20 Федерального закона от 27.07.2010 N 190-ФЗ "О теплоснабжении").</w:t>
      </w:r>
    </w:p>
    <w:p w:rsidR="004D3E04" w:rsidRPr="00383E1F" w:rsidP="00383E1F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3E1F">
        <w:rPr>
          <w:rFonts w:ascii="Times New Roman" w:hAnsi="Times New Roman" w:cs="Times New Roman"/>
          <w:sz w:val="20"/>
          <w:szCs w:val="20"/>
        </w:rPr>
        <w:t xml:space="preserve">Представленными в материалы дела актами готовности к отопительному сезону объекта по адресу: </w:t>
      </w:r>
      <w:r w:rsidRPr="00383E1F" w:rsidR="00383E1F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383E1F">
        <w:rPr>
          <w:rFonts w:ascii="Times New Roman" w:hAnsi="Times New Roman" w:cs="Times New Roman"/>
          <w:sz w:val="20"/>
          <w:szCs w:val="20"/>
        </w:rPr>
        <w:t>подтверждается поставка истцом тепловой энергии на адрес потребителя в 2018, 2019, 2021, 2021 годах, также данный факт подтверждается приложенными к материалам дела актам выполненных работ  с указанием количества отпущенной тепл</w:t>
      </w:r>
      <w:r w:rsidRPr="00383E1F" w:rsidR="00383E1F">
        <w:rPr>
          <w:rFonts w:ascii="Times New Roman" w:hAnsi="Times New Roman" w:cs="Times New Roman"/>
          <w:sz w:val="20"/>
          <w:szCs w:val="20"/>
        </w:rPr>
        <w:t>овой энергии за спорный период.</w:t>
      </w:r>
      <w:r w:rsidRPr="00383E1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4B85" w:rsidRPr="00383E1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3E1F">
        <w:rPr>
          <w:rFonts w:ascii="Times New Roman" w:hAnsi="Times New Roman" w:cs="Times New Roman"/>
          <w:sz w:val="20"/>
          <w:szCs w:val="20"/>
        </w:rPr>
        <w:t>Учитывая то, что жилое помещение, в котором прожива</w:t>
      </w:r>
      <w:r w:rsidRPr="00383E1F" w:rsidR="0024165A">
        <w:rPr>
          <w:rFonts w:ascii="Times New Roman" w:hAnsi="Times New Roman" w:cs="Times New Roman"/>
          <w:sz w:val="20"/>
          <w:szCs w:val="20"/>
        </w:rPr>
        <w:t>е</w:t>
      </w:r>
      <w:r w:rsidRPr="00383E1F">
        <w:rPr>
          <w:rFonts w:ascii="Times New Roman" w:hAnsi="Times New Roman" w:cs="Times New Roman"/>
          <w:sz w:val="20"/>
          <w:szCs w:val="20"/>
        </w:rPr>
        <w:t xml:space="preserve">т ответчик, расположено в многоквартирном доме, который оборудован системой централизованного отопления и подключен к сетям централизованного </w:t>
      </w:r>
      <w:r w:rsidRPr="00383E1F">
        <w:rPr>
          <w:rStyle w:val="snippetequal"/>
          <w:rFonts w:ascii="Times New Roman" w:hAnsi="Times New Roman" w:cs="Times New Roman"/>
          <w:sz w:val="20"/>
          <w:szCs w:val="20"/>
        </w:rPr>
        <w:t xml:space="preserve">теплоснабжения, </w:t>
      </w:r>
      <w:r w:rsidRPr="00383E1F">
        <w:rPr>
          <w:rFonts w:ascii="Times New Roman" w:hAnsi="Times New Roman" w:cs="Times New Roman"/>
          <w:sz w:val="20"/>
          <w:szCs w:val="20"/>
        </w:rPr>
        <w:t xml:space="preserve"> в связи с этим </w:t>
      </w:r>
      <w:r w:rsidRPr="00383E1F" w:rsidR="0024165A">
        <w:rPr>
          <w:rFonts w:ascii="Times New Roman" w:hAnsi="Times New Roman" w:cs="Times New Roman"/>
          <w:sz w:val="20"/>
          <w:szCs w:val="20"/>
        </w:rPr>
        <w:t>ответчик</w:t>
      </w:r>
      <w:r w:rsidRPr="00383E1F">
        <w:rPr>
          <w:rFonts w:ascii="Times New Roman" w:hAnsi="Times New Roman" w:cs="Times New Roman"/>
          <w:sz w:val="20"/>
          <w:szCs w:val="20"/>
        </w:rPr>
        <w:t xml:space="preserve"> явля</w:t>
      </w:r>
      <w:r w:rsidRPr="00383E1F" w:rsidR="0024165A">
        <w:rPr>
          <w:rFonts w:ascii="Times New Roman" w:hAnsi="Times New Roman" w:cs="Times New Roman"/>
          <w:sz w:val="20"/>
          <w:szCs w:val="20"/>
        </w:rPr>
        <w:t>ется потребителем</w:t>
      </w:r>
      <w:r w:rsidRPr="00383E1F">
        <w:rPr>
          <w:rFonts w:ascii="Times New Roman" w:hAnsi="Times New Roman" w:cs="Times New Roman"/>
          <w:sz w:val="20"/>
          <w:szCs w:val="20"/>
        </w:rPr>
        <w:t xml:space="preserve"> тепловой энергии.</w:t>
      </w:r>
    </w:p>
    <w:p w:rsidR="00A64B85" w:rsidRPr="00383E1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3E1F">
        <w:rPr>
          <w:rFonts w:ascii="Times New Roman" w:hAnsi="Times New Roman" w:cs="Times New Roman"/>
          <w:sz w:val="20"/>
          <w:szCs w:val="20"/>
        </w:rPr>
        <w:t>Согласно положений</w:t>
      </w:r>
      <w:r w:rsidRPr="00383E1F">
        <w:rPr>
          <w:rFonts w:ascii="Times New Roman" w:hAnsi="Times New Roman" w:cs="Times New Roman"/>
          <w:sz w:val="20"/>
          <w:szCs w:val="20"/>
        </w:rPr>
        <w:t xml:space="preserve"> ст. 548 ГК РФ к отношениям, связанным со снабжением тепловой энергией через присоединенную сеть, если иное не установлено законом или иными правовыми актами, применяются  Правила, предусмотренные </w:t>
      </w:r>
      <w:hyperlink r:id="rId5" w:history="1">
        <w:r w:rsidRPr="00383E1F">
          <w:rPr>
            <w:rFonts w:ascii="Times New Roman" w:hAnsi="Times New Roman" w:cs="Times New Roman"/>
            <w:sz w:val="20"/>
            <w:szCs w:val="20"/>
          </w:rPr>
          <w:t>статьями 539</w:t>
        </w:r>
      </w:hyperlink>
      <w:r w:rsidRPr="00383E1F">
        <w:rPr>
          <w:rFonts w:ascii="Times New Roman" w:hAnsi="Times New Roman" w:cs="Times New Roman"/>
          <w:sz w:val="20"/>
          <w:szCs w:val="20"/>
        </w:rPr>
        <w:t xml:space="preserve"> - </w:t>
      </w:r>
      <w:hyperlink r:id="rId6" w:history="1">
        <w:r w:rsidRPr="00383E1F">
          <w:rPr>
            <w:rFonts w:ascii="Times New Roman" w:hAnsi="Times New Roman" w:cs="Times New Roman"/>
            <w:sz w:val="20"/>
            <w:szCs w:val="20"/>
          </w:rPr>
          <w:t>547</w:t>
        </w:r>
      </w:hyperlink>
      <w:r w:rsidRPr="00383E1F">
        <w:rPr>
          <w:rFonts w:ascii="Times New Roman" w:hAnsi="Times New Roman" w:cs="Times New Roman"/>
          <w:sz w:val="20"/>
          <w:szCs w:val="20"/>
        </w:rPr>
        <w:t xml:space="preserve"> </w:t>
      </w:r>
      <w:r w:rsidRPr="00383E1F" w:rsidR="0024165A">
        <w:rPr>
          <w:rFonts w:ascii="Times New Roman" w:hAnsi="Times New Roman" w:cs="Times New Roman"/>
          <w:sz w:val="20"/>
          <w:szCs w:val="20"/>
        </w:rPr>
        <w:t>ГК РФ</w:t>
      </w:r>
      <w:r w:rsidRPr="00383E1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64B85" w:rsidRPr="00383E1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3E1F">
        <w:rPr>
          <w:rFonts w:ascii="Times New Roman" w:hAnsi="Times New Roman" w:cs="Times New Roman"/>
          <w:sz w:val="20"/>
          <w:szCs w:val="20"/>
        </w:rPr>
        <w:t xml:space="preserve">В соответствии с ч.1 ст. </w:t>
      </w:r>
      <w:hyperlink r:id="rId7" w:tgtFrame="_blank" w:tooltip="ГК РФ &gt;  Раздел IV. Отдельные виды обязательств &gt; Глава 30. Купля-продажа &gt; § 6. Энергоснабжение &gt; Статья 539. Договор энергоснабжения" w:history="1">
        <w:r w:rsidRPr="00383E1F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539 ГК РФ</w:t>
        </w:r>
      </w:hyperlink>
      <w:r w:rsidRPr="00383E1F">
        <w:rPr>
          <w:rFonts w:ascii="Times New Roman" w:hAnsi="Times New Roman" w:cs="Times New Roman"/>
          <w:sz w:val="20"/>
          <w:szCs w:val="20"/>
        </w:rPr>
        <w:t xml:space="preserve">, по договору энергоснабжения </w:t>
      </w:r>
      <w:r w:rsidRPr="00383E1F">
        <w:rPr>
          <w:rFonts w:ascii="Times New Roman" w:hAnsi="Times New Roman" w:cs="Times New Roman"/>
          <w:sz w:val="20"/>
          <w:szCs w:val="20"/>
        </w:rPr>
        <w:t>энергоснабжающая</w:t>
      </w:r>
      <w:r w:rsidRPr="00383E1F">
        <w:rPr>
          <w:rFonts w:ascii="Times New Roman" w:hAnsi="Times New Roman" w:cs="Times New Roman"/>
          <w:sz w:val="20"/>
          <w:szCs w:val="20"/>
        </w:rPr>
        <w:t xml:space="preserve"> организация обязуется подавать абоненту (потребителю) через присоединенную сеть энергию, а абонент обязуется оплачивать принятую </w:t>
      </w:r>
      <w:r w:rsidRPr="00383E1F">
        <w:rPr>
          <w:rFonts w:ascii="Times New Roman" w:hAnsi="Times New Roman" w:cs="Times New Roman"/>
          <w:sz w:val="20"/>
          <w:szCs w:val="20"/>
        </w:rPr>
        <w:t>энергию</w:t>
      </w:r>
      <w:r w:rsidRPr="00383E1F">
        <w:rPr>
          <w:rFonts w:ascii="Times New Roman" w:hAnsi="Times New Roman" w:cs="Times New Roman"/>
          <w:sz w:val="20"/>
          <w:szCs w:val="20"/>
        </w:rPr>
        <w:t xml:space="preserve">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энергии.</w:t>
      </w:r>
    </w:p>
    <w:p w:rsidR="00A64B85" w:rsidRPr="00383E1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3E1F">
        <w:rPr>
          <w:rFonts w:ascii="Times New Roman" w:hAnsi="Times New Roman" w:cs="Times New Roman"/>
          <w:sz w:val="20"/>
          <w:szCs w:val="20"/>
        </w:rPr>
        <w:t xml:space="preserve">Согласно ст. </w:t>
      </w:r>
      <w:hyperlink r:id="rId7" w:tgtFrame="_blank" w:tooltip="ГК РФ &gt;  Раздел IV. Отдельные виды обязательств &gt; Глава 30. Купля-продажа &gt; § 6. Энергоснабжение &gt; Статья 539. Договор энергоснабжения" w:history="1">
        <w:r w:rsidRPr="00383E1F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539 ГК РФ</w:t>
        </w:r>
      </w:hyperlink>
      <w:r w:rsidRPr="00383E1F">
        <w:rPr>
          <w:rFonts w:ascii="Times New Roman" w:hAnsi="Times New Roman" w:cs="Times New Roman"/>
          <w:sz w:val="20"/>
          <w:szCs w:val="20"/>
        </w:rPr>
        <w:t xml:space="preserve"> к отношениям по договору энергоснабжения, не урегулированным настоящим Кодексом, применяются законы и иные правовые акты об энергоснабжении, а так же обязательные правила, принятые в соответствии с ними. К отношениям по договору снабжения электрической энергией правила настоящего параграфа применяются, если законом или иными правовыми актами не установлено иное.</w:t>
      </w:r>
    </w:p>
    <w:p w:rsidR="00A64B85" w:rsidRPr="00383E1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3E1F">
        <w:rPr>
          <w:rFonts w:ascii="Times New Roman" w:hAnsi="Times New Roman" w:cs="Times New Roman"/>
          <w:sz w:val="20"/>
          <w:szCs w:val="20"/>
        </w:rPr>
        <w:t xml:space="preserve">В соответствии с ч.1 ст. </w:t>
      </w:r>
      <w:hyperlink r:id="rId8" w:tgtFrame="_blank" w:tooltip="ГК РФ &gt;  Раздел IV. Отдельные виды обязательств &gt; Глава 30. Купля-продажа &gt; § 6. Энергоснабжение &gt; Статья 540. Заключение и продление договора энергоснабжения" w:history="1">
        <w:r w:rsidRPr="00383E1F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540 ГК РФ</w:t>
        </w:r>
      </w:hyperlink>
      <w:r w:rsidRPr="00383E1F">
        <w:rPr>
          <w:rFonts w:ascii="Times New Roman" w:hAnsi="Times New Roman" w:cs="Times New Roman"/>
          <w:sz w:val="20"/>
          <w:szCs w:val="20"/>
        </w:rPr>
        <w:t>,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A64B85" w:rsidRPr="00383E1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3E1F">
        <w:rPr>
          <w:rFonts w:ascii="Times New Roman" w:hAnsi="Times New Roman" w:cs="Times New Roman"/>
          <w:sz w:val="20"/>
          <w:szCs w:val="20"/>
        </w:rPr>
        <w:t xml:space="preserve">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основаниям, предусмотренным статьей </w:t>
      </w:r>
      <w:hyperlink r:id="rId9" w:tgtFrame="_blank" w:tooltip="ГК РФ &gt;  Раздел IV. Отдельные виды обязательств &gt; Глава 30. Купля-продажа &gt; § 6. Энергоснабжение &gt; Статья 546. Изменение и расторжение договора энергоснабжения" w:history="1">
        <w:r w:rsidRPr="00383E1F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546 ГК РФ</w:t>
        </w:r>
      </w:hyperlink>
      <w:r w:rsidRPr="00383E1F">
        <w:rPr>
          <w:rFonts w:ascii="Times New Roman" w:hAnsi="Times New Roman" w:cs="Times New Roman"/>
          <w:sz w:val="20"/>
          <w:szCs w:val="20"/>
        </w:rPr>
        <w:t>.</w:t>
      </w:r>
    </w:p>
    <w:p w:rsidR="00A64B85" w:rsidRPr="00383E1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3E1F">
        <w:rPr>
          <w:rFonts w:ascii="Times New Roman" w:hAnsi="Times New Roman" w:cs="Times New Roman"/>
          <w:sz w:val="20"/>
          <w:szCs w:val="20"/>
        </w:rPr>
        <w:t xml:space="preserve">Частью 1 ст. </w:t>
      </w:r>
      <w:hyperlink r:id="rId10" w:tgtFrame="_blank" w:tooltip="ГК РФ &gt;  Раздел IV. Отдельные виды обязательств &gt; Глава 30. Купля-продажа &gt; § 6. Энергоснабжение &gt; Статья 542. Качество энергии" w:history="1">
        <w:r w:rsidRPr="00383E1F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542 ГК РФ</w:t>
        </w:r>
      </w:hyperlink>
      <w:r w:rsidRPr="00383E1F">
        <w:rPr>
          <w:rFonts w:ascii="Times New Roman" w:hAnsi="Times New Roman" w:cs="Times New Roman"/>
          <w:sz w:val="20"/>
          <w:szCs w:val="20"/>
        </w:rPr>
        <w:t xml:space="preserve">, предусмотрено, что качество подаваемой энергии должно соответствовать требованиям, установленным в соответствии с законодательством Российской Федерации, в том числе с обязательными правилами, или предусмотренным договором энергоснабжения. Согласно ч.2. ст. </w:t>
      </w:r>
      <w:hyperlink r:id="rId10" w:tgtFrame="_blank" w:tooltip="ГК РФ &gt;  Раздел IV. Отдельные виды обязательств &gt; Глава 30. Купля-продажа &gt; § 6. Энергоснабжение &gt; Статья 542. Качество энергии" w:history="1">
        <w:r w:rsidRPr="00383E1F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542 ГК РФ</w:t>
        </w:r>
      </w:hyperlink>
      <w:r w:rsidRPr="00383E1F">
        <w:rPr>
          <w:rFonts w:ascii="Times New Roman" w:hAnsi="Times New Roman" w:cs="Times New Roman"/>
          <w:sz w:val="20"/>
          <w:szCs w:val="20"/>
        </w:rPr>
        <w:t xml:space="preserve">, в случае нарушения </w:t>
      </w:r>
      <w:r w:rsidRPr="00383E1F">
        <w:rPr>
          <w:rFonts w:ascii="Times New Roman" w:hAnsi="Times New Roman" w:cs="Times New Roman"/>
          <w:sz w:val="20"/>
          <w:szCs w:val="20"/>
        </w:rPr>
        <w:t>энергоснабжающей</w:t>
      </w:r>
      <w:r w:rsidRPr="00383E1F">
        <w:rPr>
          <w:rFonts w:ascii="Times New Roman" w:hAnsi="Times New Roman" w:cs="Times New Roman"/>
          <w:sz w:val="20"/>
          <w:szCs w:val="20"/>
        </w:rPr>
        <w:t xml:space="preserve"> организацией требований, предъявляемых к качеству энергии, абонент вправе отказаться от оплаты такой энергии. </w:t>
      </w:r>
    </w:p>
    <w:p w:rsidR="00A64B85" w:rsidRPr="00383E1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3E1F">
        <w:rPr>
          <w:rFonts w:ascii="Times New Roman" w:hAnsi="Times New Roman" w:cs="Times New Roman"/>
          <w:sz w:val="20"/>
          <w:szCs w:val="20"/>
        </w:rPr>
        <w:t xml:space="preserve">В соответствии </w:t>
      </w:r>
      <w:r w:rsidRPr="00383E1F">
        <w:rPr>
          <w:rFonts w:ascii="Times New Roman" w:hAnsi="Times New Roman" w:cs="Times New Roman"/>
          <w:sz w:val="20"/>
          <w:szCs w:val="20"/>
        </w:rPr>
        <w:t>с.ч</w:t>
      </w:r>
      <w:r w:rsidRPr="00383E1F">
        <w:rPr>
          <w:rFonts w:ascii="Times New Roman" w:hAnsi="Times New Roman" w:cs="Times New Roman"/>
          <w:sz w:val="20"/>
          <w:szCs w:val="20"/>
        </w:rPr>
        <w:t xml:space="preserve">. 1 ст. </w:t>
      </w:r>
      <w:hyperlink r:id="rId11" w:tgtFrame="_blank" w:tooltip="ГК РФ &gt;  Раздел IV. Отдельные виды обязательств &gt; Глава 30. Купля-продажа &gt; § 6. Энергоснабжение &gt; Статья 544. Оплата энергии" w:history="1">
        <w:r w:rsidRPr="00383E1F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544 ГК РФ</w:t>
        </w:r>
      </w:hyperlink>
      <w:r w:rsidRPr="00383E1F">
        <w:rPr>
          <w:rFonts w:ascii="Times New Roman" w:hAnsi="Times New Roman" w:cs="Times New Roman"/>
          <w:sz w:val="20"/>
          <w:szCs w:val="20"/>
        </w:rPr>
        <w:t>, оплата энергии производится за фактически принятое абонентом количество энергии в соответствии с данными учета энергии, а иное не предусмотрено законом, иными правовыми актами или соглашением сторон.</w:t>
      </w:r>
    </w:p>
    <w:p w:rsidR="00A64B85" w:rsidRPr="00383E1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3E1F">
        <w:rPr>
          <w:rFonts w:ascii="Times New Roman" w:hAnsi="Times New Roman" w:cs="Times New Roman"/>
          <w:sz w:val="20"/>
          <w:szCs w:val="20"/>
        </w:rPr>
        <w:t xml:space="preserve">Согласно с ч.1 ст. </w:t>
      </w:r>
      <w:hyperlink r:id="rId12" w:tgtFrame="_blank" w:tooltip="ГК РФ &gt;  Раздел IV. Отдельные виды обязательств &gt; Глава 30. Купля-продажа &gt; § 6. Энергоснабжение &gt; Статья 547. Ответственность по договору энергоснабжения" w:history="1">
        <w:r w:rsidRPr="00383E1F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547 ГК РФ</w:t>
        </w:r>
      </w:hyperlink>
      <w:r w:rsidRPr="00383E1F">
        <w:rPr>
          <w:rFonts w:ascii="Times New Roman" w:hAnsi="Times New Roman" w:cs="Times New Roman"/>
          <w:sz w:val="20"/>
          <w:szCs w:val="20"/>
        </w:rPr>
        <w:t>, в случаях неисполнений или ненадлежащего исполнения обязательств по договору энергоснабжения сторона, нарушившая обязательство, обязана возместить причиненный этим реальный ущерб пункт 2 статьи 15)</w:t>
      </w:r>
    </w:p>
    <w:p w:rsidR="00A64B85" w:rsidRPr="00383E1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3E1F">
        <w:rPr>
          <w:rFonts w:ascii="Times New Roman" w:hAnsi="Times New Roman" w:cs="Times New Roman"/>
          <w:sz w:val="20"/>
          <w:szCs w:val="20"/>
        </w:rPr>
        <w:t xml:space="preserve">В соответствии с ч.1 ст. </w:t>
      </w:r>
      <w:hyperlink r:id="rId13" w:tgtFrame="_blank" w:tooltip="ГК РФ &gt;  Раздел IV. Отдельные виды обязательств &gt; Глава 30. Купля-продажа &gt; § 6. Энергоснабжение &gt; Статья 548. Применение правил об энергоснабжении к иным договорам" w:history="1">
        <w:r w:rsidRPr="00383E1F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548 ГК РФ</w:t>
        </w:r>
      </w:hyperlink>
      <w:r w:rsidRPr="00383E1F">
        <w:rPr>
          <w:rFonts w:ascii="Times New Roman" w:hAnsi="Times New Roman" w:cs="Times New Roman"/>
          <w:sz w:val="20"/>
          <w:szCs w:val="20"/>
        </w:rPr>
        <w:t>, правила, предусмотренные статьями 539 - 547 настоящего Кодекса, применяются к отношениям, связанным со снабжением тепловой энергией через присоединенную сеть, если иное не установлено законом или иными правовыми актами.</w:t>
      </w:r>
    </w:p>
    <w:p w:rsidR="00A64B85" w:rsidRPr="00383E1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3E1F">
        <w:rPr>
          <w:rFonts w:ascii="Times New Roman" w:hAnsi="Times New Roman" w:cs="Times New Roman"/>
          <w:sz w:val="20"/>
          <w:szCs w:val="20"/>
        </w:rPr>
        <w:t xml:space="preserve">Из </w:t>
      </w:r>
      <w:r w:rsidRPr="00383E1F" w:rsidR="00A37E94">
        <w:rPr>
          <w:rFonts w:ascii="Times New Roman" w:hAnsi="Times New Roman" w:cs="Times New Roman"/>
          <w:sz w:val="20"/>
          <w:szCs w:val="20"/>
        </w:rPr>
        <w:t>вышеизложенного</w:t>
      </w:r>
      <w:r w:rsidRPr="00383E1F" w:rsidR="00A37E94">
        <w:rPr>
          <w:rFonts w:ascii="Times New Roman" w:hAnsi="Times New Roman" w:cs="Times New Roman"/>
          <w:sz w:val="20"/>
          <w:szCs w:val="20"/>
        </w:rPr>
        <w:t xml:space="preserve"> следует</w:t>
      </w:r>
      <w:r w:rsidRPr="00383E1F">
        <w:rPr>
          <w:rFonts w:ascii="Times New Roman" w:hAnsi="Times New Roman" w:cs="Times New Roman"/>
          <w:sz w:val="20"/>
          <w:szCs w:val="20"/>
        </w:rPr>
        <w:t>, что истец добросовестно поставлял тепловую энергию, а ответчик ее получали. В связи с этим у ответчик</w:t>
      </w:r>
      <w:r w:rsidRPr="00383E1F" w:rsidR="007D3DEE">
        <w:rPr>
          <w:rFonts w:ascii="Times New Roman" w:hAnsi="Times New Roman" w:cs="Times New Roman"/>
          <w:sz w:val="20"/>
          <w:szCs w:val="20"/>
        </w:rPr>
        <w:t xml:space="preserve">а </w:t>
      </w:r>
      <w:r w:rsidRPr="00383E1F">
        <w:rPr>
          <w:rFonts w:ascii="Times New Roman" w:hAnsi="Times New Roman" w:cs="Times New Roman"/>
          <w:sz w:val="20"/>
          <w:szCs w:val="20"/>
        </w:rPr>
        <w:t>возникло обязательство оплатить фактически полученную тепловую энергию на условиях и в порядке определенном законом или иным нормативным актом, при этом отсутствие письменного договора не освобождает ответчик</w:t>
      </w:r>
      <w:r w:rsidRPr="00383E1F" w:rsidR="007D3DEE">
        <w:rPr>
          <w:rFonts w:ascii="Times New Roman" w:hAnsi="Times New Roman" w:cs="Times New Roman"/>
          <w:sz w:val="20"/>
          <w:szCs w:val="20"/>
        </w:rPr>
        <w:t>а</w:t>
      </w:r>
      <w:r w:rsidRPr="00383E1F">
        <w:rPr>
          <w:rFonts w:ascii="Times New Roman" w:hAnsi="Times New Roman" w:cs="Times New Roman"/>
          <w:sz w:val="20"/>
          <w:szCs w:val="20"/>
        </w:rPr>
        <w:t xml:space="preserve"> от обязанности возместить истцу стоимость фактически потребленной тепловой энергии.</w:t>
      </w:r>
    </w:p>
    <w:p w:rsidR="007D3DEE" w:rsidRPr="00383E1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3E1F">
        <w:rPr>
          <w:rFonts w:ascii="Times New Roman" w:hAnsi="Times New Roman" w:cs="Times New Roman"/>
          <w:sz w:val="20"/>
          <w:szCs w:val="20"/>
        </w:rPr>
        <w:t>Однако обязательство по оплате тепловой энергии ответчик</w:t>
      </w:r>
      <w:r w:rsidRPr="00383E1F">
        <w:rPr>
          <w:rFonts w:ascii="Times New Roman" w:hAnsi="Times New Roman" w:cs="Times New Roman"/>
          <w:sz w:val="20"/>
          <w:szCs w:val="20"/>
        </w:rPr>
        <w:t>ом</w:t>
      </w:r>
      <w:r w:rsidRPr="00383E1F" w:rsidR="005601EB">
        <w:rPr>
          <w:rFonts w:ascii="Times New Roman" w:hAnsi="Times New Roman" w:cs="Times New Roman"/>
          <w:sz w:val="20"/>
          <w:szCs w:val="20"/>
        </w:rPr>
        <w:t xml:space="preserve"> в полном объёме</w:t>
      </w:r>
      <w:r w:rsidRPr="00383E1F">
        <w:rPr>
          <w:rFonts w:ascii="Times New Roman" w:hAnsi="Times New Roman" w:cs="Times New Roman"/>
          <w:sz w:val="20"/>
          <w:szCs w:val="20"/>
        </w:rPr>
        <w:t xml:space="preserve"> не исполнялось, в связи с этим за период </w:t>
      </w:r>
      <w:r w:rsidRPr="00383E1F">
        <w:rPr>
          <w:rFonts w:ascii="Times New Roman" w:hAnsi="Times New Roman" w:cs="Times New Roman"/>
          <w:sz w:val="20"/>
          <w:szCs w:val="20"/>
        </w:rPr>
        <w:t xml:space="preserve">с </w:t>
      </w:r>
      <w:r w:rsidRPr="00383E1F" w:rsidR="00B20101">
        <w:rPr>
          <w:rFonts w:ascii="Times New Roman" w:hAnsi="Times New Roman" w:cs="Times New Roman"/>
          <w:sz w:val="20"/>
          <w:szCs w:val="20"/>
        </w:rPr>
        <w:t xml:space="preserve">01 </w:t>
      </w:r>
      <w:r w:rsidRPr="00383E1F" w:rsidR="005601EB">
        <w:rPr>
          <w:rFonts w:ascii="Times New Roman" w:hAnsi="Times New Roman" w:cs="Times New Roman"/>
          <w:sz w:val="20"/>
          <w:szCs w:val="20"/>
        </w:rPr>
        <w:t xml:space="preserve">декабря 2018 года </w:t>
      </w:r>
      <w:r w:rsidRPr="00383E1F" w:rsidR="00B20101">
        <w:rPr>
          <w:rFonts w:ascii="Times New Roman" w:hAnsi="Times New Roman" w:cs="Times New Roman"/>
          <w:sz w:val="20"/>
          <w:szCs w:val="20"/>
        </w:rPr>
        <w:t xml:space="preserve"> 2018 года по 01 </w:t>
      </w:r>
      <w:r w:rsidRPr="00383E1F" w:rsidR="005601EB">
        <w:rPr>
          <w:rFonts w:ascii="Times New Roman" w:hAnsi="Times New Roman" w:cs="Times New Roman"/>
          <w:sz w:val="20"/>
          <w:szCs w:val="20"/>
        </w:rPr>
        <w:t xml:space="preserve">августа </w:t>
      </w:r>
      <w:r w:rsidRPr="00383E1F" w:rsidR="00B20101">
        <w:rPr>
          <w:rFonts w:ascii="Times New Roman" w:hAnsi="Times New Roman" w:cs="Times New Roman"/>
          <w:sz w:val="20"/>
          <w:szCs w:val="20"/>
        </w:rPr>
        <w:t xml:space="preserve"> 2021 года у ответчика образовалась задолженность в размере </w:t>
      </w:r>
      <w:r w:rsidRPr="00383E1F" w:rsidR="005601EB">
        <w:rPr>
          <w:rFonts w:ascii="Times New Roman" w:hAnsi="Times New Roman" w:cs="Times New Roman"/>
          <w:sz w:val="20"/>
          <w:szCs w:val="20"/>
        </w:rPr>
        <w:t>16 646, 99</w:t>
      </w:r>
      <w:r w:rsidRPr="00383E1F" w:rsidR="00B20101">
        <w:rPr>
          <w:rFonts w:ascii="Times New Roman" w:hAnsi="Times New Roman" w:cs="Times New Roman"/>
          <w:sz w:val="20"/>
          <w:szCs w:val="20"/>
        </w:rPr>
        <w:t xml:space="preserve"> руб. </w:t>
      </w:r>
    </w:p>
    <w:p w:rsidR="00A64B85" w:rsidRPr="00383E1F" w:rsidP="00412DFF">
      <w:pPr>
        <w:pStyle w:val="BodyText"/>
        <w:ind w:firstLine="540"/>
      </w:pPr>
      <w:r w:rsidRPr="00383E1F">
        <w:t xml:space="preserve">Обязанность граждан своевременно и полностью </w:t>
      </w:r>
      <w:r w:rsidRPr="00383E1F">
        <w:t xml:space="preserve">вносить плату за жилое помещение </w:t>
      </w:r>
      <w:r w:rsidRPr="00383E1F">
        <w:rPr>
          <w:rStyle w:val="snippetequal"/>
        </w:rPr>
        <w:t xml:space="preserve">и коммунальные услуги </w:t>
      </w:r>
      <w:r w:rsidRPr="00383E1F">
        <w:t>установлена</w:t>
      </w:r>
      <w:r w:rsidRPr="00383E1F">
        <w:t xml:space="preserve"> Жилищным кодексом Российской Федерации (часть 1 статьи </w:t>
      </w:r>
      <w:hyperlink r:id="rId14" w:tgtFrame="_blank" w:tooltip="ЖК РФ &gt;  Раздел VII. Плата за жилое помещение &lt;span class=" w:history="1">
        <w:r w:rsidRPr="00383E1F">
          <w:rPr>
            <w:rStyle w:val="Hyperlink"/>
            <w:color w:val="auto"/>
            <w:u w:val="none"/>
          </w:rPr>
          <w:t>155</w:t>
        </w:r>
      </w:hyperlink>
      <w:r w:rsidRPr="00383E1F">
        <w:t xml:space="preserve">, ч.1,2 ст. 153 ). </w:t>
      </w:r>
      <w:r w:rsidRPr="00383E1F">
        <w:t xml:space="preserve">В силу ч. 2 ст. </w:t>
      </w:r>
      <w:hyperlink r:id="rId15" w:tgtFrame="_blank" w:tooltip="ЖК РФ &gt;  Раздел VII. Плата за жилое помещение и коммунальные услуги &gt; Статья 154. Структура платы за жилое помещение и коммунальные услуги" w:history="1">
        <w:r w:rsidRPr="00383E1F">
          <w:t>154 ЖК РФ</w:t>
        </w:r>
      </w:hyperlink>
      <w:r w:rsidRPr="00383E1F">
        <w:t xml:space="preserve"> 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помещения, в том числе плату за услуги и работы по управлению многоквартирным домом, содержанию, текущему ремонту общего имущества в многоквартирном доме;</w:t>
      </w:r>
      <w:r w:rsidRPr="00383E1F">
        <w:t xml:space="preserve"> взнос на капитальный ремонт; плату за коммунальные услуги.  Плата за коммунальные услуги включает в себя, в том числе, плату за горячее водоснабжение, отопление (теплоснабжение). </w:t>
      </w:r>
    </w:p>
    <w:p w:rsidR="00A64B85" w:rsidRPr="00383E1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3E1F">
        <w:rPr>
          <w:rFonts w:ascii="Times New Roman" w:hAnsi="Times New Roman" w:cs="Times New Roman"/>
          <w:sz w:val="20"/>
          <w:szCs w:val="20"/>
        </w:rPr>
        <w:t xml:space="preserve">Часть 1 статьи </w:t>
      </w:r>
      <w:hyperlink r:id="rId16" w:tgtFrame="_blank" w:tooltip="ЖК РФ &gt;  Раздел VII. Плата за жилое помещение &lt;span class=" w:history="1">
        <w:r w:rsidRPr="00383E1F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157 ЖК РФ</w:t>
        </w:r>
      </w:hyperlink>
      <w:r w:rsidRPr="00383E1F">
        <w:rPr>
          <w:rFonts w:ascii="Times New Roman" w:hAnsi="Times New Roman" w:cs="Times New Roman"/>
          <w:sz w:val="20"/>
          <w:szCs w:val="20"/>
        </w:rPr>
        <w:t xml:space="preserve"> предусматривает, что размер платы за </w:t>
      </w:r>
      <w:r w:rsidRPr="00383E1F">
        <w:rPr>
          <w:rStyle w:val="snippetequal"/>
          <w:rFonts w:ascii="Times New Roman" w:hAnsi="Times New Roman" w:cs="Times New Roman"/>
          <w:sz w:val="20"/>
          <w:szCs w:val="20"/>
        </w:rPr>
        <w:t xml:space="preserve">коммунальные услуги </w:t>
      </w:r>
      <w:r w:rsidRPr="00383E1F">
        <w:rPr>
          <w:rFonts w:ascii="Times New Roman" w:hAnsi="Times New Roman" w:cs="Times New Roman"/>
          <w:sz w:val="20"/>
          <w:szCs w:val="20"/>
        </w:rPr>
        <w:t xml:space="preserve">рассчитывается исходя из объема потребляемых </w:t>
      </w:r>
      <w:r w:rsidRPr="00383E1F">
        <w:rPr>
          <w:rStyle w:val="snippetequal"/>
          <w:rFonts w:ascii="Times New Roman" w:hAnsi="Times New Roman" w:cs="Times New Roman"/>
          <w:sz w:val="20"/>
          <w:szCs w:val="20"/>
        </w:rPr>
        <w:t>коммунальных услуг</w:t>
      </w:r>
      <w:r w:rsidRPr="00383E1F">
        <w:rPr>
          <w:rFonts w:ascii="Times New Roman" w:hAnsi="Times New Roman" w:cs="Times New Roman"/>
          <w:sz w:val="20"/>
          <w:szCs w:val="20"/>
        </w:rPr>
        <w:t xml:space="preserve">, определяемого по показаниям приборов учета, а при их отсутствии исходя из нормативов потребления </w:t>
      </w:r>
      <w:r w:rsidRPr="00383E1F">
        <w:rPr>
          <w:rStyle w:val="snippetequal"/>
          <w:rFonts w:ascii="Times New Roman" w:hAnsi="Times New Roman" w:cs="Times New Roman"/>
          <w:sz w:val="20"/>
          <w:szCs w:val="20"/>
        </w:rPr>
        <w:t>коммунальных услуг</w:t>
      </w:r>
      <w:r w:rsidRPr="00383E1F">
        <w:rPr>
          <w:rFonts w:ascii="Times New Roman" w:hAnsi="Times New Roman" w:cs="Times New Roman"/>
          <w:sz w:val="20"/>
          <w:szCs w:val="20"/>
        </w:rPr>
        <w:t>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A64B85" w:rsidRPr="00383E1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3E1F">
        <w:rPr>
          <w:rFonts w:ascii="Times New Roman" w:hAnsi="Times New Roman" w:cs="Times New Roman"/>
          <w:sz w:val="20"/>
          <w:szCs w:val="20"/>
        </w:rPr>
        <w:t xml:space="preserve">В соответствии со ст. </w:t>
      </w:r>
      <w:hyperlink r:id="rId17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09. Общие положения" w:history="1">
        <w:r w:rsidRPr="00383E1F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309 ГК РФ</w:t>
        </w:r>
      </w:hyperlink>
      <w:r w:rsidRPr="00383E1F">
        <w:rPr>
          <w:rFonts w:ascii="Times New Roman" w:hAnsi="Times New Roman" w:cs="Times New Roman"/>
          <w:sz w:val="20"/>
          <w:szCs w:val="20"/>
        </w:rPr>
        <w:t>,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A64B85" w:rsidRPr="00383E1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3E1F">
        <w:rPr>
          <w:rFonts w:ascii="Times New Roman" w:hAnsi="Times New Roman" w:cs="Times New Roman"/>
          <w:sz w:val="20"/>
          <w:szCs w:val="20"/>
        </w:rPr>
        <w:t xml:space="preserve">Согласно ст. </w:t>
      </w:r>
      <w:hyperlink r:id="rId18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10. Недопустимость одностороннего отказа от исполнения обязательства" w:history="1">
        <w:r w:rsidRPr="00383E1F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310 ГК РФ</w:t>
        </w:r>
      </w:hyperlink>
      <w:r w:rsidRPr="00383E1F">
        <w:rPr>
          <w:rFonts w:ascii="Times New Roman" w:hAnsi="Times New Roman" w:cs="Times New Roman"/>
          <w:sz w:val="20"/>
          <w:szCs w:val="20"/>
        </w:rPr>
        <w:t>,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 Односторонний отказ от исполнения обязательства, связанного с осуществлением его сторонами предпринимательской деятельности, и одностороннее изменение условий такого обязательства допускаются также в случаях, предусмотренных договором, если иное не вытекает из закона или существа обязательства.</w:t>
      </w:r>
    </w:p>
    <w:p w:rsidR="00B20101" w:rsidRPr="00383E1F" w:rsidP="00412DFF">
      <w:pPr>
        <w:pStyle w:val="20"/>
        <w:shd w:val="clear" w:color="auto" w:fill="auto"/>
        <w:spacing w:after="0" w:line="240" w:lineRule="auto"/>
        <w:ind w:firstLine="720"/>
        <w:jc w:val="both"/>
        <w:rPr>
          <w:sz w:val="20"/>
          <w:szCs w:val="20"/>
        </w:rPr>
      </w:pPr>
      <w:r w:rsidRPr="00383E1F">
        <w:rPr>
          <w:sz w:val="20"/>
          <w:szCs w:val="20"/>
        </w:rPr>
        <w:t>Статьями  210, 249 ГК РФ установлено, что собственник несет бремя содержания принадлежащего ему имущества, а участник долевой собственности обязан соразмерно со своей долей участвовать в уплате налогов, сборов и иных платежей по общему имуществу, а также в издержках по его содержанию и сохранению.</w:t>
      </w:r>
    </w:p>
    <w:p w:rsidR="00A64B85" w:rsidRPr="00383E1F" w:rsidP="00412DFF">
      <w:pPr>
        <w:pStyle w:val="20"/>
        <w:shd w:val="clear" w:color="auto" w:fill="auto"/>
        <w:spacing w:after="0" w:line="240" w:lineRule="auto"/>
        <w:ind w:firstLine="720"/>
        <w:jc w:val="both"/>
        <w:rPr>
          <w:sz w:val="20"/>
          <w:szCs w:val="20"/>
        </w:rPr>
      </w:pPr>
      <w:r w:rsidRPr="00383E1F">
        <w:rPr>
          <w:sz w:val="20"/>
          <w:szCs w:val="20"/>
        </w:rPr>
        <w:t xml:space="preserve">Размер </w:t>
      </w:r>
      <w:r w:rsidRPr="00383E1F">
        <w:rPr>
          <w:rStyle w:val="snippetequal"/>
          <w:sz w:val="20"/>
          <w:szCs w:val="20"/>
        </w:rPr>
        <w:t xml:space="preserve">задолженности </w:t>
      </w:r>
      <w:r w:rsidRPr="00383E1F">
        <w:rPr>
          <w:sz w:val="20"/>
          <w:szCs w:val="20"/>
        </w:rPr>
        <w:t>ответчик</w:t>
      </w:r>
      <w:r w:rsidRPr="00383E1F" w:rsidR="007D3DEE">
        <w:rPr>
          <w:sz w:val="20"/>
          <w:szCs w:val="20"/>
        </w:rPr>
        <w:t>а</w:t>
      </w:r>
      <w:r w:rsidRPr="00383E1F">
        <w:rPr>
          <w:sz w:val="20"/>
          <w:szCs w:val="20"/>
        </w:rPr>
        <w:t xml:space="preserve"> перед истцом за потребленную тепловую энергию подтверждается </w:t>
      </w:r>
      <w:r w:rsidRPr="00383E1F" w:rsidR="00B20101">
        <w:rPr>
          <w:sz w:val="20"/>
          <w:szCs w:val="20"/>
        </w:rPr>
        <w:t>расчётом</w:t>
      </w:r>
      <w:r w:rsidRPr="00383E1F">
        <w:rPr>
          <w:sz w:val="20"/>
          <w:szCs w:val="20"/>
        </w:rPr>
        <w:t xml:space="preserve"> </w:t>
      </w:r>
      <w:r w:rsidRPr="00383E1F" w:rsidR="00B20101">
        <w:rPr>
          <w:sz w:val="20"/>
          <w:szCs w:val="20"/>
        </w:rPr>
        <w:t xml:space="preserve">представленным к исковому заявлению, согласно которого  задолженность по коммунальной услуге рассчитана </w:t>
      </w:r>
      <w:r w:rsidRPr="00383E1F" w:rsidR="005601EB">
        <w:rPr>
          <w:sz w:val="20"/>
          <w:szCs w:val="20"/>
        </w:rPr>
        <w:t xml:space="preserve">на основании цены, исчисленной за кв. м площади с учётом площади отапливаемого помещения. </w:t>
      </w:r>
    </w:p>
    <w:p w:rsidR="00A64B85" w:rsidRPr="00383E1F" w:rsidP="00412DFF">
      <w:pPr>
        <w:pStyle w:val="20"/>
        <w:shd w:val="clear" w:color="auto" w:fill="auto"/>
        <w:spacing w:after="0" w:line="240" w:lineRule="auto"/>
        <w:ind w:firstLine="720"/>
        <w:jc w:val="both"/>
        <w:rPr>
          <w:sz w:val="20"/>
          <w:szCs w:val="20"/>
        </w:rPr>
      </w:pPr>
      <w:r w:rsidRPr="00383E1F">
        <w:rPr>
          <w:sz w:val="20"/>
          <w:szCs w:val="20"/>
        </w:rPr>
        <w:t xml:space="preserve">В соответствии со ст. </w:t>
      </w:r>
      <w:hyperlink r:id="rId19" w:tgtFrame="_blank" w:tooltip="ГПК РФ &gt;  Раздел I. &lt;span class=" w:history="1">
        <w:r w:rsidRPr="00383E1F">
          <w:rPr>
            <w:rStyle w:val="Hyperlink"/>
            <w:color w:val="auto"/>
            <w:sz w:val="20"/>
            <w:szCs w:val="20"/>
            <w:u w:val="none"/>
          </w:rPr>
          <w:t>12 ГПК РФ</w:t>
        </w:r>
      </w:hyperlink>
      <w:r w:rsidRPr="00383E1F">
        <w:rPr>
          <w:sz w:val="20"/>
          <w:szCs w:val="20"/>
        </w:rPr>
        <w:t xml:space="preserve"> правосудие по гражданским делам осуществляется на основе состязательности и равноправия сторон.</w:t>
      </w:r>
    </w:p>
    <w:p w:rsidR="00A64B85" w:rsidRPr="00383E1F" w:rsidP="00412DFF">
      <w:pPr>
        <w:pStyle w:val="20"/>
        <w:shd w:val="clear" w:color="auto" w:fill="auto"/>
        <w:spacing w:after="0" w:line="240" w:lineRule="auto"/>
        <w:ind w:firstLine="720"/>
        <w:jc w:val="both"/>
        <w:rPr>
          <w:sz w:val="20"/>
          <w:szCs w:val="20"/>
        </w:rPr>
      </w:pPr>
      <w:r w:rsidRPr="00383E1F">
        <w:rPr>
          <w:sz w:val="20"/>
          <w:szCs w:val="20"/>
        </w:rPr>
        <w:t xml:space="preserve">Согласно ст. </w:t>
      </w:r>
      <w:hyperlink r:id="rId20" w:tgtFrame="_blank" w:tooltip="ГПК РФ &gt;  Раздел I. &lt;span class=" w:history="1">
        <w:r w:rsidRPr="00383E1F">
          <w:rPr>
            <w:rStyle w:val="Hyperlink"/>
            <w:color w:val="auto"/>
            <w:sz w:val="20"/>
            <w:szCs w:val="20"/>
            <w:u w:val="none"/>
          </w:rPr>
          <w:t>56 ГПК РФ</w:t>
        </w:r>
      </w:hyperlink>
      <w:r w:rsidRPr="00383E1F">
        <w:rPr>
          <w:sz w:val="20"/>
          <w:szCs w:val="20"/>
        </w:rPr>
        <w:t xml:space="preserve">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A64B85" w:rsidRPr="00383E1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3E1F">
        <w:rPr>
          <w:rFonts w:ascii="Times New Roman" w:hAnsi="Times New Roman" w:cs="Times New Roman"/>
          <w:sz w:val="20"/>
          <w:szCs w:val="20"/>
        </w:rPr>
        <w:t>С учетом изложенного, суд приходит к выводу, что вследствие неисполнения должник</w:t>
      </w:r>
      <w:r w:rsidRPr="00383E1F" w:rsidR="00795955">
        <w:rPr>
          <w:rFonts w:ascii="Times New Roman" w:hAnsi="Times New Roman" w:cs="Times New Roman"/>
          <w:sz w:val="20"/>
          <w:szCs w:val="20"/>
        </w:rPr>
        <w:t xml:space="preserve">ом </w:t>
      </w:r>
      <w:r w:rsidRPr="00383E1F">
        <w:rPr>
          <w:rFonts w:ascii="Times New Roman" w:hAnsi="Times New Roman" w:cs="Times New Roman"/>
          <w:sz w:val="20"/>
          <w:szCs w:val="20"/>
        </w:rPr>
        <w:t>своих обязательств по оплате за использование тепловой энергии</w:t>
      </w:r>
      <w:r w:rsidRPr="00383E1F" w:rsidR="00CA1B54">
        <w:rPr>
          <w:rFonts w:ascii="Times New Roman" w:hAnsi="Times New Roman" w:cs="Times New Roman"/>
          <w:sz w:val="20"/>
          <w:szCs w:val="20"/>
        </w:rPr>
        <w:t xml:space="preserve"> в полном объёме</w:t>
      </w:r>
      <w:r w:rsidRPr="00383E1F">
        <w:rPr>
          <w:rFonts w:ascii="Times New Roman" w:hAnsi="Times New Roman" w:cs="Times New Roman"/>
          <w:sz w:val="20"/>
          <w:szCs w:val="20"/>
        </w:rPr>
        <w:t>, за ответчик</w:t>
      </w:r>
      <w:r w:rsidRPr="00383E1F" w:rsidR="00795955">
        <w:rPr>
          <w:rFonts w:ascii="Times New Roman" w:hAnsi="Times New Roman" w:cs="Times New Roman"/>
          <w:sz w:val="20"/>
          <w:szCs w:val="20"/>
        </w:rPr>
        <w:t>ом</w:t>
      </w:r>
      <w:r w:rsidRPr="00383E1F">
        <w:rPr>
          <w:rFonts w:ascii="Times New Roman" w:hAnsi="Times New Roman" w:cs="Times New Roman"/>
          <w:sz w:val="20"/>
          <w:szCs w:val="20"/>
        </w:rPr>
        <w:t xml:space="preserve"> образовалась </w:t>
      </w:r>
      <w:r w:rsidRPr="00383E1F">
        <w:rPr>
          <w:rStyle w:val="snippetequal"/>
          <w:rFonts w:ascii="Times New Roman" w:hAnsi="Times New Roman" w:cs="Times New Roman"/>
          <w:sz w:val="20"/>
          <w:szCs w:val="20"/>
        </w:rPr>
        <w:t>задолженность</w:t>
      </w:r>
      <w:r w:rsidRPr="00383E1F">
        <w:rPr>
          <w:rFonts w:ascii="Times New Roman" w:hAnsi="Times New Roman" w:cs="Times New Roman"/>
          <w:sz w:val="20"/>
          <w:szCs w:val="20"/>
        </w:rPr>
        <w:t xml:space="preserve">, которая согласно предоставленной суду информации </w:t>
      </w:r>
      <w:r w:rsidRPr="00383E1F" w:rsidR="00412DFF">
        <w:rPr>
          <w:rFonts w:ascii="Times New Roman" w:hAnsi="Times New Roman" w:cs="Times New Roman"/>
          <w:sz w:val="20"/>
          <w:szCs w:val="20"/>
        </w:rPr>
        <w:t xml:space="preserve">за период </w:t>
      </w:r>
      <w:r w:rsidRPr="00383E1F" w:rsidR="00B20101">
        <w:rPr>
          <w:rFonts w:ascii="Times New Roman" w:hAnsi="Times New Roman" w:cs="Times New Roman"/>
          <w:sz w:val="20"/>
          <w:szCs w:val="20"/>
        </w:rPr>
        <w:t xml:space="preserve"> с </w:t>
      </w:r>
      <w:r w:rsidRPr="00383E1F" w:rsidR="005601EB">
        <w:rPr>
          <w:rFonts w:ascii="Times New Roman" w:hAnsi="Times New Roman" w:cs="Times New Roman"/>
          <w:sz w:val="20"/>
          <w:szCs w:val="20"/>
        </w:rPr>
        <w:t xml:space="preserve">01 декабря 2018 года  по 01 августа  2021 года </w:t>
      </w:r>
      <w:r w:rsidRPr="00383E1F" w:rsidR="00CA1B54">
        <w:rPr>
          <w:rFonts w:ascii="Times New Roman" w:hAnsi="Times New Roman" w:cs="Times New Roman"/>
          <w:sz w:val="20"/>
          <w:szCs w:val="20"/>
        </w:rPr>
        <w:t>составляет</w:t>
      </w:r>
      <w:r w:rsidRPr="00383E1F" w:rsidR="005601EB">
        <w:rPr>
          <w:rFonts w:ascii="Times New Roman" w:hAnsi="Times New Roman" w:cs="Times New Roman"/>
          <w:sz w:val="20"/>
          <w:szCs w:val="20"/>
        </w:rPr>
        <w:t xml:space="preserve"> 16 646, 99 руб. </w:t>
      </w:r>
      <w:r w:rsidRPr="00383E1F" w:rsidR="00B20101">
        <w:rPr>
          <w:rFonts w:ascii="Times New Roman" w:hAnsi="Times New Roman" w:cs="Times New Roman"/>
          <w:sz w:val="20"/>
          <w:szCs w:val="20"/>
        </w:rPr>
        <w:t xml:space="preserve"> </w:t>
      </w:r>
      <w:r w:rsidRPr="00383E1F">
        <w:rPr>
          <w:rFonts w:ascii="Times New Roman" w:hAnsi="Times New Roman" w:cs="Times New Roman"/>
          <w:sz w:val="20"/>
          <w:szCs w:val="20"/>
        </w:rPr>
        <w:t>которую ответчик в добровольном порядке не оплачива</w:t>
      </w:r>
      <w:r w:rsidRPr="00383E1F" w:rsidR="00412DFF">
        <w:rPr>
          <w:rFonts w:ascii="Times New Roman" w:hAnsi="Times New Roman" w:cs="Times New Roman"/>
          <w:sz w:val="20"/>
          <w:szCs w:val="20"/>
        </w:rPr>
        <w:t>е</w:t>
      </w:r>
      <w:r w:rsidRPr="00383E1F">
        <w:rPr>
          <w:rFonts w:ascii="Times New Roman" w:hAnsi="Times New Roman" w:cs="Times New Roman"/>
          <w:sz w:val="20"/>
          <w:szCs w:val="20"/>
        </w:rPr>
        <w:t xml:space="preserve">т, в </w:t>
      </w:r>
      <w:r w:rsidRPr="00383E1F">
        <w:rPr>
          <w:rFonts w:ascii="Times New Roman" w:hAnsi="Times New Roman" w:cs="Times New Roman"/>
          <w:sz w:val="20"/>
          <w:szCs w:val="20"/>
        </w:rPr>
        <w:t>связи</w:t>
      </w:r>
      <w:r w:rsidRPr="00383E1F">
        <w:rPr>
          <w:rFonts w:ascii="Times New Roman" w:hAnsi="Times New Roman" w:cs="Times New Roman"/>
          <w:sz w:val="20"/>
          <w:szCs w:val="20"/>
        </w:rPr>
        <w:t xml:space="preserve"> с чем суд приходит к выводу, что требования истца основаны на законе, а исковое заявление</w:t>
      </w:r>
      <w:r w:rsidRPr="00383E1F" w:rsidR="00B20101">
        <w:rPr>
          <w:rFonts w:ascii="Times New Roman" w:hAnsi="Times New Roman" w:cs="Times New Roman"/>
          <w:sz w:val="20"/>
          <w:szCs w:val="20"/>
        </w:rPr>
        <w:t xml:space="preserve"> в части взыскания задолженности за коммунальную услугу теплоснабжения </w:t>
      </w:r>
      <w:r w:rsidRPr="00383E1F">
        <w:rPr>
          <w:rFonts w:ascii="Times New Roman" w:hAnsi="Times New Roman" w:cs="Times New Roman"/>
          <w:sz w:val="20"/>
          <w:szCs w:val="20"/>
        </w:rPr>
        <w:t xml:space="preserve"> подлежит удовлетворению</w:t>
      </w:r>
      <w:r w:rsidRPr="00383E1F" w:rsidR="00B20101">
        <w:rPr>
          <w:rFonts w:ascii="Times New Roman" w:hAnsi="Times New Roman" w:cs="Times New Roman"/>
          <w:sz w:val="20"/>
          <w:szCs w:val="20"/>
        </w:rPr>
        <w:t xml:space="preserve"> в полном объеме</w:t>
      </w:r>
      <w:r w:rsidRPr="00383E1F">
        <w:rPr>
          <w:rFonts w:ascii="Times New Roman" w:hAnsi="Times New Roman" w:cs="Times New Roman"/>
          <w:sz w:val="20"/>
          <w:szCs w:val="20"/>
        </w:rPr>
        <w:t>.</w:t>
      </w:r>
    </w:p>
    <w:p w:rsidR="00B20101" w:rsidRPr="00383E1F" w:rsidP="00B20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3E1F">
        <w:rPr>
          <w:rFonts w:ascii="Times New Roman" w:hAnsi="Times New Roman" w:cs="Times New Roman"/>
          <w:sz w:val="20"/>
          <w:szCs w:val="20"/>
        </w:rPr>
        <w:t xml:space="preserve">В части исковых требований о взыскании пени начисленной на задолженность за указанный период мировой судья приходит </w:t>
      </w:r>
      <w:r w:rsidRPr="00383E1F" w:rsidR="00DE3B4F">
        <w:rPr>
          <w:rFonts w:ascii="Times New Roman" w:hAnsi="Times New Roman" w:cs="Times New Roman"/>
          <w:sz w:val="20"/>
          <w:szCs w:val="20"/>
        </w:rPr>
        <w:t>к</w:t>
      </w:r>
      <w:r w:rsidRPr="00383E1F">
        <w:rPr>
          <w:rFonts w:ascii="Times New Roman" w:hAnsi="Times New Roman" w:cs="Times New Roman"/>
          <w:sz w:val="20"/>
          <w:szCs w:val="20"/>
        </w:rPr>
        <w:t xml:space="preserve"> следующему. </w:t>
      </w:r>
    </w:p>
    <w:p w:rsidR="00B20101" w:rsidRPr="00383E1F" w:rsidP="00B20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3E1F">
        <w:rPr>
          <w:rFonts w:ascii="Times New Roman" w:hAnsi="Times New Roman" w:cs="Times New Roman"/>
          <w:sz w:val="20"/>
          <w:szCs w:val="20"/>
        </w:rPr>
        <w:t xml:space="preserve"> Из представленного расчета задолженности по пене усматривается, что последняя рассчитана за период задолженности образовавшейся с 01 мая 2018 года по 01 мая 2021 года</w:t>
      </w:r>
      <w:r w:rsidRPr="00383E1F">
        <w:rPr>
          <w:rFonts w:ascii="Times New Roman" w:hAnsi="Times New Roman" w:cs="Times New Roman"/>
          <w:sz w:val="20"/>
          <w:szCs w:val="20"/>
        </w:rPr>
        <w:t xml:space="preserve"> .</w:t>
      </w:r>
      <w:r w:rsidRPr="00383E1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0101" w:rsidRPr="00383E1F" w:rsidP="00B20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3E1F">
        <w:rPr>
          <w:rFonts w:ascii="Times New Roman" w:hAnsi="Times New Roman" w:cs="Times New Roman"/>
          <w:sz w:val="20"/>
          <w:szCs w:val="20"/>
        </w:rPr>
        <w:t xml:space="preserve"> В силу части 14 статьи 155 ЖК РФ 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</w:t>
      </w:r>
      <w:r w:rsidRPr="00383E1F">
        <w:rPr>
          <w:rFonts w:ascii="Times New Roman" w:hAnsi="Times New Roman" w:cs="Times New Roman"/>
          <w:sz w:val="20"/>
          <w:szCs w:val="20"/>
        </w:rPr>
        <w:t>суммы</w:t>
      </w:r>
      <w:r w:rsidRPr="00383E1F">
        <w:rPr>
          <w:rFonts w:ascii="Times New Roman" w:hAnsi="Times New Roman" w:cs="Times New Roman"/>
          <w:sz w:val="20"/>
          <w:szCs w:val="20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r w:rsidRPr="00383E1F">
        <w:rPr>
          <w:rFonts w:ascii="Times New Roman" w:hAnsi="Times New Roman" w:cs="Times New Roman"/>
          <w:sz w:val="20"/>
          <w:szCs w:val="20"/>
        </w:rPr>
        <w:t>стотридцатой</w:t>
      </w:r>
      <w:r w:rsidRPr="00383E1F">
        <w:rPr>
          <w:rFonts w:ascii="Times New Roman" w:hAnsi="Times New Roman" w:cs="Times New Roman"/>
          <w:sz w:val="20"/>
          <w:szCs w:val="20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B20101" w:rsidRPr="00383E1F" w:rsidP="00B20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3E1F">
        <w:rPr>
          <w:rFonts w:ascii="Times New Roman" w:hAnsi="Times New Roman" w:cs="Times New Roman"/>
          <w:sz w:val="20"/>
          <w:szCs w:val="20"/>
        </w:rPr>
        <w:t>Статьей 18 Федерального закона от 1 апреля 2020 г. N 98-ФЗ "О внесении изменений в отдельные законодательные акты Российской Федерации по вопросам предупреждения и ликвидации чрезвычайных ситуаций" установлено, что до 1 января 2021 г. Правительство Российской Федерации вправе устанавливать особенности начисления и уплаты пени в случае несвоевременной и (или) не полностью внесенной платы за жилое помещение и коммунальные услуги, взносов</w:t>
      </w:r>
      <w:r w:rsidRPr="00383E1F">
        <w:rPr>
          <w:rFonts w:ascii="Times New Roman" w:hAnsi="Times New Roman" w:cs="Times New Roman"/>
          <w:sz w:val="20"/>
          <w:szCs w:val="20"/>
        </w:rPr>
        <w:t xml:space="preserve"> на капитальный ремонт, </w:t>
      </w:r>
      <w:r w:rsidRPr="00383E1F">
        <w:rPr>
          <w:rFonts w:ascii="Times New Roman" w:hAnsi="Times New Roman" w:cs="Times New Roman"/>
          <w:sz w:val="20"/>
          <w:szCs w:val="20"/>
        </w:rPr>
        <w:t>установленных</w:t>
      </w:r>
      <w:r w:rsidRPr="00383E1F">
        <w:rPr>
          <w:rFonts w:ascii="Times New Roman" w:hAnsi="Times New Roman" w:cs="Times New Roman"/>
          <w:sz w:val="20"/>
          <w:szCs w:val="20"/>
        </w:rPr>
        <w:t xml:space="preserve"> жилищным законодательством Российской Федерации, а также взыскания неустойки (штрафа, пени).</w:t>
      </w:r>
    </w:p>
    <w:p w:rsidR="00B20101" w:rsidRPr="00383E1F" w:rsidP="00B20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3E1F">
        <w:rPr>
          <w:rFonts w:ascii="Times New Roman" w:hAnsi="Times New Roman" w:cs="Times New Roman"/>
          <w:sz w:val="20"/>
          <w:szCs w:val="20"/>
        </w:rPr>
        <w:t>Во исполнение указанной нормы Правительством Российской Федерации принято постановление от 2 апреля 2020 г. N 424 "Об особенностях предоставления коммунальных услуг собственникам и пользователям помещений в многоквартирных домах и жилых домов", которое вступило в силу со дня его официального опубликования - 6 апреля 2020 г.</w:t>
      </w:r>
    </w:p>
    <w:p w:rsidR="00B20101" w:rsidRPr="00383E1F" w:rsidP="00B20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3E1F">
        <w:rPr>
          <w:rFonts w:ascii="Times New Roman" w:hAnsi="Times New Roman" w:cs="Times New Roman"/>
          <w:sz w:val="20"/>
          <w:szCs w:val="20"/>
        </w:rPr>
        <w:t>Пунктом 5 постановления приостановлено до 1 января 2021 г. взыскание неустойки (штрафа, пени) в случае несвоевременных и (или) внесенных не в полном размере платы за жилое помещение и коммунальные услуги и взносов на капитальный ремонт.</w:t>
      </w:r>
    </w:p>
    <w:p w:rsidR="00B20101" w:rsidRPr="00383E1F" w:rsidP="00B20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3E1F">
        <w:rPr>
          <w:rFonts w:ascii="Times New Roman" w:hAnsi="Times New Roman" w:cs="Times New Roman"/>
          <w:sz w:val="20"/>
          <w:szCs w:val="20"/>
        </w:rPr>
        <w:t xml:space="preserve">В соответствии с обзором по отдельным вопросам судебной практики, связанным с применением законодательства и мер по противодействию распространению на территории Российской Федерации новой </w:t>
      </w:r>
      <w:r w:rsidRPr="00383E1F">
        <w:rPr>
          <w:rFonts w:ascii="Times New Roman" w:hAnsi="Times New Roman" w:cs="Times New Roman"/>
          <w:sz w:val="20"/>
          <w:szCs w:val="20"/>
        </w:rPr>
        <w:t>коронавирусной</w:t>
      </w:r>
      <w:r w:rsidRPr="00383E1F">
        <w:rPr>
          <w:rFonts w:ascii="Times New Roman" w:hAnsi="Times New Roman" w:cs="Times New Roman"/>
          <w:sz w:val="20"/>
          <w:szCs w:val="20"/>
        </w:rPr>
        <w:t xml:space="preserve"> инфекции (COVID-19) N 2" названный мораторий действует в отношении неустоек (пеней, штрафов), подлежавших начислению за период просрочки с 6 апреля 2020 г. до 1 января 2021 г., независимо от расчетного периода (месяца) поставки коммунального ресурса (оказания</w:t>
      </w:r>
      <w:r w:rsidRPr="00383E1F">
        <w:rPr>
          <w:rFonts w:ascii="Times New Roman" w:hAnsi="Times New Roman" w:cs="Times New Roman"/>
          <w:sz w:val="20"/>
          <w:szCs w:val="20"/>
        </w:rPr>
        <w:t xml:space="preserve"> коммунальных услуг), по </w:t>
      </w:r>
      <w:r w:rsidRPr="00383E1F">
        <w:rPr>
          <w:rFonts w:ascii="Times New Roman" w:hAnsi="Times New Roman" w:cs="Times New Roman"/>
          <w:sz w:val="20"/>
          <w:szCs w:val="20"/>
        </w:rPr>
        <w:t>оплате</w:t>
      </w:r>
      <w:r w:rsidRPr="00383E1F">
        <w:rPr>
          <w:rFonts w:ascii="Times New Roman" w:hAnsi="Times New Roman" w:cs="Times New Roman"/>
          <w:sz w:val="20"/>
          <w:szCs w:val="20"/>
        </w:rPr>
        <w:t xml:space="preserve"> </w:t>
      </w:r>
      <w:r w:rsidRPr="00383E1F">
        <w:rPr>
          <w:rFonts w:ascii="Times New Roman" w:hAnsi="Times New Roman" w:cs="Times New Roman"/>
          <w:sz w:val="20"/>
          <w:szCs w:val="20"/>
        </w:rPr>
        <w:t>которой допущена просрочка, в том числе, если сумма основного долга образовалась до 6 апреля 2020 г., если законом или правовым актом не будет установлен иной срок окончания моратория.</w:t>
      </w:r>
    </w:p>
    <w:p w:rsidR="00B20101" w:rsidRPr="00383E1F" w:rsidP="00B20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3E1F">
        <w:rPr>
          <w:rFonts w:ascii="Times New Roman" w:hAnsi="Times New Roman" w:cs="Times New Roman"/>
          <w:sz w:val="20"/>
          <w:szCs w:val="20"/>
        </w:rPr>
        <w:t xml:space="preserve">Между тем, истцом при расчете задолженности по пене указанные нормы не применены, пени за нарушение срока оплаты рассчитаны за период неоплаты  с 01 </w:t>
      </w:r>
      <w:r w:rsidRPr="00383E1F" w:rsidR="00CA1B54">
        <w:rPr>
          <w:rFonts w:ascii="Times New Roman" w:hAnsi="Times New Roman" w:cs="Times New Roman"/>
          <w:sz w:val="20"/>
          <w:szCs w:val="20"/>
        </w:rPr>
        <w:t xml:space="preserve">декабря </w:t>
      </w:r>
      <w:r w:rsidRPr="00383E1F">
        <w:rPr>
          <w:rFonts w:ascii="Times New Roman" w:hAnsi="Times New Roman" w:cs="Times New Roman"/>
          <w:sz w:val="20"/>
          <w:szCs w:val="20"/>
        </w:rPr>
        <w:t>2018 года</w:t>
      </w:r>
      <w:r w:rsidRPr="00383E1F" w:rsidR="00233F2A">
        <w:rPr>
          <w:rFonts w:ascii="Times New Roman" w:hAnsi="Times New Roman" w:cs="Times New Roman"/>
          <w:sz w:val="20"/>
          <w:szCs w:val="20"/>
        </w:rPr>
        <w:t xml:space="preserve"> по 01 </w:t>
      </w:r>
      <w:r w:rsidRPr="00383E1F" w:rsidR="00CA1B54">
        <w:rPr>
          <w:rFonts w:ascii="Times New Roman" w:hAnsi="Times New Roman" w:cs="Times New Roman"/>
          <w:sz w:val="20"/>
          <w:szCs w:val="20"/>
        </w:rPr>
        <w:t>августа</w:t>
      </w:r>
      <w:r w:rsidRPr="00383E1F" w:rsidR="00233F2A">
        <w:rPr>
          <w:rFonts w:ascii="Times New Roman" w:hAnsi="Times New Roman" w:cs="Times New Roman"/>
          <w:sz w:val="20"/>
          <w:szCs w:val="20"/>
        </w:rPr>
        <w:t xml:space="preserve"> 20</w:t>
      </w:r>
      <w:r w:rsidRPr="00383E1F">
        <w:rPr>
          <w:rFonts w:ascii="Times New Roman" w:hAnsi="Times New Roman" w:cs="Times New Roman"/>
          <w:sz w:val="20"/>
          <w:szCs w:val="20"/>
        </w:rPr>
        <w:t>21 - в том числе, за период действия ограничений, введенных постановлением Правительства Российской Федерации от 2 апреля 2020 г. N 424.</w:t>
      </w:r>
    </w:p>
    <w:p w:rsidR="00B20101" w:rsidRPr="00383E1F" w:rsidP="00B20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3E1F">
        <w:rPr>
          <w:rFonts w:ascii="Times New Roman" w:hAnsi="Times New Roman" w:cs="Times New Roman"/>
          <w:sz w:val="20"/>
          <w:szCs w:val="20"/>
        </w:rPr>
        <w:t xml:space="preserve">С учетом изложенного мировой судья приходит к выводу о частичном удовлетворении исковых требований в части взыскания пени за несвоевременное внесение </w:t>
      </w:r>
      <w:r w:rsidRPr="00383E1F">
        <w:rPr>
          <w:rFonts w:ascii="Times New Roman" w:hAnsi="Times New Roman" w:cs="Times New Roman"/>
          <w:sz w:val="20"/>
          <w:szCs w:val="20"/>
        </w:rPr>
        <w:t>платы</w:t>
      </w:r>
      <w:r w:rsidRPr="00383E1F">
        <w:rPr>
          <w:rFonts w:ascii="Times New Roman" w:hAnsi="Times New Roman" w:cs="Times New Roman"/>
          <w:sz w:val="20"/>
          <w:szCs w:val="20"/>
        </w:rPr>
        <w:t xml:space="preserve"> за коммунальную услугу теплоснабжения исключив из представленного расчета задолженности сумму взыскания в размере </w:t>
      </w:r>
      <w:r w:rsidRPr="00383E1F" w:rsidR="00CA1B54">
        <w:rPr>
          <w:rFonts w:ascii="Times New Roman" w:hAnsi="Times New Roman" w:cs="Times New Roman"/>
          <w:sz w:val="20"/>
          <w:szCs w:val="20"/>
        </w:rPr>
        <w:t>226, 40</w:t>
      </w:r>
      <w:r w:rsidRPr="00383E1F">
        <w:rPr>
          <w:rFonts w:ascii="Times New Roman" w:hAnsi="Times New Roman" w:cs="Times New Roman"/>
          <w:sz w:val="20"/>
          <w:szCs w:val="20"/>
        </w:rPr>
        <w:t xml:space="preserve"> руб. начисленную за период с 06 апреля 20</w:t>
      </w:r>
      <w:r w:rsidRPr="00383E1F" w:rsidR="00445940">
        <w:rPr>
          <w:rFonts w:ascii="Times New Roman" w:hAnsi="Times New Roman" w:cs="Times New Roman"/>
          <w:sz w:val="20"/>
          <w:szCs w:val="20"/>
        </w:rPr>
        <w:t xml:space="preserve">20 года по 01 января 2021 года (периоды с 11.05.2020 по 22.06.2020 в размере 14, 52 руб., </w:t>
      </w:r>
      <w:r w:rsidRPr="00383E1F" w:rsidR="00445940">
        <w:rPr>
          <w:rFonts w:ascii="Times New Roman" w:hAnsi="Times New Roman" w:cs="Times New Roman"/>
          <w:sz w:val="20"/>
          <w:szCs w:val="20"/>
        </w:rPr>
        <w:t>с 18.11.2020 по 01.01.2021 в размере 26, 31 руб., с 22.06.2020 по 10.07.2020 в размере 5, 09 руб., период с 10.07.2020 по 27.07.2020 в размере 11.10 руб., период с 27.07.2020 по 18.11 2020 в размере 70, 27 руб., с 27. 07.2020 по 09.08.2020 в размере 3, 22 руб., с 10.06.2020 по 22.06.2020 в размере 3, 85 руб., с 22.06.2020 по</w:t>
      </w:r>
      <w:r w:rsidRPr="00383E1F" w:rsidR="00445940">
        <w:rPr>
          <w:rFonts w:ascii="Times New Roman" w:hAnsi="Times New Roman" w:cs="Times New Roman"/>
          <w:sz w:val="20"/>
          <w:szCs w:val="20"/>
        </w:rPr>
        <w:t xml:space="preserve"> </w:t>
      </w:r>
      <w:r w:rsidRPr="00383E1F" w:rsidR="00445940">
        <w:rPr>
          <w:rFonts w:ascii="Times New Roman" w:hAnsi="Times New Roman" w:cs="Times New Roman"/>
          <w:sz w:val="20"/>
          <w:szCs w:val="20"/>
        </w:rPr>
        <w:t>27.07.2020 в размере 9, 18 руб., с 09.08.2020 по 01.01. 2021 в размере 82, 86 руб.).</w:t>
      </w:r>
    </w:p>
    <w:p w:rsidR="00A64B85" w:rsidRPr="00383E1F" w:rsidP="00412DFF">
      <w:pPr>
        <w:pStyle w:val="BodyText"/>
        <w:ind w:firstLine="709"/>
      </w:pPr>
      <w:r w:rsidRPr="00383E1F">
        <w:t xml:space="preserve">В соответствии с ч. 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</w:t>
      </w:r>
    </w:p>
    <w:p w:rsidR="00A27AB5" w:rsidRPr="00383E1F" w:rsidP="00412DFF">
      <w:pPr>
        <w:pStyle w:val="BodyText"/>
        <w:ind w:firstLine="709"/>
      </w:pPr>
      <w:r w:rsidRPr="00383E1F">
        <w:t>в соотв</w:t>
      </w:r>
      <w:r w:rsidRPr="00383E1F" w:rsidR="00532E17">
        <w:t>етствии со  ст. ст. ст. 194-199</w:t>
      </w:r>
      <w:r w:rsidRPr="00383E1F">
        <w:t xml:space="preserve"> ГПК РФ, суд</w:t>
      </w:r>
    </w:p>
    <w:p w:rsidR="007C769E" w:rsidRPr="00383E1F" w:rsidP="00412DFF">
      <w:pPr>
        <w:pStyle w:val="BodyText"/>
        <w:ind w:firstLine="709"/>
      </w:pPr>
    </w:p>
    <w:p w:rsidR="007C769E" w:rsidRPr="00383E1F" w:rsidP="00412D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83E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РЕШИЛ:</w:t>
      </w:r>
    </w:p>
    <w:p w:rsidR="00C402DF" w:rsidRPr="00383E1F" w:rsidP="00C402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исковые требования Государственного унитарного предприятия Республики Крым «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Крымтеплокомунэнерго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к  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Лысковой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Pr="00383E1F" w:rsid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</w:t>
      </w:r>
      <w:r w:rsidRPr="00383E1F" w:rsid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 взыскании задолженности по оплате за услуги теплоснабжения удовлетворить в полном объеме.</w:t>
      </w:r>
    </w:p>
    <w:p w:rsidR="00C402DF" w:rsidRPr="00383E1F" w:rsidP="00C402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Взыскать с  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Лысковой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Pr="00383E1F" w:rsid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</w:t>
      </w:r>
      <w:r w:rsidRPr="00383E1F" w:rsid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383E1F" w:rsidR="00383E1F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383E1F" w:rsidR="00383E1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 рождения,  в пользу Государственного унитарного предприятия Республики Крым «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Крымтеплокомунэнерго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» (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/с 40602810140480000012, РНКБ (ПАО) г. Симферополь, получатель ГУП РК «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Крымтеплокомунэнерго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ИНН/КПП 9102028499/910201001, БИК 043510607)  сумму задолженности по оплате за услуги теплоснабжения за период с 01 декабря 2018 года  по 01 августа  2021 года   в размере 16 646   (шестнадцать тысяч шестьсот сорок шесть) руб. 99 (девяносто девять) коп. </w:t>
      </w:r>
    </w:p>
    <w:p w:rsidR="00C402DF" w:rsidRPr="00383E1F" w:rsidP="00C402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Исковые требования Государственного унитарного предприятия Республики Крым «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Крымтеплокомунэнерго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к  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Лысковой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Pr="00383E1F" w:rsid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</w:t>
      </w:r>
      <w:r w:rsidRPr="00383E1F" w:rsid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 взыскании пени начисленной по задолженности по оплате за услуги теплоснабжения удовлетворить частично.</w:t>
      </w:r>
    </w:p>
    <w:p w:rsidR="00C402DF" w:rsidRPr="00383E1F" w:rsidP="00C402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Взыскать с 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Лысковой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Pr="00383E1F" w:rsid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</w:t>
      </w:r>
      <w:r w:rsidRPr="00383E1F" w:rsid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383E1F" w:rsidR="00383E1F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рождения в пользу Государственного унитарного предприятия Республики Крым «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Крымтеплокомунэнерго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» (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/с 40602810140480000012, РНКБ (ПАО) г. Симферополь, получатель ГУП РК «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Крымтеплокомунэнерго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» ИНН/КПП 9102028499/910201001, ОГРН1149102047962, БИК 043510607) сумму задолженности по пене начисленной на задолженность по оплате за услуги теплоснабжения за период с 01 декабря 2018 года  по 01 августа  2021 года, с учетом требований Постановления Правительства РФ от 2 апреля 2020 г. N 424 "Об особенностях предоставления коммунальных услуг собственникам и пользователям помещений в многоквартирных домах и жилых домов", исключив период взыскания с 06 апреля 2020 года по 01 января 2021 года,   в размере 828  (восемьсот двадцать восемь) руб. 52 (пятьдесят две) коп.</w:t>
      </w:r>
    </w:p>
    <w:p w:rsidR="00C402DF" w:rsidRPr="00383E1F" w:rsidP="00C402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Взыскать с 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Лысковой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Pr="00383E1F" w:rsid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</w:t>
      </w:r>
      <w:r w:rsidRPr="00383E1F" w:rsid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пользу Государственного унитарного предприятия Республики Крым «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Крымтеплокомунэнерго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» (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/с 40602810441020000003, РНКБ (ПАО) г. Симферополь, получатель ГУП РК «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Крымтеплокомунэнерго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в г. Керчь ИНН/КПП 9102028499/910201001, БИК 043510607) расходы по оплате госпошлины в размере 699 (шестьсот девяносто девять) руб. 02 (две) коп.   </w:t>
      </w:r>
    </w:p>
    <w:p w:rsidR="00C402DF" w:rsidRPr="00383E1F" w:rsidP="00C402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402DF" w:rsidRPr="00383E1F" w:rsidP="00C402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02DF" w:rsidRPr="00383E1F" w:rsidP="00C402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402DF" w:rsidRPr="00383E1F" w:rsidP="00C402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Ответчиком заочное решение суда может быть обжаловано 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заявления об отмене этого решения суда.</w:t>
      </w:r>
    </w:p>
    <w:p w:rsidR="00C402DF" w:rsidRPr="00383E1F" w:rsidP="00C402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C402DF" w:rsidRPr="00383E1F" w:rsidP="00C402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Мотивированное решение в окончательной форме принято </w:t>
      </w:r>
      <w:r w:rsidRPr="00383E1F" w:rsidR="0044594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декабря 2021 года. </w:t>
      </w:r>
    </w:p>
    <w:p w:rsidR="009E281C" w:rsidRPr="00383E1F" w:rsidP="0041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242D" w:rsidRPr="00383E1F" w:rsidP="00412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1A83" w:rsidRPr="00383E1F" w:rsidP="0041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383E1F" w:rsidR="00A27AB5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383E1F" w:rsidR="00A27A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83E1F" w:rsidR="00A27A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83E1F" w:rsidR="00A27A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83E1F" w:rsidR="00A27A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83E1F" w:rsidR="00A27A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83E1F" w:rsidR="00A27A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83E1F" w:rsidR="00A27A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83E1F" w:rsidR="00A27A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83E1F">
        <w:rPr>
          <w:rFonts w:ascii="Times New Roman" w:eastAsia="Times New Roman" w:hAnsi="Times New Roman" w:cs="Times New Roman"/>
          <w:sz w:val="20"/>
          <w:szCs w:val="20"/>
          <w:lang w:eastAsia="ru-RU"/>
        </w:rPr>
        <w:t>К.В. Троян</w:t>
      </w:r>
    </w:p>
    <w:sectPr w:rsidSect="00383E1F">
      <w:footerReference w:type="default" r:id="rId21"/>
      <w:pgSz w:w="11906" w:h="16838"/>
      <w:pgMar w:top="567" w:right="707" w:bottom="426" w:left="1701" w:header="709" w:footer="28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68175370"/>
      <w:docPartObj>
        <w:docPartGallery w:val="Page Numbers (Bottom of Page)"/>
        <w:docPartUnique/>
      </w:docPartObj>
    </w:sdtPr>
    <w:sdtContent>
      <w:p w:rsidR="006D57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E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D57A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96B1D"/>
    <w:rsid w:val="000F462F"/>
    <w:rsid w:val="001014BB"/>
    <w:rsid w:val="00123BCA"/>
    <w:rsid w:val="001C1739"/>
    <w:rsid w:val="001F7F18"/>
    <w:rsid w:val="00201FBA"/>
    <w:rsid w:val="00207854"/>
    <w:rsid w:val="0021684F"/>
    <w:rsid w:val="00233F2A"/>
    <w:rsid w:val="0024165A"/>
    <w:rsid w:val="00261A83"/>
    <w:rsid w:val="002669F3"/>
    <w:rsid w:val="002838D6"/>
    <w:rsid w:val="002A6BA4"/>
    <w:rsid w:val="002B242D"/>
    <w:rsid w:val="002B34CC"/>
    <w:rsid w:val="002C5507"/>
    <w:rsid w:val="002E49F1"/>
    <w:rsid w:val="002F24F0"/>
    <w:rsid w:val="002F3214"/>
    <w:rsid w:val="0037737F"/>
    <w:rsid w:val="00383E1F"/>
    <w:rsid w:val="003B05B8"/>
    <w:rsid w:val="003F3766"/>
    <w:rsid w:val="003F61C1"/>
    <w:rsid w:val="00404EDC"/>
    <w:rsid w:val="00412DFF"/>
    <w:rsid w:val="004245FA"/>
    <w:rsid w:val="004457A6"/>
    <w:rsid w:val="00445940"/>
    <w:rsid w:val="00457871"/>
    <w:rsid w:val="00493C48"/>
    <w:rsid w:val="004A1D3A"/>
    <w:rsid w:val="004D3E04"/>
    <w:rsid w:val="004D6109"/>
    <w:rsid w:val="004E5D7E"/>
    <w:rsid w:val="004F34AB"/>
    <w:rsid w:val="005301EA"/>
    <w:rsid w:val="00532E17"/>
    <w:rsid w:val="00551EC3"/>
    <w:rsid w:val="005601EB"/>
    <w:rsid w:val="005B66BE"/>
    <w:rsid w:val="005E247F"/>
    <w:rsid w:val="0061618A"/>
    <w:rsid w:val="00633D67"/>
    <w:rsid w:val="00656C73"/>
    <w:rsid w:val="006D57A9"/>
    <w:rsid w:val="006E66B0"/>
    <w:rsid w:val="006F5FCD"/>
    <w:rsid w:val="00773D26"/>
    <w:rsid w:val="00780A4F"/>
    <w:rsid w:val="007816FA"/>
    <w:rsid w:val="00785CAD"/>
    <w:rsid w:val="00787B8F"/>
    <w:rsid w:val="00794184"/>
    <w:rsid w:val="00795955"/>
    <w:rsid w:val="007B27EB"/>
    <w:rsid w:val="007C002F"/>
    <w:rsid w:val="007C769E"/>
    <w:rsid w:val="007D3DEE"/>
    <w:rsid w:val="00801DBC"/>
    <w:rsid w:val="008372C5"/>
    <w:rsid w:val="00872DF9"/>
    <w:rsid w:val="008928F9"/>
    <w:rsid w:val="008B5EEA"/>
    <w:rsid w:val="008C07A4"/>
    <w:rsid w:val="0093400D"/>
    <w:rsid w:val="00952C52"/>
    <w:rsid w:val="009A2237"/>
    <w:rsid w:val="009A7E7C"/>
    <w:rsid w:val="009E281C"/>
    <w:rsid w:val="00A15028"/>
    <w:rsid w:val="00A218BA"/>
    <w:rsid w:val="00A27AB5"/>
    <w:rsid w:val="00A370A0"/>
    <w:rsid w:val="00A37E94"/>
    <w:rsid w:val="00A4635E"/>
    <w:rsid w:val="00A5581B"/>
    <w:rsid w:val="00A564FD"/>
    <w:rsid w:val="00A64B85"/>
    <w:rsid w:val="00A82417"/>
    <w:rsid w:val="00AC4337"/>
    <w:rsid w:val="00AF1EF8"/>
    <w:rsid w:val="00B04B6E"/>
    <w:rsid w:val="00B20101"/>
    <w:rsid w:val="00B222DA"/>
    <w:rsid w:val="00B410DF"/>
    <w:rsid w:val="00B6102E"/>
    <w:rsid w:val="00BA172F"/>
    <w:rsid w:val="00BE2BAA"/>
    <w:rsid w:val="00BE62C0"/>
    <w:rsid w:val="00C23244"/>
    <w:rsid w:val="00C402DF"/>
    <w:rsid w:val="00C460EE"/>
    <w:rsid w:val="00C97125"/>
    <w:rsid w:val="00CA1B54"/>
    <w:rsid w:val="00D3169B"/>
    <w:rsid w:val="00D514B6"/>
    <w:rsid w:val="00D61B00"/>
    <w:rsid w:val="00DE3B4F"/>
    <w:rsid w:val="00DE612B"/>
    <w:rsid w:val="00DF4986"/>
    <w:rsid w:val="00E15ADF"/>
    <w:rsid w:val="00E27B26"/>
    <w:rsid w:val="00E50287"/>
    <w:rsid w:val="00E844D3"/>
    <w:rsid w:val="00E91D7E"/>
    <w:rsid w:val="00EC3D01"/>
    <w:rsid w:val="00ED12BB"/>
    <w:rsid w:val="00ED2124"/>
    <w:rsid w:val="00F3531C"/>
    <w:rsid w:val="00F57E1B"/>
    <w:rsid w:val="00F81D00"/>
    <w:rsid w:val="00F87C30"/>
    <w:rsid w:val="00F95C8E"/>
    <w:rsid w:val="00FA7C8E"/>
    <w:rsid w:val="00FC5F13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201FBA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a0">
    <w:name w:val="Подзаголовок Знак"/>
    <w:basedOn w:val="DefaultParagraphFont"/>
    <w:link w:val="Subtitle"/>
    <w:rsid w:val="00201FBA"/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snippetequal">
    <w:name w:val="snippet_equal"/>
    <w:basedOn w:val="DefaultParagraphFont"/>
    <w:rsid w:val="00A64B85"/>
  </w:style>
  <w:style w:type="character" w:styleId="Hyperlink">
    <w:name w:val="Hyperlink"/>
    <w:basedOn w:val="DefaultParagraphFont"/>
    <w:uiPriority w:val="99"/>
    <w:unhideWhenUsed/>
    <w:rsid w:val="00A64B85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A64B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64B85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Arial">
    <w:name w:val="Основной текст (8) + Arial"/>
    <w:basedOn w:val="DefaultParagraphFont"/>
    <w:rsid w:val="008C07A4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1"/>
    <w:uiPriority w:val="99"/>
    <w:unhideWhenUsed/>
    <w:rsid w:val="006D5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D57A9"/>
  </w:style>
  <w:style w:type="paragraph" w:styleId="Footer">
    <w:name w:val="footer"/>
    <w:basedOn w:val="Normal"/>
    <w:link w:val="a2"/>
    <w:uiPriority w:val="99"/>
    <w:unhideWhenUsed/>
    <w:rsid w:val="006D5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D57A9"/>
  </w:style>
  <w:style w:type="paragraph" w:styleId="BalloonText">
    <w:name w:val="Balloon Text"/>
    <w:basedOn w:val="Normal"/>
    <w:link w:val="a3"/>
    <w:uiPriority w:val="99"/>
    <w:semiHidden/>
    <w:unhideWhenUsed/>
    <w:rsid w:val="00E27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27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gk-rf-chast2/razdel-iv/glava-30/ss-6/statia-542/" TargetMode="External" /><Relationship Id="rId11" Type="http://schemas.openxmlformats.org/officeDocument/2006/relationships/hyperlink" Target="http://sudact.ru/law/gk-rf-chast2/razdel-iv/glava-30/ss-6/statia-544/" TargetMode="External" /><Relationship Id="rId12" Type="http://schemas.openxmlformats.org/officeDocument/2006/relationships/hyperlink" Target="http://sudact.ru/law/gk-rf-chast2/razdel-iv/glava-30/ss-6/statia-547/" TargetMode="External" /><Relationship Id="rId13" Type="http://schemas.openxmlformats.org/officeDocument/2006/relationships/hyperlink" Target="http://sudact.ru/law/gk-rf-chast2/razdel-iv/glava-30/ss-6/statia-548/" TargetMode="External" /><Relationship Id="rId14" Type="http://schemas.openxmlformats.org/officeDocument/2006/relationships/hyperlink" Target="http://sudact.ru/law/zhk-rf/razdel-vii/statia-155/" TargetMode="External" /><Relationship Id="rId15" Type="http://schemas.openxmlformats.org/officeDocument/2006/relationships/hyperlink" Target="http://sudact.ru/law/zhk-rf/razdel-vii/statia-154/?marker=fdoctlaw" TargetMode="External" /><Relationship Id="rId16" Type="http://schemas.openxmlformats.org/officeDocument/2006/relationships/hyperlink" Target="http://sudact.ru/law/zhk-rf/razdel-vii/statia-157/" TargetMode="External" /><Relationship Id="rId17" Type="http://schemas.openxmlformats.org/officeDocument/2006/relationships/hyperlink" Target="http://sudact.ru/law/gk-rf-chast1/razdel-iii/podrazdel-1_1/glava-22/statia-309/" TargetMode="External" /><Relationship Id="rId18" Type="http://schemas.openxmlformats.org/officeDocument/2006/relationships/hyperlink" Target="http://sudact.ru/law/gk-rf-chast1/razdel-iii/podrazdel-1_1/glava-22/statia-310/" TargetMode="External" /><Relationship Id="rId19" Type="http://schemas.openxmlformats.org/officeDocument/2006/relationships/hyperlink" Target="http://sudact.ru/law/gpk-rf/razdel-i/glava-1/statia-12/?marker=fdoctlaw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sudact.ru/law/gpk-rf/razdel-i/glava-6/statia-56/?marker=fdoctlaw" TargetMode="External" /><Relationship Id="rId21" Type="http://schemas.openxmlformats.org/officeDocument/2006/relationships/footer" Target="footer1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federalnyi-zakon-ot-27072010-n-190-fz-o/glava-4/statia-15/" TargetMode="External" /><Relationship Id="rId5" Type="http://schemas.openxmlformats.org/officeDocument/2006/relationships/hyperlink" Target="consultantplus://offline/ref=14C380348F98C7A2B844C9C1A1AC8874E6B7CD6D0EB20488B1B157A73B57226AFA02FD7FF0676706DA501D06962687ED4BBA70BFFFFD9EB1lDp2L" TargetMode="External" /><Relationship Id="rId6" Type="http://schemas.openxmlformats.org/officeDocument/2006/relationships/hyperlink" Target="consultantplus://offline/ref=14C380348F98C7A2B844C9C1A1AC8874E6B7CD6D0EB20488B1B157A73B57226AFA02FD7FF067600DDA501D06962687ED4BBA70BFFFFD9EB1lDp2L" TargetMode="External" /><Relationship Id="rId7" Type="http://schemas.openxmlformats.org/officeDocument/2006/relationships/hyperlink" Target="http://sudact.ru/law/gk-rf-chast2/razdel-iv/glava-30/ss-6/statia-539/" TargetMode="External" /><Relationship Id="rId8" Type="http://schemas.openxmlformats.org/officeDocument/2006/relationships/hyperlink" Target="http://sudact.ru/law/gk-rf-chast2/razdel-iv/glava-30/ss-6/statia-540/" TargetMode="External" /><Relationship Id="rId9" Type="http://schemas.openxmlformats.org/officeDocument/2006/relationships/hyperlink" Target="http://sudact.ru/law/gk-rf-chast2/razdel-iv/glava-30/ss-6/statia-54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