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BCE" w:rsidP="00B17BC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2-</w:t>
      </w:r>
      <w:r w:rsidRPr="00B17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8-768</w:t>
      </w:r>
      <w:r w:rsidRPr="00B17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/2023</w:t>
      </w:r>
    </w:p>
    <w:p w:rsidR="00B17BCE" w:rsidP="00B17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BCE" w:rsidP="00B17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17BCE" w:rsidP="00B17B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B17BCE" w:rsidP="00B17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B17BCE" w:rsidP="00B17B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BCE" w:rsidP="00B17B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2023 года                                                            гор. Керчь</w:t>
      </w:r>
    </w:p>
    <w:p w:rsidR="00B17BCE" w:rsidP="00B17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BCE" w:rsidP="00B17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Крым, Урюпина С.С., исполняя обязанности м</w:t>
      </w:r>
      <w:r>
        <w:rPr>
          <w:rFonts w:ascii="Times New Roman" w:hAnsi="Times New Roman" w:cs="Times New Roman"/>
          <w:sz w:val="28"/>
          <w:szCs w:val="28"/>
        </w:rPr>
        <w:t xml:space="preserve">ирового судьи судебного участка № 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Крым, </w:t>
      </w:r>
    </w:p>
    <w:p w:rsidR="00B17BCE" w:rsidP="00B17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17BCE" w:rsidP="00B17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истца,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Pr="00011866" w:rsidR="0001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на основании доверенности </w:t>
      </w:r>
      <w:r w:rsidRPr="00011866" w:rsidR="0001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23.12.2022 года,</w:t>
      </w:r>
    </w:p>
    <w:p w:rsidR="00B17BCE" w:rsidP="00B17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Дяговца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</w:t>
      </w:r>
    </w:p>
    <w:p w:rsidR="00B17BCE" w:rsidP="00B17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011866" w:rsidR="0001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B17BCE" w:rsidP="00B17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Керчи,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Дяговцу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коммунальной услуге теплоснабжения на общедомовые нужны, </w:t>
      </w:r>
    </w:p>
    <w:p w:rsidR="00B17BCE" w:rsidP="00B17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BCE" w:rsidP="00B17B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6-14, 23, 56, 194-199</w:t>
      </w:r>
      <w:r w:rsidRPr="00B17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ГПК РФ и ст.333 ГК РФ, мировой судья, </w:t>
      </w:r>
    </w:p>
    <w:p w:rsidR="00B17BCE" w:rsidP="00B17B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7BCE" w:rsidP="00B17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 заявленные исковые требования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ерчи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частично.</w:t>
      </w:r>
    </w:p>
    <w:p w:rsidR="00B17BCE" w:rsidP="00B17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7BCE" w:rsidP="00B17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Дяговца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теплоснабжения мест общего пользования за период с 01.01.2019 года по 01.11.2021 года в размере 2227,35 руб.; пени в сумме 100,00 руб., и расходы по уплате государственной пошлины при подаче иска в суд в размере 400,00 руб.</w:t>
      </w:r>
    </w:p>
    <w:p w:rsidR="00B17BCE" w:rsidP="00B17B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7BCE" w:rsidP="00B17B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Отказать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ерчи</w:t>
      </w:r>
      <w:r>
        <w:rPr>
          <w:rFonts w:ascii="Times New Roman" w:hAnsi="Times New Roman" w:cs="Times New Roman"/>
          <w:sz w:val="28"/>
          <w:szCs w:val="28"/>
        </w:rPr>
        <w:t>, во взыскании пени в размере 467,51 руб.</w:t>
      </w:r>
    </w:p>
    <w:p w:rsidR="00B17BCE" w:rsidP="00B17B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B17BCE" w:rsidP="00B17B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B17BCE" w:rsidP="00B17BCE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17BCE" w:rsidP="00B17BCE">
      <w:pPr>
        <w:pStyle w:val="BodyText"/>
        <w:ind w:firstLine="708"/>
        <w:rPr>
          <w:sz w:val="28"/>
          <w:szCs w:val="28"/>
        </w:rPr>
      </w:pPr>
    </w:p>
    <w:p w:rsidR="00B17BCE" w:rsidP="00B17BC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48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B17BCE" w:rsidP="00B17B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17BCE" w:rsidP="00B17B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С.С. Урюпина  </w:t>
      </w:r>
    </w:p>
    <w:p w:rsidR="00B17BCE" w:rsidP="00B17BC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B17BCE" w:rsidP="00B17BCE"/>
    <w:p w:rsidR="00B17BCE" w:rsidP="00B17BCE"/>
    <w:p w:rsidR="00B17BCE" w:rsidP="00B17BCE"/>
    <w:p w:rsidR="00B17BCE" w:rsidP="00B17BCE"/>
    <w:p w:rsidR="00B17BCE" w:rsidP="00B17BCE"/>
    <w:p w:rsidR="009F708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CE"/>
    <w:rsid w:val="00011866"/>
    <w:rsid w:val="002B2357"/>
    <w:rsid w:val="009F708E"/>
    <w:rsid w:val="00B17B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17B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B17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B1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