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423C37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13DA0">
        <w:rPr>
          <w:rFonts w:ascii="Times New Roman" w:eastAsia="Times New Roman" w:hAnsi="Times New Roman"/>
          <w:sz w:val="24"/>
          <w:szCs w:val="24"/>
          <w:lang w:eastAsia="ru-RU"/>
        </w:rPr>
        <w:t>744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r w:rsidR="00047B97">
        <w:rPr>
          <w:rFonts w:ascii="Times New Roman" w:eastAsia="Times New Roman" w:hAnsi="Times New Roman"/>
          <w:sz w:val="24"/>
          <w:szCs w:val="24"/>
          <w:lang w:eastAsia="ru-RU"/>
        </w:rPr>
        <w:t>2020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0F6054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0F6054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231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25 декабря </w:t>
      </w:r>
      <w:r w:rsidR="00047B97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433C64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="000F60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DA0">
        <w:rPr>
          <w:rFonts w:ascii="Times New Roman" w:eastAsia="Times New Roman" w:hAnsi="Times New Roman"/>
          <w:sz w:val="28"/>
          <w:szCs w:val="28"/>
          <w:lang w:eastAsia="ru-RU"/>
        </w:rPr>
        <w:t>секретаре Ильясовой А.И.</w:t>
      </w:r>
    </w:p>
    <w:p w:rsidR="007C1231" w:rsidRPr="009B7025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DA0" w:rsidRPr="00A13DA0" w:rsidP="00DB5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в порядке заочного производства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ополе гражданское дело по иску </w:t>
      </w:r>
      <w:r w:rsidRPr="009B7025" w:rsidR="00433C64">
        <w:rPr>
          <w:rFonts w:ascii="Times New Roman" w:eastAsia="Times New Roman" w:hAnsi="Times New Roman"/>
          <w:sz w:val="28"/>
          <w:szCs w:val="28"/>
        </w:rPr>
        <w:t xml:space="preserve">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</w:t>
      </w:r>
      <w:r w:rsidR="000F6054">
        <w:rPr>
          <w:rFonts w:ascii="Times New Roman" w:hAnsi="Times New Roman"/>
          <w:sz w:val="28"/>
          <w:szCs w:val="28"/>
        </w:rPr>
        <w:t xml:space="preserve"> </w:t>
      </w:r>
      <w:r w:rsidRPr="00A13DA0">
        <w:rPr>
          <w:rFonts w:ascii="Times New Roman" w:hAnsi="Times New Roman"/>
          <w:sz w:val="28"/>
          <w:szCs w:val="28"/>
        </w:rPr>
        <w:t xml:space="preserve">ПАО СК «Росгосстрах» </w:t>
      </w:r>
      <w:r w:rsidRPr="00A13DA0">
        <w:rPr>
          <w:rFonts w:ascii="Times New Roman" w:hAnsi="Times New Roman"/>
          <w:sz w:val="28"/>
          <w:szCs w:val="28"/>
        </w:rPr>
        <w:t>к</w:t>
      </w:r>
      <w:r w:rsidRPr="00A13DA0">
        <w:rPr>
          <w:rFonts w:ascii="Times New Roman" w:hAnsi="Times New Roman"/>
          <w:sz w:val="28"/>
          <w:szCs w:val="28"/>
        </w:rPr>
        <w:t xml:space="preserve"> </w:t>
      </w:r>
      <w:r w:rsidRPr="00A13DA0">
        <w:rPr>
          <w:rFonts w:ascii="Times New Roman" w:hAnsi="Times New Roman"/>
          <w:sz w:val="28"/>
          <w:szCs w:val="28"/>
        </w:rPr>
        <w:t>Кожушок</w:t>
      </w:r>
      <w:r w:rsidRPr="00A13DA0">
        <w:rPr>
          <w:rFonts w:ascii="Times New Roman" w:hAnsi="Times New Roman"/>
          <w:sz w:val="28"/>
          <w:szCs w:val="28"/>
        </w:rPr>
        <w:t xml:space="preserve"> Павлу Евгеньевичу о возме</w:t>
      </w:r>
      <w:r>
        <w:rPr>
          <w:rFonts w:ascii="Times New Roman" w:hAnsi="Times New Roman"/>
          <w:sz w:val="28"/>
          <w:szCs w:val="28"/>
        </w:rPr>
        <w:t>щении ущерба в порядке регресса,</w:t>
      </w:r>
    </w:p>
    <w:p w:rsidR="007C1231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5D77">
        <w:rPr>
          <w:rFonts w:ascii="Times New Roman" w:hAnsi="Times New Roman"/>
          <w:sz w:val="28"/>
          <w:szCs w:val="28"/>
        </w:rPr>
        <w:t xml:space="preserve">                           </w:t>
      </w:r>
      <w:r w:rsidRPr="009B7025" w:rsidR="00EF0C03">
        <w:rPr>
          <w:rFonts w:ascii="Times New Roman" w:eastAsia="Times New Roman" w:hAnsi="Times New Roman"/>
          <w:sz w:val="28"/>
          <w:szCs w:val="28"/>
        </w:rPr>
        <w:t xml:space="preserve">     УСТАНОВИЛ: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7C1231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>, 233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Иск удовлетворить.     </w:t>
      </w:r>
    </w:p>
    <w:p w:rsidR="000F6054" w:rsidP="000F60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Взыскать с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570F9">
        <w:rPr>
          <w:rFonts w:ascii="Times New Roman" w:eastAsia="Times New Roman" w:hAnsi="Times New Roman"/>
          <w:sz w:val="28"/>
          <w:szCs w:val="28"/>
        </w:rPr>
        <w:t xml:space="preserve"> </w:t>
      </w:r>
      <w:r w:rsidR="00A13DA0">
        <w:rPr>
          <w:rFonts w:ascii="Times New Roman" w:eastAsia="Times New Roman" w:hAnsi="Times New Roman"/>
          <w:sz w:val="28"/>
          <w:szCs w:val="28"/>
        </w:rPr>
        <w:t>Кожушок  Павла Евгеньевича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0E7B16">
        <w:rPr>
          <w:sz w:val="28"/>
          <w:szCs w:val="28"/>
          <w:shd w:val="clear" w:color="auto" w:fill="FFFFFF"/>
        </w:rPr>
        <w:t>ДАННЫЕ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пользу ПАО СК «</w:t>
      </w:r>
      <w:r>
        <w:rPr>
          <w:rFonts w:ascii="Times New Roman" w:eastAsia="Times New Roman" w:hAnsi="Times New Roman"/>
          <w:sz w:val="28"/>
          <w:szCs w:val="28"/>
        </w:rPr>
        <w:t>Россгосстрах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 w:rsidR="002570F9">
        <w:rPr>
          <w:rFonts w:ascii="Times New Roman" w:eastAsia="Times New Roman" w:hAnsi="Times New Roman"/>
          <w:sz w:val="28"/>
          <w:szCs w:val="28"/>
        </w:rPr>
        <w:t xml:space="preserve"> </w:t>
      </w:r>
      <w:r w:rsidR="00047B97">
        <w:rPr>
          <w:rFonts w:ascii="Times New Roman" w:eastAsia="Times New Roman" w:hAnsi="Times New Roman"/>
          <w:sz w:val="28"/>
          <w:szCs w:val="28"/>
        </w:rPr>
        <w:t>50000</w:t>
      </w:r>
      <w:r w:rsidR="002570F9">
        <w:rPr>
          <w:rFonts w:ascii="Times New Roman" w:eastAsia="Times New Roman" w:hAnsi="Times New Roman"/>
          <w:sz w:val="28"/>
          <w:szCs w:val="28"/>
        </w:rPr>
        <w:t xml:space="preserve"> (</w:t>
      </w:r>
      <w:r w:rsidR="00047B97">
        <w:rPr>
          <w:rFonts w:ascii="Times New Roman" w:eastAsia="Times New Roman" w:hAnsi="Times New Roman"/>
          <w:sz w:val="28"/>
          <w:szCs w:val="28"/>
        </w:rPr>
        <w:t>пятьдесят тысяч</w:t>
      </w:r>
      <w:r>
        <w:rPr>
          <w:rFonts w:ascii="Times New Roman" w:eastAsia="Times New Roman" w:hAnsi="Times New Roman"/>
          <w:sz w:val="28"/>
          <w:szCs w:val="28"/>
        </w:rPr>
        <w:t xml:space="preserve">)  рублей в порядке регресса  в счет возмещения  вреда в результате  повреждения застрахованного имущества  по факту дорожно-транспортного происшествия от </w:t>
      </w:r>
      <w:r w:rsidR="00A13DA0">
        <w:rPr>
          <w:rFonts w:ascii="Times New Roman" w:eastAsia="Times New Roman" w:hAnsi="Times New Roman"/>
          <w:sz w:val="28"/>
          <w:szCs w:val="28"/>
        </w:rPr>
        <w:t>14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A13DA0">
        <w:rPr>
          <w:rFonts w:ascii="Times New Roman" w:eastAsia="Times New Roman" w:hAnsi="Times New Roman"/>
          <w:sz w:val="28"/>
          <w:szCs w:val="28"/>
        </w:rPr>
        <w:t>03</w:t>
      </w:r>
      <w:r>
        <w:rPr>
          <w:rFonts w:ascii="Times New Roman" w:eastAsia="Times New Roman" w:hAnsi="Times New Roman"/>
          <w:sz w:val="28"/>
          <w:szCs w:val="28"/>
        </w:rPr>
        <w:t>.201</w:t>
      </w:r>
      <w:r w:rsidR="00A13DA0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г.  </w:t>
      </w:r>
    </w:p>
    <w:p w:rsidR="000F6054" w:rsidRPr="00BF33C0" w:rsidP="000F60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Взыскать с</w:t>
      </w:r>
      <w:r w:rsidRPr="008A267F">
        <w:rPr>
          <w:rFonts w:ascii="Times New Roman" w:eastAsia="Times New Roman" w:hAnsi="Times New Roman"/>
          <w:sz w:val="28"/>
          <w:szCs w:val="28"/>
        </w:rPr>
        <w:t xml:space="preserve"> </w:t>
      </w:r>
      <w:r w:rsidR="00047B97">
        <w:rPr>
          <w:rFonts w:ascii="Times New Roman" w:eastAsia="Times New Roman" w:hAnsi="Times New Roman"/>
          <w:sz w:val="28"/>
          <w:szCs w:val="28"/>
        </w:rPr>
        <w:t xml:space="preserve"> </w:t>
      </w:r>
      <w:r w:rsidR="00A13DA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A13DA0">
        <w:rPr>
          <w:rFonts w:ascii="Times New Roman" w:eastAsia="Times New Roman" w:hAnsi="Times New Roman"/>
          <w:sz w:val="28"/>
          <w:szCs w:val="28"/>
        </w:rPr>
        <w:t xml:space="preserve">Кожушок  Павла Евгеньевича, </w:t>
      </w:r>
      <w:r w:rsidR="000E7B16">
        <w:rPr>
          <w:sz w:val="28"/>
          <w:szCs w:val="28"/>
          <w:shd w:val="clear" w:color="auto" w:fill="FFFFFF"/>
        </w:rPr>
        <w:t>ДАННЫЕ</w:t>
      </w:r>
      <w:r w:rsidR="00A13DA0">
        <w:rPr>
          <w:rFonts w:ascii="Times New Roman" w:eastAsia="Times New Roman" w:hAnsi="Times New Roman"/>
          <w:sz w:val="28"/>
          <w:szCs w:val="28"/>
        </w:rPr>
        <w:t xml:space="preserve">я,   </w:t>
      </w:r>
      <w:r>
        <w:rPr>
          <w:rFonts w:ascii="Times New Roman" w:eastAsia="Times New Roman" w:hAnsi="Times New Roman"/>
          <w:sz w:val="28"/>
          <w:szCs w:val="28"/>
        </w:rPr>
        <w:t xml:space="preserve">    в пользу ПАО СК «</w:t>
      </w:r>
      <w:r>
        <w:rPr>
          <w:rFonts w:ascii="Times New Roman" w:eastAsia="Times New Roman" w:hAnsi="Times New Roman"/>
          <w:sz w:val="28"/>
          <w:szCs w:val="28"/>
        </w:rPr>
        <w:t>Россгосстрах</w:t>
      </w:r>
      <w:r>
        <w:rPr>
          <w:rFonts w:ascii="Times New Roman" w:eastAsia="Times New Roman" w:hAnsi="Times New Roman"/>
          <w:sz w:val="28"/>
          <w:szCs w:val="28"/>
        </w:rPr>
        <w:t xml:space="preserve">» в счет возмещения расходов по оплате    государственной  пошлины в размере  </w:t>
      </w:r>
      <w:r w:rsidR="002570F9">
        <w:rPr>
          <w:rFonts w:ascii="Times New Roman" w:eastAsia="Times New Roman" w:hAnsi="Times New Roman"/>
          <w:sz w:val="28"/>
          <w:szCs w:val="28"/>
        </w:rPr>
        <w:t>1</w:t>
      </w:r>
      <w:r w:rsidR="00047B97">
        <w:rPr>
          <w:rFonts w:ascii="Times New Roman" w:eastAsia="Times New Roman" w:hAnsi="Times New Roman"/>
          <w:sz w:val="28"/>
          <w:szCs w:val="28"/>
        </w:rPr>
        <w:t>700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="002570F9">
        <w:rPr>
          <w:rFonts w:ascii="Times New Roman" w:eastAsia="Times New Roman" w:hAnsi="Times New Roman"/>
          <w:sz w:val="28"/>
          <w:szCs w:val="28"/>
        </w:rPr>
        <w:t xml:space="preserve">одну тысячу </w:t>
      </w:r>
      <w:r w:rsidR="00047B97">
        <w:rPr>
          <w:rFonts w:ascii="Times New Roman" w:eastAsia="Times New Roman" w:hAnsi="Times New Roman"/>
          <w:sz w:val="28"/>
          <w:szCs w:val="28"/>
        </w:rPr>
        <w:t>семьсот</w:t>
      </w:r>
      <w:r>
        <w:rPr>
          <w:rFonts w:ascii="Times New Roman" w:eastAsia="Times New Roman" w:hAnsi="Times New Roman"/>
          <w:sz w:val="28"/>
          <w:szCs w:val="28"/>
        </w:rPr>
        <w:t>) рублей</w:t>
      </w:r>
      <w:r w:rsidR="00047B97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Ответчик  вправе подать  мировому судье, принявшему заочное решение, заявление об отмене этого решения суда в течение семи дней со дня вручения ему копии этого решения. 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</w:rPr>
        <w:t>ответчиком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апелляционном порядке в Железнодорожный районный суд г. Симферополя через мирового судью  в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</w:t>
      </w:r>
      <w:r w:rsidRPr="009B7025">
        <w:rPr>
          <w:rFonts w:ascii="Times New Roman" w:eastAsia="Times New Roman" w:hAnsi="Times New Roman"/>
          <w:sz w:val="28"/>
          <w:szCs w:val="28"/>
        </w:rPr>
        <w:t>.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Иные лица, участвующие в деле, а также лица, которые не были привлечены к участию в деле и вопрос о правах и обязанностях которых был разрешен судом, могут обжаловать заочное решение в апелляционном порядке в течение месяца по истечении срока подачи ответчиком заявления об отмене заочного решения, а в случае если такое заявление подано, в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решения.</w:t>
      </w:r>
    </w:p>
    <w:p w:rsidR="00DB5D77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При этом лица, участвующие в деле, вправе подать заявление о составлении </w:t>
      </w:r>
      <w:r w:rsidRPr="00BF33C0">
        <w:rPr>
          <w:rFonts w:ascii="Times New Roman" w:eastAsia="Times New Roman" w:hAnsi="Times New Roman"/>
          <w:sz w:val="28"/>
          <w:szCs w:val="28"/>
        </w:rPr>
        <w:t>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B5D77" w:rsidRPr="009B7025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A14A8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 Мировой судья                                                                     Попова Н.И.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9A1F40" w:rsidP="002D41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A41AAA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47B97"/>
    <w:rsid w:val="000B1C75"/>
    <w:rsid w:val="000E7B16"/>
    <w:rsid w:val="000F3425"/>
    <w:rsid w:val="000F6054"/>
    <w:rsid w:val="000F70A2"/>
    <w:rsid w:val="00114E83"/>
    <w:rsid w:val="001203B3"/>
    <w:rsid w:val="00145C78"/>
    <w:rsid w:val="00213F5D"/>
    <w:rsid w:val="00214445"/>
    <w:rsid w:val="002570F9"/>
    <w:rsid w:val="002D41B4"/>
    <w:rsid w:val="002E782F"/>
    <w:rsid w:val="003033C6"/>
    <w:rsid w:val="00323F0D"/>
    <w:rsid w:val="0034474D"/>
    <w:rsid w:val="0039149F"/>
    <w:rsid w:val="003E6C3C"/>
    <w:rsid w:val="00401E4F"/>
    <w:rsid w:val="00423C37"/>
    <w:rsid w:val="00433C64"/>
    <w:rsid w:val="00462092"/>
    <w:rsid w:val="004755B1"/>
    <w:rsid w:val="004B116E"/>
    <w:rsid w:val="004E2A5B"/>
    <w:rsid w:val="00520968"/>
    <w:rsid w:val="005A4928"/>
    <w:rsid w:val="005D2E1B"/>
    <w:rsid w:val="005E6A38"/>
    <w:rsid w:val="005F08FE"/>
    <w:rsid w:val="007C1231"/>
    <w:rsid w:val="007E53B6"/>
    <w:rsid w:val="00821264"/>
    <w:rsid w:val="00861D1F"/>
    <w:rsid w:val="00865A13"/>
    <w:rsid w:val="008A14A8"/>
    <w:rsid w:val="008A267F"/>
    <w:rsid w:val="008F4DFE"/>
    <w:rsid w:val="009A1F40"/>
    <w:rsid w:val="009A29DC"/>
    <w:rsid w:val="009B7025"/>
    <w:rsid w:val="009E39D3"/>
    <w:rsid w:val="00A13DA0"/>
    <w:rsid w:val="00A41AAA"/>
    <w:rsid w:val="00A76FF5"/>
    <w:rsid w:val="00A845B9"/>
    <w:rsid w:val="00A854E4"/>
    <w:rsid w:val="00AD01F1"/>
    <w:rsid w:val="00AE7BF4"/>
    <w:rsid w:val="00AF04C0"/>
    <w:rsid w:val="00B534A8"/>
    <w:rsid w:val="00B64A01"/>
    <w:rsid w:val="00B66D6D"/>
    <w:rsid w:val="00BA5999"/>
    <w:rsid w:val="00BF33C0"/>
    <w:rsid w:val="00C8105B"/>
    <w:rsid w:val="00CC24E8"/>
    <w:rsid w:val="00D04B8D"/>
    <w:rsid w:val="00D16812"/>
    <w:rsid w:val="00D37E5F"/>
    <w:rsid w:val="00DA4017"/>
    <w:rsid w:val="00DB3FFD"/>
    <w:rsid w:val="00DB5D77"/>
    <w:rsid w:val="00DF7227"/>
    <w:rsid w:val="00E0367B"/>
    <w:rsid w:val="00E4091A"/>
    <w:rsid w:val="00ED5DE6"/>
    <w:rsid w:val="00EF0C03"/>
    <w:rsid w:val="00F32C35"/>
    <w:rsid w:val="00F84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DBA76-8B4D-4B71-8939-FD2B9D36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