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423C37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90E58">
        <w:rPr>
          <w:rFonts w:ascii="Times New Roman" w:eastAsia="Times New Roman" w:hAnsi="Times New Roman"/>
          <w:sz w:val="24"/>
          <w:szCs w:val="24"/>
          <w:lang w:eastAsia="ru-RU"/>
        </w:rPr>
        <w:t>1179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</w:t>
      </w:r>
      <w:r w:rsidR="001F12F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B1F8C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7C1231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90E58">
        <w:rPr>
          <w:rFonts w:ascii="Times New Roman" w:eastAsia="Times New Roman" w:hAnsi="Times New Roman"/>
          <w:sz w:val="28"/>
          <w:szCs w:val="28"/>
          <w:lang w:eastAsia="ru-RU"/>
        </w:rPr>
        <w:t xml:space="preserve">9 декабря </w:t>
      </w:r>
      <w:r w:rsidR="00F41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1F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12FB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B1F8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F12FB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ода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433C64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секретаре  -</w:t>
      </w:r>
      <w:r w:rsidRPr="009B7025" w:rsidR="00BF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 w:rsidR="009A29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12FB">
        <w:rPr>
          <w:rFonts w:ascii="Times New Roman" w:eastAsia="Times New Roman" w:hAnsi="Times New Roman"/>
          <w:sz w:val="28"/>
          <w:szCs w:val="28"/>
          <w:lang w:eastAsia="ru-RU"/>
        </w:rPr>
        <w:t xml:space="preserve">Ильясовой А.И. </w:t>
      </w:r>
    </w:p>
    <w:p w:rsidR="007C1231" w:rsidRPr="009B7025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2FB" w:rsidP="001F12FB">
      <w:pPr>
        <w:ind w:firstLine="709"/>
        <w:jc w:val="both"/>
        <w:rPr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в порядке заочного производства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>ополе гражданское дело по иск</w:t>
      </w:r>
      <w:r>
        <w:rPr>
          <w:rFonts w:ascii="Times New Roman" w:eastAsia="Times New Roman" w:hAnsi="Times New Roman"/>
          <w:sz w:val="28"/>
          <w:szCs w:val="28"/>
        </w:rPr>
        <w:t xml:space="preserve">овому 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 w:rsidR="00433C64">
        <w:rPr>
          <w:rFonts w:ascii="Times New Roman" w:eastAsia="Times New Roman" w:hAnsi="Times New Roman"/>
          <w:sz w:val="28"/>
          <w:szCs w:val="28"/>
        </w:rPr>
        <w:t xml:space="preserve">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12FB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ю</w:t>
      </w:r>
      <w:r w:rsidRPr="001F12FB">
        <w:rPr>
          <w:rFonts w:ascii="Times New Roman" w:hAnsi="Times New Roman"/>
          <w:sz w:val="28"/>
          <w:szCs w:val="28"/>
        </w:rPr>
        <w:t xml:space="preserve">   </w:t>
      </w:r>
      <w:r w:rsidRPr="00F41939" w:rsidR="00F41939">
        <w:rPr>
          <w:rFonts w:ascii="Times New Roman" w:hAnsi="Times New Roman"/>
          <w:sz w:val="28"/>
          <w:szCs w:val="28"/>
        </w:rPr>
        <w:t xml:space="preserve">Государственного казенного учреждения Республики Крым «Центр занятости населения» к </w:t>
      </w:r>
      <w:r w:rsidR="00D90E58">
        <w:rPr>
          <w:rFonts w:ascii="Times New Roman" w:hAnsi="Times New Roman"/>
          <w:sz w:val="28"/>
          <w:szCs w:val="28"/>
        </w:rPr>
        <w:t>Езерскому</w:t>
      </w:r>
      <w:r w:rsidR="00D90E58">
        <w:rPr>
          <w:rFonts w:ascii="Times New Roman" w:hAnsi="Times New Roman"/>
          <w:sz w:val="28"/>
          <w:szCs w:val="28"/>
        </w:rPr>
        <w:t xml:space="preserve"> Антону Сергеевичу</w:t>
      </w:r>
      <w:r w:rsidRPr="00F41939" w:rsidR="00F41939">
        <w:rPr>
          <w:rFonts w:ascii="Times New Roman" w:hAnsi="Times New Roman"/>
          <w:sz w:val="28"/>
          <w:szCs w:val="28"/>
        </w:rPr>
        <w:t xml:space="preserve">  о взыскании денежных средств</w:t>
      </w:r>
      <w:r w:rsidRPr="001F12FB">
        <w:rPr>
          <w:rFonts w:ascii="Times New Roman" w:hAnsi="Times New Roman"/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</w:p>
    <w:p w:rsidR="007C1231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B7025" w:rsidR="00EF0C03">
        <w:rPr>
          <w:rFonts w:ascii="Times New Roman" w:eastAsia="Times New Roman" w:hAnsi="Times New Roman"/>
          <w:sz w:val="28"/>
          <w:szCs w:val="28"/>
        </w:rPr>
        <w:t xml:space="preserve">     УСТАНОВИЛ: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7C1231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>, 233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Иск удовлетворить.     </w:t>
      </w:r>
    </w:p>
    <w:p w:rsidR="00F32C35" w:rsidP="00F32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Взыскать с </w:t>
      </w:r>
      <w:r w:rsidR="009B1F8C">
        <w:rPr>
          <w:rFonts w:ascii="Times New Roman" w:eastAsia="Times New Roman" w:hAnsi="Times New Roman"/>
          <w:sz w:val="28"/>
          <w:szCs w:val="28"/>
        </w:rPr>
        <w:t xml:space="preserve"> </w:t>
      </w:r>
      <w:r w:rsidR="007B5BEC">
        <w:rPr>
          <w:rFonts w:ascii="Times New Roman" w:eastAsia="Times New Roman" w:hAnsi="Times New Roman"/>
          <w:sz w:val="28"/>
          <w:szCs w:val="28"/>
        </w:rPr>
        <w:t xml:space="preserve"> </w:t>
      </w:r>
      <w:r w:rsidR="00F41939">
        <w:rPr>
          <w:rFonts w:ascii="Times New Roman" w:eastAsia="Times New Roman" w:hAnsi="Times New Roman"/>
          <w:sz w:val="28"/>
          <w:szCs w:val="28"/>
        </w:rPr>
        <w:t xml:space="preserve"> </w:t>
      </w:r>
      <w:r w:rsidR="00D90E58">
        <w:rPr>
          <w:rFonts w:ascii="Times New Roman" w:hAnsi="Times New Roman"/>
          <w:sz w:val="28"/>
          <w:szCs w:val="28"/>
        </w:rPr>
        <w:t>Езерского</w:t>
      </w:r>
      <w:r w:rsidR="00D90E58">
        <w:rPr>
          <w:rFonts w:ascii="Times New Roman" w:hAnsi="Times New Roman"/>
          <w:sz w:val="28"/>
          <w:szCs w:val="28"/>
        </w:rPr>
        <w:t xml:space="preserve"> Антона Сергеевича</w:t>
      </w:r>
      <w:r w:rsidR="007B5BE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A41AAA">
        <w:rPr>
          <w:rFonts w:ascii="Times New Roman" w:eastAsia="Times New Roman" w:hAnsi="Times New Roman"/>
          <w:sz w:val="28"/>
          <w:szCs w:val="28"/>
        </w:rPr>
        <w:t>в пользу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7B5BEC" w:rsidR="007B5BEC">
        <w:rPr>
          <w:rFonts w:ascii="Times New Roman" w:hAnsi="Times New Roman"/>
          <w:sz w:val="28"/>
          <w:szCs w:val="28"/>
        </w:rPr>
        <w:t xml:space="preserve">Государственного казенного учреждения Республики Крым </w:t>
      </w:r>
      <w:r w:rsidR="00F41939">
        <w:rPr>
          <w:rFonts w:ascii="Times New Roman" w:hAnsi="Times New Roman"/>
          <w:sz w:val="28"/>
          <w:szCs w:val="28"/>
        </w:rPr>
        <w:t xml:space="preserve"> </w:t>
      </w:r>
      <w:r w:rsidR="007B5BEC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1939" w:rsidR="00F41939">
        <w:rPr>
          <w:rFonts w:ascii="Times New Roman" w:hAnsi="Times New Roman"/>
          <w:sz w:val="28"/>
          <w:szCs w:val="28"/>
        </w:rPr>
        <w:t xml:space="preserve">«Центр занятости населения» </w:t>
      </w:r>
      <w:r w:rsidR="007C1231">
        <w:rPr>
          <w:rFonts w:ascii="Times New Roman" w:hAnsi="Times New Roman"/>
          <w:sz w:val="28"/>
          <w:szCs w:val="28"/>
        </w:rPr>
        <w:t xml:space="preserve"> </w:t>
      </w:r>
      <w:r w:rsidR="007C1231">
        <w:rPr>
          <w:rFonts w:ascii="Times New Roman" w:eastAsia="Times New Roman" w:hAnsi="Times New Roman"/>
          <w:sz w:val="28"/>
          <w:szCs w:val="28"/>
        </w:rPr>
        <w:t xml:space="preserve"> </w:t>
      </w:r>
      <w:r w:rsidR="001F12FB">
        <w:rPr>
          <w:rFonts w:ascii="Times New Roman" w:eastAsia="Times New Roman" w:hAnsi="Times New Roman"/>
          <w:sz w:val="28"/>
          <w:szCs w:val="28"/>
        </w:rPr>
        <w:t>необоснованно полученн</w:t>
      </w:r>
      <w:r w:rsidR="00F41939">
        <w:rPr>
          <w:rFonts w:ascii="Times New Roman" w:eastAsia="Times New Roman" w:hAnsi="Times New Roman"/>
          <w:sz w:val="28"/>
          <w:szCs w:val="28"/>
        </w:rPr>
        <w:t xml:space="preserve">ое пособие по безработице  </w:t>
      </w:r>
      <w:r w:rsidR="001F12FB">
        <w:rPr>
          <w:rFonts w:ascii="Times New Roman" w:eastAsia="Times New Roman" w:hAnsi="Times New Roman"/>
          <w:sz w:val="28"/>
          <w:szCs w:val="28"/>
        </w:rPr>
        <w:t xml:space="preserve"> в размере </w:t>
      </w:r>
      <w:r w:rsidR="00D90E58">
        <w:rPr>
          <w:rFonts w:ascii="Times New Roman" w:eastAsia="Times New Roman" w:hAnsi="Times New Roman"/>
          <w:sz w:val="28"/>
          <w:szCs w:val="28"/>
        </w:rPr>
        <w:t>1938</w:t>
      </w:r>
      <w:r w:rsidR="001F12FB">
        <w:rPr>
          <w:rFonts w:ascii="Times New Roman" w:eastAsia="Times New Roman" w:hAnsi="Times New Roman"/>
          <w:sz w:val="28"/>
          <w:szCs w:val="28"/>
        </w:rPr>
        <w:t>рубл</w:t>
      </w:r>
      <w:r w:rsidR="00D90E58">
        <w:rPr>
          <w:rFonts w:ascii="Times New Roman" w:eastAsia="Times New Roman" w:hAnsi="Times New Roman"/>
          <w:sz w:val="28"/>
          <w:szCs w:val="28"/>
        </w:rPr>
        <w:t>ей 01коп</w:t>
      </w:r>
      <w:r w:rsidR="00F41939">
        <w:rPr>
          <w:rFonts w:ascii="Times New Roman" w:eastAsia="Times New Roman" w:hAnsi="Times New Roman"/>
          <w:sz w:val="28"/>
          <w:szCs w:val="28"/>
        </w:rPr>
        <w:t>.</w:t>
      </w:r>
      <w:r w:rsidR="001F12FB">
        <w:rPr>
          <w:rFonts w:ascii="Times New Roman" w:eastAsia="Times New Roman" w:hAnsi="Times New Roman"/>
          <w:sz w:val="28"/>
          <w:szCs w:val="28"/>
        </w:rPr>
        <w:t xml:space="preserve">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  <w:r w:rsidR="001F12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32C35" w:rsidP="00F32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90E58">
        <w:rPr>
          <w:rFonts w:ascii="Times New Roman" w:hAnsi="Times New Roman"/>
          <w:sz w:val="28"/>
          <w:szCs w:val="28"/>
        </w:rPr>
        <w:t xml:space="preserve"> </w:t>
      </w:r>
      <w:r w:rsidR="003D7C91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7B5BEC">
        <w:rPr>
          <w:rFonts w:ascii="Times New Roman" w:eastAsia="Times New Roman" w:hAnsi="Times New Roman"/>
          <w:sz w:val="28"/>
          <w:szCs w:val="28"/>
        </w:rPr>
        <w:t xml:space="preserve"> </w:t>
      </w:r>
      <w:r w:rsidR="00D90E58">
        <w:rPr>
          <w:rFonts w:ascii="Times New Roman" w:hAnsi="Times New Roman"/>
          <w:sz w:val="28"/>
          <w:szCs w:val="28"/>
        </w:rPr>
        <w:t>Езерского</w:t>
      </w:r>
      <w:r w:rsidR="00D90E58">
        <w:rPr>
          <w:rFonts w:ascii="Times New Roman" w:hAnsi="Times New Roman"/>
          <w:sz w:val="28"/>
          <w:szCs w:val="28"/>
        </w:rPr>
        <w:t xml:space="preserve"> Антона Сергеевича</w:t>
      </w:r>
      <w:r w:rsidR="00D90E58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1F12FB">
        <w:rPr>
          <w:rFonts w:ascii="Times New Roman" w:eastAsia="Times New Roman" w:hAnsi="Times New Roman"/>
          <w:sz w:val="28"/>
          <w:szCs w:val="28"/>
        </w:rPr>
        <w:t xml:space="preserve"> </w:t>
      </w:r>
      <w:r w:rsidR="003D7C91">
        <w:rPr>
          <w:rFonts w:ascii="Times New Roman" w:hAnsi="Times New Roman"/>
          <w:sz w:val="28"/>
          <w:szCs w:val="28"/>
        </w:rPr>
        <w:t xml:space="preserve"> </w:t>
      </w:r>
      <w:r w:rsidR="001F12FB">
        <w:rPr>
          <w:rFonts w:ascii="Times New Roman" w:eastAsia="Times New Roman" w:hAnsi="Times New Roman"/>
          <w:sz w:val="28"/>
          <w:szCs w:val="28"/>
        </w:rPr>
        <w:t xml:space="preserve">  </w:t>
      </w:r>
      <w:r w:rsidR="00F41939">
        <w:rPr>
          <w:rFonts w:ascii="Times New Roman" w:eastAsia="Times New Roman" w:hAnsi="Times New Roman"/>
          <w:sz w:val="28"/>
          <w:szCs w:val="28"/>
        </w:rPr>
        <w:t xml:space="preserve"> </w:t>
      </w:r>
      <w:r w:rsidR="001F12F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A41AAA" w:rsidR="007C1231">
        <w:rPr>
          <w:rFonts w:ascii="Times New Roman" w:eastAsia="Times New Roman" w:hAnsi="Times New Roman"/>
          <w:sz w:val="28"/>
          <w:szCs w:val="28"/>
        </w:rPr>
        <w:t xml:space="preserve">в </w:t>
      </w:r>
      <w:r w:rsidR="00F603B2">
        <w:rPr>
          <w:rFonts w:ascii="Times New Roman" w:eastAsia="Times New Roman" w:hAnsi="Times New Roman"/>
          <w:sz w:val="28"/>
          <w:szCs w:val="28"/>
        </w:rPr>
        <w:t xml:space="preserve">доход местного бюджета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7C123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F603B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государ</w:t>
      </w:r>
      <w:r w:rsidR="00DB5D77">
        <w:rPr>
          <w:rFonts w:ascii="Times New Roman" w:eastAsia="Times New Roman" w:hAnsi="Times New Roman"/>
          <w:sz w:val="28"/>
          <w:szCs w:val="28"/>
        </w:rPr>
        <w:t>ственн</w:t>
      </w:r>
      <w:r w:rsidR="00F603B2">
        <w:rPr>
          <w:rFonts w:ascii="Times New Roman" w:eastAsia="Times New Roman" w:hAnsi="Times New Roman"/>
          <w:sz w:val="28"/>
          <w:szCs w:val="28"/>
        </w:rPr>
        <w:t>ую</w:t>
      </w:r>
      <w:r w:rsidR="00D90E58">
        <w:rPr>
          <w:rFonts w:ascii="Times New Roman" w:eastAsia="Times New Roman" w:hAnsi="Times New Roman"/>
          <w:sz w:val="28"/>
          <w:szCs w:val="28"/>
        </w:rPr>
        <w:t xml:space="preserve"> пошлину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 в размере</w:t>
      </w:r>
      <w:r w:rsidR="009B1F8C">
        <w:rPr>
          <w:rFonts w:ascii="Times New Roman" w:eastAsia="Times New Roman" w:hAnsi="Times New Roman"/>
          <w:sz w:val="28"/>
          <w:szCs w:val="28"/>
        </w:rPr>
        <w:t xml:space="preserve"> 400</w:t>
      </w:r>
      <w:r w:rsidR="001F12FB">
        <w:rPr>
          <w:rFonts w:ascii="Times New Roman" w:eastAsia="Times New Roman" w:hAnsi="Times New Roman"/>
          <w:sz w:val="28"/>
          <w:szCs w:val="28"/>
        </w:rPr>
        <w:t xml:space="preserve"> рубл</w:t>
      </w:r>
      <w:r w:rsidR="009B1F8C">
        <w:rPr>
          <w:rFonts w:ascii="Times New Roman" w:eastAsia="Times New Roman" w:hAnsi="Times New Roman"/>
          <w:sz w:val="28"/>
          <w:szCs w:val="28"/>
        </w:rPr>
        <w:t>ей</w:t>
      </w:r>
      <w:r w:rsidR="001F12FB">
        <w:rPr>
          <w:rFonts w:ascii="Times New Roman" w:eastAsia="Times New Roman" w:hAnsi="Times New Roman"/>
          <w:sz w:val="28"/>
          <w:szCs w:val="28"/>
        </w:rPr>
        <w:t>.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Ответчик  вправе подать  мировому судье, принявшему заочное решение, заявление об отмене этого решения суда в течение семи дней со дня вручения ему копии этого решения. 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</w:rPr>
        <w:t>ответчиком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апелляционном порядке в Железнодорожный районный суд г. Симферополя через мирового судью  в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</w:t>
      </w:r>
      <w:r w:rsidRPr="009B7025">
        <w:rPr>
          <w:rFonts w:ascii="Times New Roman" w:eastAsia="Times New Roman" w:hAnsi="Times New Roman"/>
          <w:sz w:val="28"/>
          <w:szCs w:val="28"/>
        </w:rPr>
        <w:t>.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Иные лица, участвующие в деле, а также лица, которые не были привлечены к участию в деле и вопрос о правах и обязанностях которых был разрешен судом, могут обжаловать заочное решение в апелляционном порядке в течение месяца по истечении срока подачи ответчиком заявления об отмене заочного решения, а в случае если такое заявление подано, в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решения.</w:t>
      </w:r>
    </w:p>
    <w:p w:rsidR="00DB5D77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При этом лица, участвующие в деле, вправе подать заявление о составлении мотивированного решения суда в течение трех дней со дня объявления  </w:t>
      </w:r>
      <w:r w:rsidRPr="00BF33C0">
        <w:rPr>
          <w:rFonts w:ascii="Times New Roman" w:eastAsia="Times New Roman" w:hAnsi="Times New Roman"/>
          <w:sz w:val="28"/>
          <w:szCs w:val="28"/>
        </w:rPr>
        <w:t>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B5D77" w:rsidRPr="009B7025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A14A8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9B7025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                   Попова Н.И.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9A1F40" w:rsidP="002D41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A41AAA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F3425"/>
    <w:rsid w:val="000F70A2"/>
    <w:rsid w:val="00114E83"/>
    <w:rsid w:val="001203B3"/>
    <w:rsid w:val="00145C78"/>
    <w:rsid w:val="001F12FB"/>
    <w:rsid w:val="00213F5D"/>
    <w:rsid w:val="00214445"/>
    <w:rsid w:val="002D41B4"/>
    <w:rsid w:val="002E782F"/>
    <w:rsid w:val="003033C6"/>
    <w:rsid w:val="00323F0D"/>
    <w:rsid w:val="00326721"/>
    <w:rsid w:val="0034474D"/>
    <w:rsid w:val="0039149F"/>
    <w:rsid w:val="003D7C91"/>
    <w:rsid w:val="003E6C3C"/>
    <w:rsid w:val="00401E4F"/>
    <w:rsid w:val="00423C37"/>
    <w:rsid w:val="00433C64"/>
    <w:rsid w:val="00462092"/>
    <w:rsid w:val="004755B1"/>
    <w:rsid w:val="004B116E"/>
    <w:rsid w:val="00520968"/>
    <w:rsid w:val="005A4928"/>
    <w:rsid w:val="005D2E1B"/>
    <w:rsid w:val="005E6A38"/>
    <w:rsid w:val="005F08FE"/>
    <w:rsid w:val="00692142"/>
    <w:rsid w:val="007B5BEC"/>
    <w:rsid w:val="007C1231"/>
    <w:rsid w:val="007E53B6"/>
    <w:rsid w:val="00821264"/>
    <w:rsid w:val="00861D1F"/>
    <w:rsid w:val="00865A13"/>
    <w:rsid w:val="008A14A8"/>
    <w:rsid w:val="008F4DFE"/>
    <w:rsid w:val="009A1F40"/>
    <w:rsid w:val="009A29DC"/>
    <w:rsid w:val="009B1F8C"/>
    <w:rsid w:val="009B7025"/>
    <w:rsid w:val="009E39D3"/>
    <w:rsid w:val="00A41AAA"/>
    <w:rsid w:val="00A76FF5"/>
    <w:rsid w:val="00A845B9"/>
    <w:rsid w:val="00AD01F1"/>
    <w:rsid w:val="00AE7BF4"/>
    <w:rsid w:val="00AF04C0"/>
    <w:rsid w:val="00B60BF0"/>
    <w:rsid w:val="00B66D6D"/>
    <w:rsid w:val="00BA5999"/>
    <w:rsid w:val="00BF33C0"/>
    <w:rsid w:val="00C8105B"/>
    <w:rsid w:val="00CC24E8"/>
    <w:rsid w:val="00D04B8D"/>
    <w:rsid w:val="00D16812"/>
    <w:rsid w:val="00D37E5F"/>
    <w:rsid w:val="00D90E58"/>
    <w:rsid w:val="00DA4017"/>
    <w:rsid w:val="00DB3FFD"/>
    <w:rsid w:val="00DB5D77"/>
    <w:rsid w:val="00DF7227"/>
    <w:rsid w:val="00E0367B"/>
    <w:rsid w:val="00E4091A"/>
    <w:rsid w:val="00ED5DE6"/>
    <w:rsid w:val="00EF0C03"/>
    <w:rsid w:val="00F32C35"/>
    <w:rsid w:val="00F41939"/>
    <w:rsid w:val="00F603B2"/>
    <w:rsid w:val="00F751C7"/>
    <w:rsid w:val="00F84BE6"/>
    <w:rsid w:val="00F96A4F"/>
    <w:rsid w:val="00FC4C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8EFAB-3333-4653-8F90-F6B1FDAC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