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9A77F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823970">
        <w:rPr>
          <w:rFonts w:ascii="Times New Roman" w:eastAsia="Times New Roman" w:hAnsi="Times New Roman" w:cs="Times New Roman"/>
          <w:bCs/>
          <w:sz w:val="28"/>
          <w:szCs w:val="28"/>
        </w:rPr>
        <w:t>643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4556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9A77F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гражданское дело по иску 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823970">
        <w:rPr>
          <w:rFonts w:ascii="Times New Roman" w:hAnsi="Times New Roman" w:cs="Times New Roman"/>
          <w:sz w:val="28"/>
          <w:szCs w:val="28"/>
        </w:rPr>
        <w:t>Иваниной А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="00823970">
        <w:rPr>
          <w:rFonts w:ascii="Times New Roman" w:hAnsi="Times New Roman" w:cs="Times New Roman"/>
          <w:sz w:val="28"/>
          <w:szCs w:val="28"/>
        </w:rPr>
        <w:t>Я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753830" w:rsidP="001832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1832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1832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 «Центр занятости населения»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к </w:t>
      </w:r>
      <w:r w:rsidR="00823970">
        <w:rPr>
          <w:rFonts w:ascii="Times New Roman" w:hAnsi="Times New Roman" w:cs="Times New Roman"/>
          <w:sz w:val="28"/>
          <w:szCs w:val="28"/>
        </w:rPr>
        <w:t>Иваниной А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="00823970">
        <w:rPr>
          <w:rFonts w:ascii="Times New Roman" w:hAnsi="Times New Roman" w:cs="Times New Roman"/>
          <w:sz w:val="28"/>
          <w:szCs w:val="28"/>
        </w:rPr>
        <w:t>Я</w:t>
      </w:r>
      <w:r w:rsidR="00525AB8">
        <w:rPr>
          <w:rFonts w:ascii="Times New Roman" w:hAnsi="Times New Roman" w:cs="Times New Roman"/>
          <w:sz w:val="28"/>
          <w:szCs w:val="28"/>
        </w:rPr>
        <w:t xml:space="preserve">.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823970">
        <w:rPr>
          <w:rFonts w:ascii="Times New Roman" w:hAnsi="Times New Roman" w:cs="Times New Roman"/>
          <w:sz w:val="28"/>
          <w:szCs w:val="28"/>
        </w:rPr>
        <w:t>Иваниной А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="00823970">
        <w:rPr>
          <w:rFonts w:ascii="Times New Roman" w:hAnsi="Times New Roman" w:cs="Times New Roman"/>
          <w:sz w:val="28"/>
          <w:szCs w:val="28"/>
        </w:rPr>
        <w:t>Я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="00823970">
        <w:rPr>
          <w:rFonts w:ascii="Times New Roman" w:hAnsi="Times New Roman" w:cs="Times New Roman"/>
          <w:sz w:val="28"/>
          <w:szCs w:val="28"/>
        </w:rPr>
        <w:t xml:space="preserve">, </w:t>
      </w:r>
      <w:r w:rsidR="00525AB8">
        <w:rPr>
          <w:rFonts w:ascii="Times New Roman" w:hAnsi="Times New Roman" w:cs="Times New Roman"/>
          <w:sz w:val="28"/>
          <w:szCs w:val="28"/>
        </w:rPr>
        <w:t xml:space="preserve">/изъято/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="00823970">
        <w:rPr>
          <w:rFonts w:ascii="Times New Roman" w:hAnsi="Times New Roman" w:cs="Times New Roman"/>
          <w:sz w:val="28"/>
          <w:szCs w:val="28"/>
        </w:rPr>
        <w:t>за период с 02.10.2020 по 21.10</w:t>
      </w:r>
      <w:r w:rsidR="00C6140C">
        <w:rPr>
          <w:rFonts w:ascii="Times New Roman" w:hAnsi="Times New Roman" w:cs="Times New Roman"/>
          <w:sz w:val="28"/>
          <w:szCs w:val="28"/>
        </w:rPr>
        <w:t xml:space="preserve">.2020 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823970">
        <w:rPr>
          <w:rFonts w:ascii="Times New Roman" w:hAnsi="Times New Roman" w:cs="Times New Roman"/>
          <w:sz w:val="28"/>
          <w:szCs w:val="28"/>
        </w:rPr>
        <w:t>7 773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823970">
        <w:rPr>
          <w:rFonts w:ascii="Times New Roman" w:hAnsi="Times New Roman" w:cs="Times New Roman"/>
          <w:sz w:val="28"/>
          <w:szCs w:val="28"/>
        </w:rPr>
        <w:t>семь тысяч семьсот семьдесят три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823970">
        <w:rPr>
          <w:rFonts w:ascii="Times New Roman" w:hAnsi="Times New Roman" w:cs="Times New Roman"/>
          <w:sz w:val="28"/>
          <w:szCs w:val="28"/>
        </w:rPr>
        <w:t>рублей 55 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1832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525AB8">
        <w:rPr>
          <w:rFonts w:ascii="Times New Roman" w:hAnsi="Times New Roman" w:cs="Times New Roman"/>
          <w:sz w:val="28"/>
          <w:szCs w:val="28"/>
        </w:rPr>
        <w:t>Иваниной А.</w:t>
      </w:r>
      <w:r w:rsidR="00823970">
        <w:rPr>
          <w:rFonts w:ascii="Times New Roman" w:hAnsi="Times New Roman" w:cs="Times New Roman"/>
          <w:sz w:val="28"/>
          <w:szCs w:val="28"/>
        </w:rPr>
        <w:t xml:space="preserve"> Я</w:t>
      </w:r>
      <w:r w:rsidR="00525AB8">
        <w:rPr>
          <w:rFonts w:ascii="Times New Roman" w:hAnsi="Times New Roman" w:cs="Times New Roman"/>
          <w:sz w:val="28"/>
          <w:szCs w:val="28"/>
        </w:rPr>
        <w:t>.</w:t>
      </w:r>
      <w:r w:rsidR="00D80AF2">
        <w:rPr>
          <w:rFonts w:ascii="Times New Roman" w:hAnsi="Times New Roman" w:cs="Times New Roman"/>
          <w:sz w:val="28"/>
          <w:szCs w:val="28"/>
        </w:rPr>
        <w:t xml:space="preserve">, </w:t>
      </w:r>
      <w:r w:rsidR="00525AB8">
        <w:rPr>
          <w:rFonts w:ascii="Times New Roman" w:hAnsi="Times New Roman" w:cs="Times New Roman"/>
          <w:sz w:val="28"/>
          <w:szCs w:val="28"/>
        </w:rPr>
        <w:t>/изъято/</w:t>
      </w:r>
      <w:r w:rsidRPr="0070703E"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C6140C"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753830" w:rsidR="00C6140C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70703E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(четыреста)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C30D1">
        <w:rPr>
          <w:rFonts w:ascii="Times New Roman" w:hAnsi="Times New Roman" w:cs="Times New Roman"/>
          <w:sz w:val="28"/>
          <w:szCs w:val="28"/>
        </w:rPr>
        <w:t>.</w:t>
      </w:r>
    </w:p>
    <w:p w:rsidR="00455630" w:rsidRPr="00455630" w:rsidP="004556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течение трех дней.</w:t>
      </w:r>
    </w:p>
    <w:p w:rsidR="00455630" w:rsidRPr="00455630" w:rsidP="0045563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45563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Разъяснить, что в соответствии со статьей 237 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455630">
      <w:pPr>
        <w:spacing w:after="1" w:line="240" w:lineRule="atLeast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Заочное решение суда может быть обжаловано ответчиком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апелляционном порядке в течение одного месяца со дня вынесения определения суда об отказе в удовлетворении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заявления об отмене этого решения суда.</w:t>
      </w:r>
    </w:p>
    <w:p w:rsid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участию в деле и вопрос о правах и об обязанностях которых был разрешен 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55630" w:rsidRPr="00455630" w:rsidP="00455630">
      <w:pPr>
        <w:spacing w:after="1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183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Г.А.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A71C6"/>
    <w:rsid w:val="0012280C"/>
    <w:rsid w:val="001258CF"/>
    <w:rsid w:val="0018320B"/>
    <w:rsid w:val="002400BE"/>
    <w:rsid w:val="00275835"/>
    <w:rsid w:val="003D12A6"/>
    <w:rsid w:val="00455630"/>
    <w:rsid w:val="00525AB8"/>
    <w:rsid w:val="005A6A6F"/>
    <w:rsid w:val="005C30D1"/>
    <w:rsid w:val="00632A68"/>
    <w:rsid w:val="006571B3"/>
    <w:rsid w:val="006D3A4D"/>
    <w:rsid w:val="0070703E"/>
    <w:rsid w:val="00753830"/>
    <w:rsid w:val="00823970"/>
    <w:rsid w:val="008C2B76"/>
    <w:rsid w:val="00946211"/>
    <w:rsid w:val="009A77FE"/>
    <w:rsid w:val="009D1635"/>
    <w:rsid w:val="00A3215E"/>
    <w:rsid w:val="00A97F00"/>
    <w:rsid w:val="00BF2417"/>
    <w:rsid w:val="00C6140C"/>
    <w:rsid w:val="00D34305"/>
    <w:rsid w:val="00D80AF2"/>
    <w:rsid w:val="00DB3D93"/>
    <w:rsid w:val="00DC3A8B"/>
    <w:rsid w:val="00EB3947"/>
    <w:rsid w:val="00EE2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