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032A2B" w:rsidP="00032A2B" w14:paraId="575B5909" w14:textId="60D9318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-50-</w:t>
      </w:r>
      <w:r w:rsidR="004B3D8C">
        <w:rPr>
          <w:rFonts w:ascii="Times New Roman" w:eastAsia="Times New Roman" w:hAnsi="Times New Roman" w:cs="Times New Roman"/>
          <w:bCs/>
          <w:sz w:val="28"/>
          <w:szCs w:val="28"/>
        </w:rPr>
        <w:t>1369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032A2B" w:rsidP="00032A2B" w14:paraId="6673880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79368B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032A2B" w:rsidP="00032A2B" w14:paraId="3CA4AC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032A2B" w:rsidP="00032A2B" w14:paraId="148C73F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032A2B" w:rsidP="00032A2B" w14:paraId="6B48DA3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64E74405" w14:textId="2E19141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 октября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Керчь </w:t>
      </w:r>
    </w:p>
    <w:p w:rsidR="00032A2B" w:rsidRPr="00032A2B" w:rsidP="00032A2B" w14:paraId="172952E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P="009743F8" w14:paraId="275E2EA7" w14:textId="2C6C7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судебного участка №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Пшеничная Г.А.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032A2B" w:rsidP="009743F8" w14:paraId="63308220" w14:textId="368F2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секретаре –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Блиновской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</w:p>
    <w:p w:rsidR="00032A2B" w:rsidRPr="00032A2B" w:rsidP="009743F8" w14:paraId="404630AF" w14:textId="06E820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открытом судебном заседании гражданское дело по иску </w:t>
      </w:r>
      <w:r w:rsidRPr="006B4698" w:rsidR="006B4698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6B469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941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3D8C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Кузнецовой </w:t>
      </w:r>
      <w:r w:rsidR="00E73B6F">
        <w:rPr>
          <w:rFonts w:ascii="Times New Roman" w:eastAsia="Times New Roman" w:hAnsi="Times New Roman" w:cs="Times New Roman"/>
          <w:bCs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взыскании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суммы задолженности по плате за наем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032A2B" w:rsidP="00B42995" w14:paraId="5FC684FC" w14:textId="521CAB9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</w:t>
      </w:r>
      <w:r w:rsidRPr="009743F8" w:rsidR="009743F8">
        <w:rPr>
          <w:rFonts w:ascii="Times New Roman" w:hAnsi="Times New Roman" w:cs="Times New Roman"/>
          <w:sz w:val="28"/>
          <w:szCs w:val="28"/>
        </w:rPr>
        <w:t>11,12,56,67,98,194-199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ГПК РФ, мировой судья, </w:t>
      </w:r>
    </w:p>
    <w:p w:rsidR="00032A2B" w:rsidRPr="00032A2B" w:rsidP="00032A2B" w14:paraId="5DE8A87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4193AC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032A2B" w:rsidP="00032A2B" w14:paraId="595930E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4DB6E8FC" w14:textId="2BC0A6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>Исковые требования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4698" w:rsidR="006B4698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6B4698">
        <w:rPr>
          <w:sz w:val="28"/>
          <w:szCs w:val="28"/>
        </w:rPr>
        <w:t xml:space="preserve"> </w:t>
      </w:r>
      <w:r w:rsidR="004B3D8C">
        <w:rPr>
          <w:rFonts w:ascii="Times New Roman" w:eastAsia="Times New Roman" w:hAnsi="Times New Roman" w:cs="Times New Roman"/>
          <w:bCs/>
          <w:sz w:val="28"/>
          <w:szCs w:val="28"/>
        </w:rPr>
        <w:t xml:space="preserve">к Кузнецовой </w:t>
      </w:r>
      <w:r w:rsidR="00E73B6F">
        <w:rPr>
          <w:rFonts w:ascii="Times New Roman" w:eastAsia="Times New Roman" w:hAnsi="Times New Roman" w:cs="Times New Roman"/>
          <w:bCs/>
          <w:sz w:val="28"/>
          <w:szCs w:val="28"/>
        </w:rPr>
        <w:t>М.М.</w:t>
      </w:r>
      <w:r w:rsidR="004B3D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о взыскании суммы задолженности по плате за наем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7112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 частично.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B3D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4B3D8C" w:rsidP="00B42995" w14:paraId="7D14F32B" w14:textId="5CC7DA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5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D8C">
        <w:rPr>
          <w:rFonts w:ascii="Times New Roman" w:eastAsia="Times New Roman" w:hAnsi="Times New Roman" w:cs="Times New Roman"/>
          <w:bCs/>
          <w:sz w:val="28"/>
          <w:szCs w:val="28"/>
        </w:rPr>
        <w:t xml:space="preserve">Кузнецовой </w:t>
      </w:r>
      <w:r w:rsidR="00E73B6F">
        <w:rPr>
          <w:rFonts w:ascii="Times New Roman" w:eastAsia="Times New Roman" w:hAnsi="Times New Roman" w:cs="Times New Roman"/>
          <w:bCs/>
          <w:sz w:val="28"/>
          <w:szCs w:val="28"/>
        </w:rPr>
        <w:t>М.М.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73B6F">
        <w:rPr>
          <w:rFonts w:ascii="Times New Roman" w:eastAsia="Times New Roman" w:hAnsi="Times New Roman" w:cs="Times New Roman"/>
          <w:sz w:val="28"/>
          <w:szCs w:val="28"/>
        </w:rPr>
        <w:t xml:space="preserve">/ИЗЪЯТО/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274495" w:rsidR="00274495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274495">
        <w:rPr>
          <w:sz w:val="28"/>
          <w:szCs w:val="28"/>
        </w:rPr>
        <w:t xml:space="preserve"> </w:t>
      </w:r>
      <w:r w:rsidR="00C946EE">
        <w:rPr>
          <w:rFonts w:ascii="Times New Roman" w:eastAsia="Times New Roman" w:hAnsi="Times New Roman" w:cs="Times New Roman"/>
          <w:bCs/>
          <w:sz w:val="28"/>
          <w:szCs w:val="28"/>
        </w:rPr>
        <w:t>задолженность по внесению платы за пользование предоставленным жилым помещением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>за период с 01.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>.20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 xml:space="preserve">21 по </w:t>
      </w:r>
      <w:r w:rsidR="00F16F82">
        <w:rPr>
          <w:rFonts w:ascii="Times New Roman" w:eastAsia="Times New Roman" w:hAnsi="Times New Roman" w:cs="Times New Roman"/>
          <w:bCs/>
          <w:sz w:val="28"/>
          <w:szCs w:val="28"/>
        </w:rPr>
        <w:t>01.06.2022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сумме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16F82">
        <w:rPr>
          <w:rFonts w:ascii="Times New Roman" w:eastAsia="Times New Roman" w:hAnsi="Times New Roman" w:cs="Times New Roman"/>
          <w:bCs/>
          <w:sz w:val="28"/>
          <w:szCs w:val="28"/>
        </w:rPr>
        <w:t>6609,72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F16F82">
        <w:rPr>
          <w:rFonts w:ascii="Times New Roman" w:eastAsia="Times New Roman" w:hAnsi="Times New Roman" w:cs="Times New Roman"/>
          <w:bCs/>
          <w:sz w:val="28"/>
          <w:szCs w:val="28"/>
        </w:rPr>
        <w:t>шесть тысяч шестьсот девять</w:t>
      </w:r>
      <w:r w:rsidR="00610A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</w:t>
      </w:r>
      <w:r w:rsidR="00F16F82">
        <w:rPr>
          <w:rFonts w:ascii="Times New Roman" w:eastAsia="Times New Roman" w:hAnsi="Times New Roman" w:cs="Times New Roman"/>
          <w:bCs/>
          <w:sz w:val="28"/>
          <w:szCs w:val="28"/>
        </w:rPr>
        <w:t>72</w:t>
      </w:r>
      <w:r w:rsidR="00610A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коп.).</w:t>
      </w:r>
    </w:p>
    <w:p w:rsidR="00274495" w:rsidP="00274495" w14:paraId="5799E9C8" w14:textId="2DFD2644">
      <w:pPr>
        <w:pStyle w:val="BodyText"/>
        <w:ind w:firstLine="709"/>
        <w:rPr>
          <w:sz w:val="28"/>
          <w:szCs w:val="28"/>
        </w:rPr>
      </w:pPr>
      <w:r w:rsidRPr="00032A2B">
        <w:rPr>
          <w:bCs/>
          <w:sz w:val="28"/>
          <w:szCs w:val="28"/>
        </w:rPr>
        <w:t xml:space="preserve">Взыскать </w:t>
      </w:r>
      <w:r w:rsidRPr="009743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347BA">
        <w:rPr>
          <w:bCs/>
          <w:sz w:val="28"/>
          <w:szCs w:val="28"/>
        </w:rPr>
        <w:t xml:space="preserve">Кузнецовой </w:t>
      </w:r>
      <w:r w:rsidR="00E73B6F">
        <w:rPr>
          <w:bCs/>
          <w:sz w:val="28"/>
          <w:szCs w:val="28"/>
        </w:rPr>
        <w:t>М.М.</w:t>
      </w:r>
      <w:r w:rsidRPr="009743F8" w:rsidR="00D347BA">
        <w:rPr>
          <w:sz w:val="28"/>
          <w:szCs w:val="28"/>
        </w:rPr>
        <w:t xml:space="preserve">, </w:t>
      </w:r>
      <w:r w:rsidR="00E73B6F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в пользу бюджета муниципального образования городской округ Керчь Республики Крым государственную пошлину в размере 400,00 рублей (четыреста рублей 00 копеек).</w:t>
      </w:r>
      <w:r w:rsidR="00D347BA">
        <w:rPr>
          <w:sz w:val="28"/>
          <w:szCs w:val="28"/>
        </w:rPr>
        <w:t xml:space="preserve"> </w:t>
      </w:r>
    </w:p>
    <w:p w:rsidR="009F58F0" w:rsidP="00274495" w14:paraId="434B2207" w14:textId="14BCD3FF">
      <w:pPr>
        <w:pStyle w:val="BodyText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В остальной части заявленных исковых требований </w:t>
      </w:r>
      <w:r w:rsidRPr="006B4698">
        <w:rPr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="00D347BA">
        <w:rPr>
          <w:bCs/>
          <w:sz w:val="28"/>
          <w:szCs w:val="28"/>
        </w:rPr>
        <w:t xml:space="preserve">Кузнецовой </w:t>
      </w:r>
      <w:r w:rsidR="00E73B6F">
        <w:rPr>
          <w:bCs/>
          <w:sz w:val="28"/>
          <w:szCs w:val="28"/>
        </w:rPr>
        <w:t>М.М.</w:t>
      </w:r>
      <w:r w:rsidR="00D347BA">
        <w:rPr>
          <w:bCs/>
          <w:sz w:val="28"/>
          <w:szCs w:val="28"/>
        </w:rPr>
        <w:t>,</w:t>
      </w:r>
      <w:r w:rsidRPr="00622726">
        <w:rPr>
          <w:sz w:val="28"/>
          <w:szCs w:val="28"/>
        </w:rPr>
        <w:t xml:space="preserve"> </w:t>
      </w:r>
      <w:r w:rsidRPr="00A71F74">
        <w:rPr>
          <w:sz w:val="28"/>
          <w:szCs w:val="28"/>
        </w:rPr>
        <w:t>в связи с применением срока исковой давности,</w:t>
      </w:r>
      <w:r>
        <w:rPr>
          <w:sz w:val="28"/>
          <w:szCs w:val="28"/>
        </w:rPr>
        <w:t xml:space="preserve"> - отказать. </w:t>
      </w:r>
    </w:p>
    <w:p w:rsidR="00032A2B" w:rsidRPr="00032A2B" w:rsidP="00B42995" w14:paraId="1E8BBCDA" w14:textId="72E4F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присутствовавшим - в течение трех дней.</w:t>
      </w:r>
    </w:p>
    <w:p w:rsidR="00032A2B" w:rsidRPr="00032A2B" w:rsidP="00B42995" w14:paraId="71D8AA12" w14:textId="19688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D347BA">
        <w:rPr>
          <w:rFonts w:ascii="Times New Roman" w:eastAsia="Times New Roman" w:hAnsi="Times New Roman" w:cs="Times New Roman"/>
          <w:bCs/>
          <w:sz w:val="28"/>
          <w:szCs w:val="28"/>
        </w:rPr>
        <w:t>десяти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032A2B" w:rsidP="00B42995" w14:paraId="20015B31" w14:textId="7FCAC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может быть обжаловано в апелляционном порядке в Керченский городской суд Республики Крым через мирового судью судебного участка № 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032A2B" w:rsidRPr="00032A2B" w:rsidP="00032A2B" w14:paraId="6F143AF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76262F13" w14:textId="08A8B3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9122A">
        <w:rPr>
          <w:rFonts w:ascii="Times New Roman" w:eastAsia="Times New Roman" w:hAnsi="Times New Roman" w:cs="Times New Roman"/>
          <w:bCs/>
          <w:sz w:val="28"/>
          <w:szCs w:val="28"/>
        </w:rPr>
        <w:t>/подпись/</w:t>
      </w:r>
      <w:r w:rsidR="0069122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9122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Г.А. Пшеничная</w:t>
      </w:r>
    </w:p>
    <w:p w:rsidR="00032A2B" w:rsidRPr="00032A2B" w:rsidP="00032A2B" w14:paraId="31E8F21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509C8F3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P="00032A2B" w14:paraId="212ED43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943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8702C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D7DAD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C7260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A2006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77909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D899F4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0718"/>
    <w:rsid w:val="00024FD7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9CA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74495"/>
    <w:rsid w:val="002A4FF0"/>
    <w:rsid w:val="002D6BF5"/>
    <w:rsid w:val="002E1E87"/>
    <w:rsid w:val="002F3859"/>
    <w:rsid w:val="002F7112"/>
    <w:rsid w:val="003023FD"/>
    <w:rsid w:val="0031247B"/>
    <w:rsid w:val="0034584F"/>
    <w:rsid w:val="003820F2"/>
    <w:rsid w:val="003D12A6"/>
    <w:rsid w:val="00423EF1"/>
    <w:rsid w:val="0049673E"/>
    <w:rsid w:val="004A75F2"/>
    <w:rsid w:val="004B3D8C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10A87"/>
    <w:rsid w:val="00622726"/>
    <w:rsid w:val="00632A68"/>
    <w:rsid w:val="00652465"/>
    <w:rsid w:val="00685A80"/>
    <w:rsid w:val="0069122A"/>
    <w:rsid w:val="006B4698"/>
    <w:rsid w:val="006D3A4D"/>
    <w:rsid w:val="006E01CE"/>
    <w:rsid w:val="00717120"/>
    <w:rsid w:val="00753830"/>
    <w:rsid w:val="007C0A40"/>
    <w:rsid w:val="007D7737"/>
    <w:rsid w:val="007E3B76"/>
    <w:rsid w:val="00821365"/>
    <w:rsid w:val="008372DF"/>
    <w:rsid w:val="00846AC5"/>
    <w:rsid w:val="00897451"/>
    <w:rsid w:val="00897AC2"/>
    <w:rsid w:val="008B2904"/>
    <w:rsid w:val="008B36F5"/>
    <w:rsid w:val="00912F34"/>
    <w:rsid w:val="00920980"/>
    <w:rsid w:val="0095505A"/>
    <w:rsid w:val="00956F26"/>
    <w:rsid w:val="009743F8"/>
    <w:rsid w:val="009772DF"/>
    <w:rsid w:val="009A2E2D"/>
    <w:rsid w:val="009A3E9A"/>
    <w:rsid w:val="009A77FE"/>
    <w:rsid w:val="009D139A"/>
    <w:rsid w:val="009D7B66"/>
    <w:rsid w:val="009F58F0"/>
    <w:rsid w:val="00A07FEA"/>
    <w:rsid w:val="00A3215E"/>
    <w:rsid w:val="00A3248F"/>
    <w:rsid w:val="00A62E84"/>
    <w:rsid w:val="00A71F7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941AA"/>
    <w:rsid w:val="00BD08C8"/>
    <w:rsid w:val="00BD2A50"/>
    <w:rsid w:val="00BD4760"/>
    <w:rsid w:val="00C0327C"/>
    <w:rsid w:val="00C0587C"/>
    <w:rsid w:val="00C6140C"/>
    <w:rsid w:val="00C65567"/>
    <w:rsid w:val="00C912F5"/>
    <w:rsid w:val="00C943CE"/>
    <w:rsid w:val="00C946EE"/>
    <w:rsid w:val="00CC759D"/>
    <w:rsid w:val="00CE40DB"/>
    <w:rsid w:val="00D00414"/>
    <w:rsid w:val="00D347BA"/>
    <w:rsid w:val="00D37219"/>
    <w:rsid w:val="00D40993"/>
    <w:rsid w:val="00D547FA"/>
    <w:rsid w:val="00D7067A"/>
    <w:rsid w:val="00D8128C"/>
    <w:rsid w:val="00DB1EED"/>
    <w:rsid w:val="00DF4287"/>
    <w:rsid w:val="00E54800"/>
    <w:rsid w:val="00E73B6F"/>
    <w:rsid w:val="00EA24D4"/>
    <w:rsid w:val="00EA7986"/>
    <w:rsid w:val="00EB3947"/>
    <w:rsid w:val="00EE2DD4"/>
    <w:rsid w:val="00EF44DF"/>
    <w:rsid w:val="00EF71DE"/>
    <w:rsid w:val="00F16F82"/>
    <w:rsid w:val="00F1761F"/>
    <w:rsid w:val="00F44EE5"/>
    <w:rsid w:val="00F771A8"/>
    <w:rsid w:val="00F856D8"/>
    <w:rsid w:val="00F86209"/>
    <w:rsid w:val="00F93059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  <w:style w:type="paragraph" w:styleId="BodyText">
    <w:name w:val="Body Text"/>
    <w:basedOn w:val="Normal"/>
    <w:link w:val="a3"/>
    <w:rsid w:val="002744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DefaultParagraphFont"/>
    <w:link w:val="BodyText"/>
    <w:rsid w:val="0027449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A858-5AEC-46C8-A473-655A6320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