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4" w:rsidRPr="00A9311A" w:rsidRDefault="00264194" w:rsidP="00264194">
      <w:pPr>
        <w:jc w:val="right"/>
        <w:rPr>
          <w:rFonts w:ascii="Times New Roman" w:hAnsi="Times New Roman"/>
        </w:rPr>
      </w:pPr>
      <w:r w:rsidRPr="00A9311A">
        <w:rPr>
          <w:rFonts w:ascii="Times New Roman" w:hAnsi="Times New Roman"/>
        </w:rPr>
        <w:t>Дело № 2 –</w:t>
      </w:r>
      <w:r w:rsidRPr="009D373B">
        <w:rPr>
          <w:rFonts w:ascii="Times New Roman" w:hAnsi="Times New Roman"/>
        </w:rPr>
        <w:t>51-50</w:t>
      </w:r>
      <w:r w:rsidRPr="00A9311A">
        <w:rPr>
          <w:rFonts w:ascii="Times New Roman" w:hAnsi="Times New Roman"/>
        </w:rPr>
        <w:t>/2017</w:t>
      </w:r>
    </w:p>
    <w:p w:rsidR="00264194" w:rsidRPr="00A9311A" w:rsidRDefault="00264194" w:rsidP="00264194">
      <w:pPr>
        <w:jc w:val="right"/>
        <w:rPr>
          <w:rFonts w:ascii="Times New Roman" w:hAnsi="Times New Roman"/>
        </w:rPr>
      </w:pPr>
    </w:p>
    <w:p w:rsidR="00264194" w:rsidRPr="00A9311A" w:rsidRDefault="00264194" w:rsidP="00264194">
      <w:pPr>
        <w:jc w:val="center"/>
        <w:rPr>
          <w:rFonts w:ascii="Times New Roman" w:hAnsi="Times New Roman"/>
        </w:rPr>
      </w:pPr>
      <w:r w:rsidRPr="00A9311A">
        <w:rPr>
          <w:rFonts w:ascii="Times New Roman" w:hAnsi="Times New Roman"/>
        </w:rPr>
        <w:t>РЕШЕНИЕ</w:t>
      </w:r>
    </w:p>
    <w:p w:rsidR="00264194" w:rsidRPr="00A9311A" w:rsidRDefault="00264194" w:rsidP="00264194">
      <w:pPr>
        <w:jc w:val="center"/>
        <w:rPr>
          <w:rFonts w:ascii="Times New Roman" w:hAnsi="Times New Roman"/>
        </w:rPr>
      </w:pPr>
      <w:r w:rsidRPr="00A9311A">
        <w:rPr>
          <w:rFonts w:ascii="Times New Roman" w:hAnsi="Times New Roman"/>
        </w:rPr>
        <w:t>Именем Российской Федерации</w:t>
      </w:r>
    </w:p>
    <w:p w:rsidR="00264194" w:rsidRPr="00A9311A" w:rsidRDefault="00264194" w:rsidP="00264194">
      <w:pPr>
        <w:jc w:val="center"/>
        <w:rPr>
          <w:rFonts w:ascii="Times New Roman" w:hAnsi="Times New Roman"/>
        </w:rPr>
      </w:pPr>
      <w:r w:rsidRPr="00A9311A">
        <w:rPr>
          <w:rFonts w:ascii="Times New Roman" w:hAnsi="Times New Roman"/>
        </w:rPr>
        <w:t>(резолютивная часть)</w:t>
      </w:r>
    </w:p>
    <w:p w:rsidR="00264194" w:rsidRPr="00A9311A" w:rsidRDefault="00264194" w:rsidP="00264194">
      <w:pPr>
        <w:jc w:val="center"/>
        <w:rPr>
          <w:rFonts w:ascii="Times New Roman" w:hAnsi="Times New Roman"/>
        </w:rPr>
      </w:pPr>
    </w:p>
    <w:p w:rsidR="00264194" w:rsidRDefault="00264194" w:rsidP="00264194">
      <w:pPr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«25» апреля 2017 года                                                                             </w:t>
      </w:r>
      <w:r w:rsidR="00A9311A">
        <w:rPr>
          <w:rFonts w:ascii="Times New Roman" w:hAnsi="Times New Roman"/>
          <w:b w:val="0"/>
        </w:rPr>
        <w:tab/>
      </w:r>
      <w:r w:rsidR="00A9311A">
        <w:rPr>
          <w:rFonts w:ascii="Times New Roman" w:hAnsi="Times New Roman"/>
          <w:b w:val="0"/>
        </w:rPr>
        <w:tab/>
      </w:r>
      <w:r w:rsidR="00A9311A">
        <w:rPr>
          <w:rFonts w:ascii="Times New Roman" w:hAnsi="Times New Roman"/>
          <w:b w:val="0"/>
        </w:rPr>
        <w:tab/>
      </w:r>
      <w:proofErr w:type="gramStart"/>
      <w:r w:rsidRPr="00A9311A">
        <w:rPr>
          <w:rFonts w:ascii="Times New Roman" w:hAnsi="Times New Roman"/>
          <w:b w:val="0"/>
        </w:rPr>
        <w:t>г</w:t>
      </w:r>
      <w:proofErr w:type="gramEnd"/>
      <w:r w:rsidRPr="00A9311A">
        <w:rPr>
          <w:rFonts w:ascii="Times New Roman" w:hAnsi="Times New Roman"/>
          <w:b w:val="0"/>
        </w:rPr>
        <w:t xml:space="preserve">. </w:t>
      </w:r>
      <w:r w:rsidR="00A9311A">
        <w:rPr>
          <w:rFonts w:ascii="Times New Roman" w:hAnsi="Times New Roman"/>
          <w:b w:val="0"/>
        </w:rPr>
        <w:t xml:space="preserve">Керчь </w:t>
      </w:r>
    </w:p>
    <w:p w:rsidR="00A9311A" w:rsidRPr="00A9311A" w:rsidRDefault="00A9311A" w:rsidP="00264194">
      <w:pPr>
        <w:jc w:val="both"/>
        <w:rPr>
          <w:rFonts w:ascii="Times New Roman" w:hAnsi="Times New Roman"/>
          <w:b w:val="0"/>
        </w:rPr>
      </w:pP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proofErr w:type="gramStart"/>
      <w:r w:rsidRPr="00A9311A">
        <w:rPr>
          <w:rFonts w:ascii="Times New Roman" w:hAnsi="Times New Roman"/>
          <w:b w:val="0"/>
        </w:rPr>
        <w:t>г</w:t>
      </w:r>
      <w:proofErr w:type="gramEnd"/>
      <w:r w:rsidRPr="00A9311A">
        <w:rPr>
          <w:rFonts w:ascii="Times New Roman" w:hAnsi="Times New Roman"/>
          <w:b w:val="0"/>
        </w:rPr>
        <w:t xml:space="preserve">. Керчь, ул. Фурманова,9) - Урюпина С.С., 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с участием лиц: 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>истца – Еременко Т.Я.,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представителя истца – Дмитриевой М.С., 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>ответчика – Еременко Ю.В.,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>при секретаре – Овчаренко А.А.,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</w:rPr>
      </w:pPr>
      <w:r w:rsidRPr="00A9311A">
        <w:rPr>
          <w:rFonts w:ascii="Times New Roman" w:hAnsi="Times New Roman"/>
          <w:b w:val="0"/>
        </w:rPr>
        <w:t xml:space="preserve">рассмотрел в открытом судебном заседании гражданское дело по иску Еременко </w:t>
      </w:r>
      <w:r w:rsidR="002C5E69">
        <w:rPr>
          <w:rFonts w:ascii="Times New Roman" w:hAnsi="Times New Roman"/>
          <w:b w:val="0"/>
        </w:rPr>
        <w:t>Т.Я.</w:t>
      </w:r>
      <w:r w:rsidRPr="00A9311A">
        <w:rPr>
          <w:rFonts w:ascii="Times New Roman" w:hAnsi="Times New Roman"/>
          <w:b w:val="0"/>
        </w:rPr>
        <w:t xml:space="preserve"> к Еременко </w:t>
      </w:r>
      <w:r w:rsidR="002C5E69">
        <w:rPr>
          <w:rFonts w:ascii="Times New Roman" w:hAnsi="Times New Roman"/>
          <w:b w:val="0"/>
        </w:rPr>
        <w:t>Ю.В.</w:t>
      </w:r>
      <w:r w:rsidRPr="00A9311A">
        <w:rPr>
          <w:rFonts w:ascii="Times New Roman" w:hAnsi="Times New Roman"/>
          <w:b w:val="0"/>
        </w:rPr>
        <w:t xml:space="preserve"> о взыскании материального ущерба, 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</w:p>
    <w:p w:rsidR="00264194" w:rsidRPr="00A9311A" w:rsidRDefault="00264194" w:rsidP="00264194">
      <w:pPr>
        <w:pStyle w:val="a3"/>
        <w:ind w:firstLine="708"/>
        <w:rPr>
          <w:szCs w:val="24"/>
        </w:rPr>
      </w:pPr>
      <w:r w:rsidRPr="00A9311A">
        <w:rPr>
          <w:szCs w:val="24"/>
        </w:rPr>
        <w:t>На основании изложенного и руководствуясь ст. ст. 6, 14, 23, 98; 167, 194-198</w:t>
      </w:r>
      <w:r w:rsidR="00A9311A">
        <w:rPr>
          <w:szCs w:val="24"/>
        </w:rPr>
        <w:t>, ч.3,4,5 ст. 199</w:t>
      </w:r>
      <w:r w:rsidRPr="00A9311A">
        <w:rPr>
          <w:szCs w:val="24"/>
        </w:rPr>
        <w:t xml:space="preserve"> ГПК РФ, ст.ст. 15, 106</w:t>
      </w:r>
      <w:r w:rsidR="00A9311A">
        <w:rPr>
          <w:szCs w:val="24"/>
        </w:rPr>
        <w:t>4</w:t>
      </w:r>
      <w:r w:rsidRPr="00A9311A">
        <w:rPr>
          <w:szCs w:val="24"/>
        </w:rPr>
        <w:t xml:space="preserve"> ГК РФ, суд,</w:t>
      </w:r>
    </w:p>
    <w:p w:rsidR="00264194" w:rsidRPr="00A9311A" w:rsidRDefault="00264194" w:rsidP="00264194">
      <w:pPr>
        <w:jc w:val="center"/>
        <w:rPr>
          <w:rFonts w:ascii="Times New Roman" w:hAnsi="Times New Roman"/>
        </w:rPr>
      </w:pPr>
    </w:p>
    <w:p w:rsidR="00264194" w:rsidRPr="00A9311A" w:rsidRDefault="00264194" w:rsidP="00264194">
      <w:pPr>
        <w:jc w:val="center"/>
        <w:rPr>
          <w:rFonts w:ascii="Times New Roman" w:hAnsi="Times New Roman"/>
        </w:rPr>
      </w:pPr>
      <w:r w:rsidRPr="00A9311A">
        <w:rPr>
          <w:rFonts w:ascii="Times New Roman" w:hAnsi="Times New Roman"/>
        </w:rPr>
        <w:t>РЕШИЛ:</w:t>
      </w:r>
    </w:p>
    <w:p w:rsidR="00264194" w:rsidRPr="00A9311A" w:rsidRDefault="00264194" w:rsidP="00264194">
      <w:pPr>
        <w:rPr>
          <w:rFonts w:ascii="Times New Roman" w:hAnsi="Times New Roman"/>
        </w:rPr>
      </w:pPr>
      <w:r w:rsidRPr="00A9311A">
        <w:rPr>
          <w:rFonts w:ascii="Times New Roman" w:hAnsi="Times New Roman"/>
        </w:rPr>
        <w:tab/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Удовлетворить заявленные исковые требования Еременко </w:t>
      </w:r>
      <w:r w:rsidR="002C5E69">
        <w:rPr>
          <w:rFonts w:ascii="Times New Roman" w:hAnsi="Times New Roman"/>
          <w:b w:val="0"/>
        </w:rPr>
        <w:t>Т.Я.</w:t>
      </w:r>
      <w:r w:rsidRPr="00A9311A">
        <w:rPr>
          <w:rFonts w:ascii="Times New Roman" w:hAnsi="Times New Roman"/>
          <w:b w:val="0"/>
        </w:rPr>
        <w:t xml:space="preserve"> частично.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Взыскать с Еременко </w:t>
      </w:r>
      <w:r w:rsidR="002C5E69">
        <w:rPr>
          <w:rFonts w:ascii="Times New Roman" w:hAnsi="Times New Roman"/>
          <w:b w:val="0"/>
        </w:rPr>
        <w:t>Ю.В.</w:t>
      </w:r>
      <w:r w:rsidRPr="00A9311A">
        <w:rPr>
          <w:rFonts w:ascii="Times New Roman" w:hAnsi="Times New Roman"/>
          <w:b w:val="0"/>
        </w:rPr>
        <w:t xml:space="preserve"> в пользу Еременко Тамары Яковлевны: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>- сумму материального ущерба, причиненного повреждением двери</w:t>
      </w:r>
      <w:r w:rsidR="00A9311A" w:rsidRPr="00A9311A">
        <w:rPr>
          <w:rFonts w:ascii="Times New Roman" w:hAnsi="Times New Roman"/>
          <w:b w:val="0"/>
        </w:rPr>
        <w:t xml:space="preserve">, которая не подлежит восстановлению, </w:t>
      </w:r>
      <w:r w:rsidRPr="00A9311A">
        <w:rPr>
          <w:rFonts w:ascii="Times New Roman" w:hAnsi="Times New Roman"/>
          <w:b w:val="0"/>
        </w:rPr>
        <w:t xml:space="preserve"> в размере 11000 (одиннадцать тысяч) рублей.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>- расходы по уплате государственной пошлины в размере 440 (четыреста сорок) рублей;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>а всего взыскать 11 440 (од</w:t>
      </w:r>
      <w:r w:rsidR="00A9311A" w:rsidRPr="00A9311A">
        <w:rPr>
          <w:rFonts w:ascii="Times New Roman" w:hAnsi="Times New Roman"/>
          <w:b w:val="0"/>
        </w:rPr>
        <w:t xml:space="preserve">иннадцать тысяч четыреста сорок) </w:t>
      </w:r>
      <w:r w:rsidRPr="00A9311A">
        <w:rPr>
          <w:rFonts w:ascii="Times New Roman" w:hAnsi="Times New Roman"/>
          <w:b w:val="0"/>
        </w:rPr>
        <w:t>рублей.</w:t>
      </w:r>
    </w:p>
    <w:p w:rsidR="00A9311A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Отказать Еременко </w:t>
      </w:r>
      <w:r w:rsidR="002C5E69">
        <w:rPr>
          <w:rFonts w:ascii="Times New Roman" w:hAnsi="Times New Roman"/>
          <w:b w:val="0"/>
        </w:rPr>
        <w:t>Т.Я.</w:t>
      </w:r>
      <w:r w:rsidRPr="00A9311A">
        <w:rPr>
          <w:rFonts w:ascii="Times New Roman" w:hAnsi="Times New Roman"/>
          <w:b w:val="0"/>
        </w:rPr>
        <w:t xml:space="preserve"> во взыскании стоимости дверного замка в размере 720 (семьсот двадцать) рублей; и во взыскании государственной пошлины в размере </w:t>
      </w:r>
      <w:r w:rsidR="00A9311A" w:rsidRPr="00A9311A">
        <w:rPr>
          <w:rFonts w:ascii="Times New Roman" w:hAnsi="Times New Roman"/>
          <w:b w:val="0"/>
        </w:rPr>
        <w:t>7,20 (семь рублей двадцать) копеек.</w:t>
      </w:r>
    </w:p>
    <w:p w:rsidR="00264194" w:rsidRPr="00A9311A" w:rsidRDefault="00264194" w:rsidP="00264194">
      <w:pPr>
        <w:ind w:firstLine="708"/>
        <w:jc w:val="both"/>
        <w:rPr>
          <w:rFonts w:ascii="Times New Roman" w:hAnsi="Times New Roman"/>
          <w:b w:val="0"/>
        </w:rPr>
      </w:pPr>
      <w:r w:rsidRPr="00A9311A">
        <w:rPr>
          <w:rFonts w:ascii="Times New Roman" w:hAnsi="Times New Roman"/>
          <w:b w:val="0"/>
        </w:rPr>
        <w:t xml:space="preserve">Разъяснить истцу, </w:t>
      </w:r>
      <w:r w:rsidR="00A9311A" w:rsidRPr="00A9311A">
        <w:rPr>
          <w:rFonts w:ascii="Times New Roman" w:hAnsi="Times New Roman"/>
          <w:b w:val="0"/>
        </w:rPr>
        <w:t xml:space="preserve">представителю истца, ответчику </w:t>
      </w:r>
      <w:r w:rsidRPr="00A9311A">
        <w:rPr>
          <w:rFonts w:ascii="Times New Roman" w:hAnsi="Times New Roman"/>
          <w:b w:val="0"/>
        </w:rPr>
        <w:t>участвовавш</w:t>
      </w:r>
      <w:r w:rsidR="00A9311A" w:rsidRPr="00A9311A">
        <w:rPr>
          <w:rFonts w:ascii="Times New Roman" w:hAnsi="Times New Roman"/>
          <w:b w:val="0"/>
        </w:rPr>
        <w:t>им</w:t>
      </w:r>
      <w:r w:rsidRPr="00A9311A">
        <w:rPr>
          <w:rFonts w:ascii="Times New Roman" w:hAnsi="Times New Roman"/>
          <w:b w:val="0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264194" w:rsidRPr="00A9311A" w:rsidRDefault="00264194" w:rsidP="00264194">
      <w:pPr>
        <w:pStyle w:val="a3"/>
        <w:ind w:firstLine="708"/>
        <w:rPr>
          <w:szCs w:val="24"/>
        </w:rPr>
      </w:pPr>
      <w:r w:rsidRPr="00A9311A">
        <w:rPr>
          <w:szCs w:val="24"/>
        </w:rPr>
        <w:t>Решение может быть обжаловано в апелляционном порядке в</w:t>
      </w:r>
      <w:r w:rsidR="00A9311A" w:rsidRPr="00A9311A">
        <w:rPr>
          <w:szCs w:val="24"/>
        </w:rPr>
        <w:t xml:space="preserve"> </w:t>
      </w:r>
      <w:r w:rsidR="00396C1C">
        <w:rPr>
          <w:szCs w:val="24"/>
        </w:rPr>
        <w:t>К</w:t>
      </w:r>
      <w:r w:rsidR="00A9311A" w:rsidRPr="00A9311A">
        <w:rPr>
          <w:szCs w:val="24"/>
        </w:rPr>
        <w:t>ерченский городской суд</w:t>
      </w:r>
      <w:r w:rsidRPr="00A9311A">
        <w:rPr>
          <w:szCs w:val="24"/>
        </w:rPr>
        <w:t xml:space="preserve">, путем подачи жалобы мировому судье судебного участка № </w:t>
      </w:r>
      <w:r w:rsidR="00A9311A" w:rsidRPr="00A9311A">
        <w:rPr>
          <w:szCs w:val="24"/>
        </w:rPr>
        <w:t xml:space="preserve">51 Керченского судебного района (городской округ Керчь) Республики Крым, </w:t>
      </w:r>
      <w:r w:rsidRPr="00A9311A">
        <w:rPr>
          <w:szCs w:val="24"/>
        </w:rPr>
        <w:t xml:space="preserve">в течение одного месяца, со дня его вынесения, в окончательной форме. </w:t>
      </w:r>
    </w:p>
    <w:p w:rsidR="00264194" w:rsidRPr="00A9311A" w:rsidRDefault="00264194" w:rsidP="00264194">
      <w:pPr>
        <w:jc w:val="both"/>
        <w:rPr>
          <w:rFonts w:ascii="Times New Roman" w:hAnsi="Times New Roman"/>
        </w:rPr>
      </w:pPr>
    </w:p>
    <w:p w:rsidR="00264194" w:rsidRDefault="00264194" w:rsidP="00264194">
      <w:pPr>
        <w:jc w:val="both"/>
        <w:rPr>
          <w:rFonts w:ascii="Times New Roman" w:hAnsi="Times New Roman"/>
        </w:rPr>
      </w:pPr>
      <w:r w:rsidRPr="00A9311A">
        <w:rPr>
          <w:rFonts w:ascii="Times New Roman" w:hAnsi="Times New Roman"/>
        </w:rPr>
        <w:t>Мировой судья</w:t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="002C5E69">
        <w:rPr>
          <w:rFonts w:ascii="Times New Roman" w:hAnsi="Times New Roman"/>
        </w:rPr>
        <w:tab/>
      </w:r>
      <w:r w:rsidRPr="00A9311A">
        <w:rPr>
          <w:rFonts w:ascii="Times New Roman" w:hAnsi="Times New Roman"/>
        </w:rPr>
        <w:t>С.С. Урюпина</w:t>
      </w: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Default="002C5E69" w:rsidP="00264194">
      <w:pPr>
        <w:jc w:val="both"/>
        <w:rPr>
          <w:rFonts w:ascii="Times New Roman" w:hAnsi="Times New Roman"/>
        </w:rPr>
      </w:pPr>
    </w:p>
    <w:p w:rsidR="002C5E69" w:rsidRPr="00A9311A" w:rsidRDefault="002C5E69" w:rsidP="00264194">
      <w:pPr>
        <w:jc w:val="both"/>
        <w:rPr>
          <w:rFonts w:ascii="Times New Roman" w:hAnsi="Times New Roman"/>
        </w:rPr>
      </w:pPr>
    </w:p>
    <w:p w:rsidR="00264194" w:rsidRDefault="00264194" w:rsidP="00264194">
      <w:pPr>
        <w:jc w:val="both"/>
        <w:rPr>
          <w:rFonts w:ascii="Times New Roman" w:hAnsi="Times New Roman"/>
          <w:sz w:val="16"/>
          <w:szCs w:val="16"/>
        </w:rPr>
      </w:pPr>
    </w:p>
    <w:sectPr w:rsidR="00264194" w:rsidSect="003A12E1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75" w:rsidRDefault="00CB1F75" w:rsidP="00486325">
      <w:r>
        <w:separator/>
      </w:r>
    </w:p>
  </w:endnote>
  <w:endnote w:type="continuationSeparator" w:id="1">
    <w:p w:rsidR="00CB1F75" w:rsidRDefault="00CB1F75" w:rsidP="0048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169"/>
      <w:docPartObj>
        <w:docPartGallery w:val="Page Numbers (Bottom of Page)"/>
        <w:docPartUnique/>
      </w:docPartObj>
    </w:sdtPr>
    <w:sdtContent>
      <w:p w:rsidR="00486325" w:rsidRDefault="006B0025">
        <w:pPr>
          <w:pStyle w:val="a9"/>
          <w:jc w:val="right"/>
        </w:pPr>
        <w:fldSimple w:instr=" PAGE   \* MERGEFORMAT ">
          <w:r w:rsidR="002C5E69">
            <w:rPr>
              <w:noProof/>
            </w:rPr>
            <w:t>1</w:t>
          </w:r>
        </w:fldSimple>
      </w:p>
    </w:sdtContent>
  </w:sdt>
  <w:p w:rsidR="00486325" w:rsidRDefault="004863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75" w:rsidRDefault="00CB1F75" w:rsidP="00486325">
      <w:r>
        <w:separator/>
      </w:r>
    </w:p>
  </w:footnote>
  <w:footnote w:type="continuationSeparator" w:id="1">
    <w:p w:rsidR="00CB1F75" w:rsidRDefault="00CB1F75" w:rsidP="00486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194"/>
    <w:rsid w:val="00011590"/>
    <w:rsid w:val="001542B5"/>
    <w:rsid w:val="00166946"/>
    <w:rsid w:val="00177047"/>
    <w:rsid w:val="001A0065"/>
    <w:rsid w:val="001B5601"/>
    <w:rsid w:val="00204DDB"/>
    <w:rsid w:val="00264194"/>
    <w:rsid w:val="002C5E69"/>
    <w:rsid w:val="002C7DBF"/>
    <w:rsid w:val="003038EF"/>
    <w:rsid w:val="00364928"/>
    <w:rsid w:val="00396C1C"/>
    <w:rsid w:val="00440126"/>
    <w:rsid w:val="00486325"/>
    <w:rsid w:val="00497A7B"/>
    <w:rsid w:val="004C7A58"/>
    <w:rsid w:val="005C0F77"/>
    <w:rsid w:val="00641BB2"/>
    <w:rsid w:val="00686F79"/>
    <w:rsid w:val="006B0025"/>
    <w:rsid w:val="008160FA"/>
    <w:rsid w:val="009A191B"/>
    <w:rsid w:val="009A3015"/>
    <w:rsid w:val="009D373B"/>
    <w:rsid w:val="00A9311A"/>
    <w:rsid w:val="00CB1848"/>
    <w:rsid w:val="00CB1F75"/>
    <w:rsid w:val="00CC5AE3"/>
    <w:rsid w:val="00D104B8"/>
    <w:rsid w:val="00D15792"/>
    <w:rsid w:val="00D748D1"/>
    <w:rsid w:val="00DA31FF"/>
    <w:rsid w:val="00E17B6C"/>
    <w:rsid w:val="00E65DD5"/>
    <w:rsid w:val="00F346F7"/>
    <w:rsid w:val="00FA51DE"/>
    <w:rsid w:val="00F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94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194"/>
    <w:pPr>
      <w:jc w:val="both"/>
    </w:pPr>
    <w:rPr>
      <w:rFonts w:ascii="Times New Roman" w:hAnsi="Times New Roman"/>
      <w:b w:val="0"/>
      <w:szCs w:val="20"/>
    </w:rPr>
  </w:style>
  <w:style w:type="character" w:customStyle="1" w:styleId="a4">
    <w:name w:val="Основной текст Знак"/>
    <w:basedOn w:val="a0"/>
    <w:link w:val="a3"/>
    <w:rsid w:val="0026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8A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FE18AC"/>
    <w:pPr>
      <w:ind w:firstLine="360"/>
      <w:jc w:val="left"/>
    </w:pPr>
    <w:rPr>
      <w:rFonts w:ascii="Clarendon Condensed" w:hAnsi="Clarendon Condensed"/>
      <w:b/>
      <w:szCs w:val="24"/>
    </w:rPr>
  </w:style>
  <w:style w:type="character" w:customStyle="1" w:styleId="a6">
    <w:name w:val="Красная строка Знак"/>
    <w:basedOn w:val="a4"/>
    <w:link w:val="a5"/>
    <w:uiPriority w:val="99"/>
    <w:semiHidden/>
    <w:rsid w:val="00FE18AC"/>
    <w:rPr>
      <w:rFonts w:ascii="Clarendon Condensed" w:hAnsi="Clarendon Condensed"/>
      <w:b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6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6325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6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325"/>
    <w:rPr>
      <w:rFonts w:ascii="Clarendon Condensed" w:eastAsia="Times New Roman" w:hAnsi="Clarendon Condensed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2017-05-03T13:22:00Z</cp:lastPrinted>
  <dcterms:created xsi:type="dcterms:W3CDTF">2017-05-24T10:13:00Z</dcterms:created>
  <dcterms:modified xsi:type="dcterms:W3CDTF">2017-05-24T10:13:00Z</dcterms:modified>
</cp:coreProperties>
</file>