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6E38" w:rsidRPr="00A059F4" w:rsidP="00A059F4">
      <w:pPr>
        <w:pStyle w:val="BodyText"/>
        <w:ind w:left="5664" w:firstLine="708"/>
        <w:contextualSpacing/>
        <w:rPr>
          <w:b/>
          <w:sz w:val="26"/>
          <w:szCs w:val="26"/>
        </w:rPr>
      </w:pPr>
      <w:r w:rsidRPr="00A059F4">
        <w:rPr>
          <w:b/>
          <w:bCs/>
          <w:sz w:val="26"/>
          <w:szCs w:val="26"/>
        </w:rPr>
        <w:t>Дело № 2 – 51-</w:t>
      </w:r>
      <w:r w:rsidRPr="00221E50">
        <w:rPr>
          <w:b/>
          <w:bCs/>
          <w:sz w:val="26"/>
          <w:szCs w:val="26"/>
        </w:rPr>
        <w:t>89</w:t>
      </w:r>
      <w:r w:rsidRPr="00A059F4">
        <w:rPr>
          <w:b/>
          <w:bCs/>
          <w:sz w:val="26"/>
          <w:szCs w:val="26"/>
        </w:rPr>
        <w:t>/20</w:t>
      </w:r>
      <w:r w:rsidRPr="00221E50">
        <w:rPr>
          <w:b/>
          <w:bCs/>
          <w:sz w:val="26"/>
          <w:szCs w:val="26"/>
        </w:rPr>
        <w:t>21</w:t>
      </w:r>
    </w:p>
    <w:p w:rsidR="00106E38" w:rsidRPr="00A059F4" w:rsidP="00A059F4">
      <w:pPr>
        <w:pStyle w:val="Title"/>
        <w:ind w:left="6372" w:firstLine="708"/>
        <w:contextualSpacing/>
        <w:rPr>
          <w:sz w:val="26"/>
          <w:szCs w:val="26"/>
        </w:rPr>
      </w:pPr>
    </w:p>
    <w:p w:rsidR="00106E38" w:rsidRPr="00A059F4" w:rsidP="00A059F4">
      <w:pPr>
        <w:pStyle w:val="Title"/>
        <w:contextualSpacing/>
        <w:rPr>
          <w:sz w:val="26"/>
          <w:szCs w:val="26"/>
        </w:rPr>
      </w:pPr>
      <w:r w:rsidRPr="00A059F4">
        <w:rPr>
          <w:sz w:val="26"/>
          <w:szCs w:val="26"/>
        </w:rPr>
        <w:t>РЕШЕНИЕ</w:t>
      </w:r>
    </w:p>
    <w:p w:rsidR="00106E38" w:rsidRPr="00A059F4" w:rsidP="00A059F4">
      <w:pPr>
        <w:pStyle w:val="Title"/>
        <w:contextualSpacing/>
        <w:rPr>
          <w:sz w:val="26"/>
          <w:szCs w:val="26"/>
        </w:rPr>
      </w:pPr>
      <w:r w:rsidRPr="00A059F4">
        <w:rPr>
          <w:sz w:val="26"/>
          <w:szCs w:val="26"/>
        </w:rPr>
        <w:t>Именем Российской Федерации</w:t>
      </w:r>
    </w:p>
    <w:p w:rsidR="00106E38" w:rsidRPr="00A059F4" w:rsidP="00A059F4">
      <w:pPr>
        <w:pStyle w:val="Title"/>
        <w:contextualSpacing/>
        <w:rPr>
          <w:sz w:val="26"/>
          <w:szCs w:val="26"/>
        </w:rPr>
      </w:pPr>
      <w:r w:rsidRPr="00A059F4">
        <w:rPr>
          <w:sz w:val="26"/>
          <w:szCs w:val="26"/>
        </w:rPr>
        <w:t>/резолютивная часть/</w:t>
      </w:r>
    </w:p>
    <w:p w:rsidR="00106E38" w:rsidRPr="00A059F4" w:rsidP="00A059F4">
      <w:pPr>
        <w:pStyle w:val="Title"/>
        <w:contextualSpacing/>
        <w:jc w:val="both"/>
        <w:rPr>
          <w:b w:val="0"/>
          <w:sz w:val="26"/>
          <w:szCs w:val="26"/>
        </w:rPr>
      </w:pPr>
    </w:p>
    <w:p w:rsidR="00106E38" w:rsidRPr="00A059F4" w:rsidP="00A059F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>«17» марта 2021 года</w:t>
      </w:r>
      <w:r w:rsidRPr="00A059F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</w:t>
      </w:r>
      <w:r w:rsidRPr="00A059F4">
        <w:rPr>
          <w:rFonts w:ascii="Times New Roman" w:hAnsi="Times New Roman" w:cs="Times New Roman"/>
          <w:sz w:val="26"/>
          <w:szCs w:val="26"/>
        </w:rPr>
        <w:tab/>
      </w:r>
      <w:r w:rsidRPr="00A059F4">
        <w:rPr>
          <w:rFonts w:ascii="Times New Roman" w:hAnsi="Times New Roman" w:cs="Times New Roman"/>
          <w:sz w:val="26"/>
          <w:szCs w:val="26"/>
        </w:rPr>
        <w:tab/>
      </w:r>
      <w:r w:rsidRPr="00A059F4">
        <w:rPr>
          <w:rFonts w:ascii="Times New Roman" w:hAnsi="Times New Roman" w:cs="Times New Roman"/>
          <w:sz w:val="26"/>
          <w:szCs w:val="26"/>
        </w:rPr>
        <w:t>г</w:t>
      </w:r>
      <w:r w:rsidRPr="00A059F4">
        <w:rPr>
          <w:rFonts w:ascii="Times New Roman" w:hAnsi="Times New Roman" w:cs="Times New Roman"/>
          <w:sz w:val="26"/>
          <w:szCs w:val="26"/>
        </w:rPr>
        <w:t xml:space="preserve">. Керчь </w:t>
      </w:r>
      <w:r w:rsidRPr="00A059F4">
        <w:rPr>
          <w:rFonts w:ascii="Times New Roman" w:hAnsi="Times New Roman" w:cs="Times New Roman"/>
          <w:sz w:val="26"/>
          <w:szCs w:val="26"/>
        </w:rPr>
        <w:tab/>
      </w:r>
    </w:p>
    <w:p w:rsidR="00A059F4" w:rsidRPr="00A059F4" w:rsidP="00A059F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106E38" w:rsidRPr="00A059F4" w:rsidP="00A059F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>Мировой судья судебного участка № 51  Керченского судебного района (городской округ Керчь) Республики Крым, Урюпина С.С.,</w:t>
      </w:r>
    </w:p>
    <w:p w:rsidR="00106E38" w:rsidRPr="00A059F4" w:rsidP="00A05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 xml:space="preserve">с участием истца – Шошиной Т.П.,  </w:t>
      </w:r>
    </w:p>
    <w:p w:rsidR="00106E38" w:rsidRPr="00A059F4" w:rsidP="00A05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 xml:space="preserve">при секретаре – Кузнецовой А.А., </w:t>
      </w:r>
    </w:p>
    <w:p w:rsidR="00106E38" w:rsidRPr="00A059F4" w:rsidP="00A05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 xml:space="preserve">рассмотрел в открытом судебном заседании гражданское дело по Шошиной </w:t>
      </w:r>
      <w:r w:rsidR="00221E50">
        <w:rPr>
          <w:rFonts w:ascii="Times New Roman" w:hAnsi="Times New Roman" w:cs="Times New Roman"/>
          <w:sz w:val="26"/>
          <w:szCs w:val="26"/>
        </w:rPr>
        <w:t>Т.П.</w:t>
      </w:r>
      <w:r w:rsidRPr="00A059F4">
        <w:rPr>
          <w:rFonts w:ascii="Times New Roman" w:hAnsi="Times New Roman" w:cs="Times New Roman"/>
          <w:sz w:val="26"/>
          <w:szCs w:val="26"/>
        </w:rPr>
        <w:t xml:space="preserve"> к </w:t>
      </w:r>
      <w:r w:rsidRPr="00A059F4">
        <w:rPr>
          <w:rFonts w:ascii="Times New Roman" w:hAnsi="Times New Roman" w:cs="Times New Roman"/>
          <w:sz w:val="26"/>
          <w:szCs w:val="26"/>
        </w:rPr>
        <w:t>Гресс</w:t>
      </w:r>
      <w:r w:rsidRPr="00A059F4">
        <w:rPr>
          <w:rFonts w:ascii="Times New Roman" w:hAnsi="Times New Roman" w:cs="Times New Roman"/>
          <w:sz w:val="26"/>
          <w:szCs w:val="26"/>
        </w:rPr>
        <w:t xml:space="preserve"> </w:t>
      </w:r>
      <w:r w:rsidR="00221E50">
        <w:rPr>
          <w:rFonts w:ascii="Times New Roman" w:hAnsi="Times New Roman" w:cs="Times New Roman"/>
          <w:sz w:val="26"/>
          <w:szCs w:val="26"/>
        </w:rPr>
        <w:t>З.В.</w:t>
      </w:r>
      <w:r w:rsidRPr="00A059F4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средств, </w:t>
      </w:r>
    </w:p>
    <w:p w:rsidR="00106E38" w:rsidRPr="00A059F4" w:rsidP="00A059F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6E38" w:rsidRPr="00A059F4" w:rsidP="00A059F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98; 167, 193-199 ГПК РФ, ст.ст. 309-310, 382, 809-811, 819 ГК РФ, </w:t>
      </w:r>
      <w:r w:rsidRPr="00A059F4" w:rsidR="00A059F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A059F4">
        <w:rPr>
          <w:rFonts w:ascii="Times New Roman" w:hAnsi="Times New Roman" w:cs="Times New Roman"/>
          <w:sz w:val="26"/>
          <w:szCs w:val="26"/>
        </w:rPr>
        <w:t>суд</w:t>
      </w:r>
      <w:r w:rsidRPr="00A059F4" w:rsidR="00A059F4">
        <w:rPr>
          <w:rFonts w:ascii="Times New Roman" w:hAnsi="Times New Roman" w:cs="Times New Roman"/>
          <w:sz w:val="26"/>
          <w:szCs w:val="26"/>
        </w:rPr>
        <w:t>ья</w:t>
      </w:r>
      <w:r w:rsidRPr="00A059F4">
        <w:rPr>
          <w:rFonts w:ascii="Times New Roman" w:hAnsi="Times New Roman" w:cs="Times New Roman"/>
          <w:sz w:val="26"/>
          <w:szCs w:val="26"/>
        </w:rPr>
        <w:t>,</w:t>
      </w:r>
    </w:p>
    <w:p w:rsidR="00106E38" w:rsidRPr="00A059F4" w:rsidP="00A059F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6E38" w:rsidRPr="00A059F4" w:rsidP="00A059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9F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06E38" w:rsidRPr="00A059F4" w:rsidP="00A059F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ab/>
      </w:r>
    </w:p>
    <w:p w:rsidR="00106E38" w:rsidRPr="00A059F4" w:rsidP="00A059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Шошиной </w:t>
      </w:r>
      <w:r w:rsidR="00221E50">
        <w:rPr>
          <w:rFonts w:ascii="Times New Roman" w:hAnsi="Times New Roman" w:cs="Times New Roman"/>
          <w:sz w:val="26"/>
          <w:szCs w:val="26"/>
        </w:rPr>
        <w:t>Т.П.</w:t>
      </w:r>
      <w:r w:rsidRPr="00A059F4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</w:p>
    <w:p w:rsidR="00106E38" w:rsidRPr="00A059F4" w:rsidP="00A059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>Взыскать с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59F4">
        <w:rPr>
          <w:rFonts w:ascii="Times New Roman" w:hAnsi="Times New Roman" w:cs="Times New Roman"/>
          <w:sz w:val="26"/>
          <w:szCs w:val="26"/>
        </w:rPr>
        <w:t>Гресс</w:t>
      </w:r>
      <w:r w:rsidRPr="00A059F4">
        <w:rPr>
          <w:rFonts w:ascii="Times New Roman" w:hAnsi="Times New Roman" w:cs="Times New Roman"/>
          <w:sz w:val="26"/>
          <w:szCs w:val="26"/>
        </w:rPr>
        <w:t xml:space="preserve"> </w:t>
      </w:r>
      <w:r w:rsidR="00221E50">
        <w:rPr>
          <w:rFonts w:ascii="Times New Roman" w:hAnsi="Times New Roman" w:cs="Times New Roman"/>
          <w:sz w:val="26"/>
          <w:szCs w:val="26"/>
        </w:rPr>
        <w:t>З.В.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</w:t>
      </w:r>
      <w:r w:rsidRPr="00A059F4">
        <w:rPr>
          <w:rFonts w:ascii="Times New Roman" w:hAnsi="Times New Roman" w:cs="Times New Roman"/>
          <w:sz w:val="26"/>
          <w:szCs w:val="26"/>
        </w:rPr>
        <w:t xml:space="preserve">Шошиной </w:t>
      </w:r>
      <w:r w:rsidR="00221E50">
        <w:rPr>
          <w:rFonts w:ascii="Times New Roman" w:hAnsi="Times New Roman" w:cs="Times New Roman"/>
          <w:sz w:val="26"/>
          <w:szCs w:val="26"/>
        </w:rPr>
        <w:t>Т.П.</w:t>
      </w:r>
      <w:r w:rsidRPr="00A059F4">
        <w:rPr>
          <w:rFonts w:ascii="Times New Roman" w:hAnsi="Times New Roman" w:cs="Times New Roman"/>
          <w:sz w:val="26"/>
          <w:szCs w:val="26"/>
        </w:rPr>
        <w:t>: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 сумму долга в размере 4600,00 руб.; проценты за пользование чужими денежными средствами в сумме 189,00 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:  расходы по оплате юридических услуг в сумме 3040,00 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; расходы по оплате государственной пошлины в сумме 400,00 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 xml:space="preserve">; а всего взыскать </w:t>
      </w:r>
      <w:r w:rsidRPr="00A059F4" w:rsidR="00A059F4">
        <w:rPr>
          <w:rFonts w:ascii="Times New Roman" w:hAnsi="Times New Roman" w:cs="Times New Roman"/>
          <w:color w:val="000000"/>
          <w:sz w:val="26"/>
          <w:szCs w:val="26"/>
        </w:rPr>
        <w:t xml:space="preserve">8229,00 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059F4" w:rsidR="00A059F4">
        <w:rPr>
          <w:rFonts w:ascii="Times New Roman" w:hAnsi="Times New Roman" w:cs="Times New Roman"/>
          <w:color w:val="000000"/>
          <w:sz w:val="26"/>
          <w:szCs w:val="26"/>
        </w:rPr>
        <w:t>восемь тысяч двести двадцать девять</w:t>
      </w:r>
      <w:r w:rsidRPr="00A059F4">
        <w:rPr>
          <w:rFonts w:ascii="Times New Roman" w:hAnsi="Times New Roman" w:cs="Times New Roman"/>
          <w:color w:val="000000"/>
          <w:sz w:val="26"/>
          <w:szCs w:val="26"/>
        </w:rPr>
        <w:t>) рублей;</w:t>
      </w:r>
    </w:p>
    <w:p w:rsidR="00106E38" w:rsidRPr="00A059F4" w:rsidP="00A059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6E38" w:rsidRPr="00A059F4" w:rsidP="00A059F4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9F4">
        <w:rPr>
          <w:rFonts w:ascii="Times New Roman" w:hAnsi="Times New Roman" w:cs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106E38" w:rsidRPr="00A059F4" w:rsidP="00A059F4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06E38" w:rsidRPr="00A059F4" w:rsidP="00A059F4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59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59F4" w:rsidRPr="00A059F4" w:rsidP="00A059F4">
      <w:pPr>
        <w:pStyle w:val="BodyText"/>
        <w:ind w:firstLine="708"/>
        <w:rPr>
          <w:sz w:val="26"/>
          <w:szCs w:val="26"/>
        </w:rPr>
      </w:pPr>
    </w:p>
    <w:p w:rsidR="00A059F4" w:rsidRPr="00A059F4" w:rsidP="00A059F4">
      <w:pPr>
        <w:pStyle w:val="BodyText"/>
        <w:ind w:firstLine="708"/>
        <w:rPr>
          <w:sz w:val="26"/>
          <w:szCs w:val="26"/>
        </w:rPr>
      </w:pPr>
      <w:r w:rsidRPr="00A059F4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2B68DF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21E50" w:rsidRPr="00832C90" w:rsidP="00221E50">
      <w:pPr>
        <w:spacing w:line="240" w:lineRule="auto"/>
        <w:contextualSpacing/>
        <w:rPr>
          <w:rFonts w:ascii="Times New Roman" w:hAnsi="Times New Roman" w:cs="Times New Roman"/>
        </w:rPr>
      </w:pPr>
    </w:p>
    <w:p w:rsidR="00221E50" w:rsidP="00221E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26.03.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C14353" w:rsidP="00221E50">
      <w:pPr>
        <w:spacing w:after="1" w:line="240" w:lineRule="auto"/>
        <w:ind w:firstLine="540"/>
        <w:jc w:val="both"/>
      </w:pPr>
    </w:p>
    <w:sectPr w:rsidSect="0057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6E38"/>
    <w:rsid w:val="00106E38"/>
    <w:rsid w:val="00221E50"/>
    <w:rsid w:val="002B68DF"/>
    <w:rsid w:val="00832C90"/>
    <w:rsid w:val="00A059F4"/>
    <w:rsid w:val="00B64291"/>
    <w:rsid w:val="00C14353"/>
    <w:rsid w:val="00F17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06E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106E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106E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106E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06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