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203065" w:rsidP="00203065">
      <w:pPr>
        <w:pStyle w:val="Title"/>
        <w:ind w:left="6372"/>
        <w:jc w:val="left"/>
      </w:pPr>
      <w:r>
        <w:t xml:space="preserve">       </w:t>
      </w:r>
      <w:r w:rsidRPr="00107CA5">
        <w:t xml:space="preserve"> Дело № 2 –</w:t>
      </w:r>
      <w:r w:rsidR="00C5790B">
        <w:t xml:space="preserve"> 51-125</w:t>
      </w:r>
      <w:r>
        <w:t>/2017</w:t>
      </w:r>
    </w:p>
    <w:p w:rsidR="00203065" w:rsidRPr="00107CA5" w:rsidP="00203065">
      <w:pPr>
        <w:pStyle w:val="Title"/>
        <w:ind w:left="6372"/>
        <w:jc w:val="left"/>
      </w:pPr>
    </w:p>
    <w:p w:rsidR="00203065" w:rsidRPr="00107CA5" w:rsidP="00203065">
      <w:pPr>
        <w:pStyle w:val="Title"/>
      </w:pPr>
      <w:r w:rsidRPr="00107CA5">
        <w:t>РЕШЕНИЕ</w:t>
      </w:r>
    </w:p>
    <w:p w:rsidR="00203065" w:rsidP="00203065">
      <w:pPr>
        <w:pStyle w:val="Heading2"/>
        <w:rPr>
          <w:sz w:val="24"/>
        </w:rPr>
      </w:pPr>
      <w:r w:rsidRPr="00107CA5">
        <w:rPr>
          <w:sz w:val="24"/>
        </w:rPr>
        <w:t>Именем Российской Федерации</w:t>
      </w:r>
    </w:p>
    <w:p w:rsidR="00203065" w:rsidP="00203065">
      <w:pPr>
        <w:jc w:val="center"/>
        <w:rPr>
          <w:b/>
        </w:rPr>
      </w:pPr>
    </w:p>
    <w:p w:rsidR="00203065" w:rsidP="00203065">
      <w:pPr>
        <w:ind w:left="708" w:hanging="708"/>
        <w:jc w:val="both"/>
      </w:pPr>
      <w:r>
        <w:t>23</w:t>
      </w:r>
      <w:r w:rsidRPr="00495D9A">
        <w:t xml:space="preserve"> </w:t>
      </w:r>
      <w:r>
        <w:t>июня 2017 года</w:t>
      </w:r>
      <w:r>
        <w:tab/>
      </w:r>
      <w:r>
        <w:tab/>
      </w:r>
      <w:r>
        <w:tab/>
      </w:r>
      <w:r>
        <w:tab/>
      </w:r>
      <w:r>
        <w:tab/>
      </w:r>
      <w:r>
        <w:tab/>
      </w:r>
      <w:r>
        <w:tab/>
        <w:t xml:space="preserve">                </w:t>
      </w:r>
      <w:r>
        <w:tab/>
      </w:r>
      <w:r>
        <w:tab/>
        <w:t xml:space="preserve">г. Керчь </w:t>
      </w:r>
    </w:p>
    <w:p w:rsidR="00203065" w:rsidP="00203065">
      <w:pPr>
        <w:ind w:left="708" w:hanging="708"/>
        <w:jc w:val="both"/>
      </w:pPr>
    </w:p>
    <w:p w:rsidR="00203065" w:rsidP="00203065">
      <w:pPr>
        <w:ind w:firstLine="708"/>
        <w:jc w:val="both"/>
      </w:pPr>
      <w:r>
        <w:t xml:space="preserve">Мировой судья судебного участка № 51 Керченского судебного района (городской округ Керчь) Республики Крым, по адресу: г. Керчь, ул. Фурманова, 9 - Урюпина С.С., </w:t>
      </w:r>
    </w:p>
    <w:p w:rsidR="00203065" w:rsidP="00203065">
      <w:pPr>
        <w:ind w:firstLine="708"/>
        <w:jc w:val="both"/>
      </w:pPr>
      <w:r>
        <w:t xml:space="preserve">с участием лиц: </w:t>
      </w:r>
    </w:p>
    <w:p w:rsidR="00203065" w:rsidP="00203065">
      <w:pPr>
        <w:ind w:firstLine="708"/>
        <w:jc w:val="both"/>
      </w:pPr>
      <w:r>
        <w:t xml:space="preserve">представителя истца ООО «Крымтеплоснабжение», в лице юрисконсульта Кузиной Ю.А., действующей на основании доверенности № </w:t>
      </w:r>
      <w:r w:rsidR="00D706BF">
        <w:t>/изъято/</w:t>
      </w:r>
      <w:r>
        <w:t xml:space="preserve"> от </w:t>
      </w:r>
      <w:r w:rsidR="00D706BF">
        <w:t xml:space="preserve">/изъято/ </w:t>
      </w:r>
      <w:r>
        <w:t>года,</w:t>
      </w:r>
    </w:p>
    <w:p w:rsidR="00C5790B" w:rsidP="00203065">
      <w:pPr>
        <w:ind w:firstLine="708"/>
        <w:jc w:val="both"/>
      </w:pPr>
      <w:r>
        <w:t xml:space="preserve">ответчика – </w:t>
      </w:r>
      <w:r>
        <w:t>Зубова А.И.</w:t>
      </w:r>
      <w:r>
        <w:t xml:space="preserve">, </w:t>
      </w:r>
    </w:p>
    <w:p w:rsidR="00203065" w:rsidP="00203065">
      <w:pPr>
        <w:ind w:firstLine="708"/>
        <w:jc w:val="both"/>
      </w:pPr>
      <w:r>
        <w:t>соответчика МУП МОГОК «КП Аршинцево» в лице юрисконсульта Шоман А.И., действующе</w:t>
      </w:r>
      <w:r w:rsidR="00CB7866">
        <w:t xml:space="preserve">го на основании доверенности </w:t>
      </w:r>
      <w:r w:rsidR="00D706BF">
        <w:t xml:space="preserve">/изъято/ </w:t>
      </w:r>
      <w:r>
        <w:t xml:space="preserve">от </w:t>
      </w:r>
      <w:r w:rsidR="00D706BF">
        <w:t xml:space="preserve">/изъято/ </w:t>
      </w:r>
      <w:r>
        <w:t xml:space="preserve">года, </w:t>
      </w:r>
    </w:p>
    <w:p w:rsidR="00203065" w:rsidP="00203065">
      <w:pPr>
        <w:ind w:firstLine="708"/>
        <w:jc w:val="both"/>
      </w:pPr>
      <w:r>
        <w:t xml:space="preserve">при секретаре  - Овчаренко А.А., </w:t>
      </w:r>
    </w:p>
    <w:p w:rsidR="00203065" w:rsidP="00203065">
      <w:pPr>
        <w:ind w:firstLine="708"/>
        <w:jc w:val="both"/>
        <w:rPr>
          <w:bCs/>
        </w:rPr>
      </w:pPr>
      <w:r>
        <w:t xml:space="preserve">рассмотрев в открытом судебном заседании гражданское дело по иску ООО «Крымтеплоснабжение» к </w:t>
      </w:r>
      <w:r w:rsidR="00C5790B">
        <w:t xml:space="preserve">Зубову </w:t>
      </w:r>
      <w:r w:rsidR="00D706BF">
        <w:t>А.И.</w:t>
      </w:r>
      <w:r w:rsidR="00C5790B">
        <w:t xml:space="preserve"> </w:t>
      </w:r>
      <w:r>
        <w:t xml:space="preserve">и МУП МОГОК РК «КП Аршинцево» о </w:t>
      </w:r>
      <w:r w:rsidR="00C5790B">
        <w:t xml:space="preserve">солидарном </w:t>
      </w:r>
      <w:r>
        <w:t xml:space="preserve">взыскании задолженности по коммунальной услуге теплоснабжения,  </w:t>
      </w:r>
    </w:p>
    <w:p w:rsidR="00203065" w:rsidRPr="00107CA5" w:rsidP="00203065">
      <w:pPr>
        <w:jc w:val="both"/>
        <w:rPr>
          <w:b/>
          <w:bCs/>
        </w:rPr>
      </w:pPr>
    </w:p>
    <w:p w:rsidR="00203065" w:rsidP="00203065">
      <w:pPr>
        <w:jc w:val="center"/>
        <w:rPr>
          <w:b/>
          <w:bCs/>
        </w:rPr>
      </w:pPr>
      <w:r w:rsidRPr="00107CA5">
        <w:rPr>
          <w:b/>
          <w:bCs/>
        </w:rPr>
        <w:t>У С Т А Н О В И Л:</w:t>
      </w:r>
    </w:p>
    <w:p w:rsidR="00203065" w:rsidRPr="00107CA5" w:rsidP="00203065">
      <w:pPr>
        <w:jc w:val="center"/>
        <w:rPr>
          <w:b/>
          <w:bCs/>
        </w:rPr>
      </w:pPr>
    </w:p>
    <w:p w:rsidR="00505E74" w:rsidP="00203065">
      <w:pPr>
        <w:ind w:firstLine="708"/>
        <w:jc w:val="both"/>
      </w:pPr>
      <w:r>
        <w:t>Истец - ООО «Крымтеплоснабжение», обратился в суд с иском к ответчик</w:t>
      </w:r>
      <w:r>
        <w:t xml:space="preserve">ам: </w:t>
      </w:r>
      <w:r>
        <w:t xml:space="preserve">Зубову А.И., и </w:t>
      </w:r>
      <w:r>
        <w:t xml:space="preserve">МУП МОГОК РК «КП Аршинцево» </w:t>
      </w:r>
      <w:r w:rsidRPr="005B002E" w:rsidR="00203065">
        <w:t xml:space="preserve">о </w:t>
      </w:r>
      <w:r w:rsidR="00203065">
        <w:t xml:space="preserve">солидарном </w:t>
      </w:r>
      <w:r w:rsidRPr="005B002E" w:rsidR="00203065">
        <w:t xml:space="preserve">взыскании задолженности </w:t>
      </w:r>
      <w:r w:rsidR="00203065">
        <w:t>за фактически потребленную тепловую энергию</w:t>
      </w:r>
      <w:r>
        <w:t xml:space="preserve"> для нужд отопления</w:t>
      </w:r>
      <w:r w:rsidRPr="005B002E" w:rsidR="00203065">
        <w:t xml:space="preserve"> </w:t>
      </w:r>
      <w:r w:rsidR="00203065">
        <w:t xml:space="preserve">за период с 01.11.2008 года по 01.10.2016 года </w:t>
      </w:r>
      <w:r w:rsidRPr="005B002E" w:rsidR="00203065">
        <w:t>в размере</w:t>
      </w:r>
      <w:r w:rsidR="00203065">
        <w:t xml:space="preserve"> </w:t>
      </w:r>
      <w:r>
        <w:t>42 491 руб. 07 к</w:t>
      </w:r>
      <w:r w:rsidR="00203065">
        <w:t>оп.</w:t>
      </w:r>
    </w:p>
    <w:p w:rsidR="00505E74" w:rsidP="00505E74">
      <w:pPr>
        <w:tabs>
          <w:tab w:val="left" w:pos="5040"/>
          <w:tab w:val="left" w:pos="5308"/>
        </w:tabs>
        <w:jc w:val="both"/>
      </w:pPr>
      <w:r>
        <w:t xml:space="preserve">            </w:t>
      </w:r>
      <w:r w:rsidRPr="005B002E">
        <w:t xml:space="preserve">Иск мотивирован тем, что </w:t>
      </w:r>
      <w:r>
        <w:t>истец</w:t>
      </w:r>
      <w:r w:rsidRPr="00645914">
        <w:t xml:space="preserve"> </w:t>
      </w:r>
      <w:r>
        <w:t>является поставщиком тепловой энергии по адресу ответчик</w:t>
      </w:r>
      <w:r>
        <w:t>а</w:t>
      </w:r>
      <w:r>
        <w:t xml:space="preserve">  </w:t>
      </w:r>
      <w:r w:rsidR="00C5790B">
        <w:t>Зубова А.И.</w:t>
      </w:r>
      <w:r>
        <w:t>,</w:t>
      </w:r>
      <w:r>
        <w:t xml:space="preserve"> который</w:t>
      </w:r>
      <w:r>
        <w:t xml:space="preserve">  зарегистрирован в квартире № </w:t>
      </w:r>
      <w:r w:rsidR="00D706BF">
        <w:t xml:space="preserve">/изъято/ </w:t>
      </w:r>
      <w:r>
        <w:t xml:space="preserve"> </w:t>
      </w:r>
      <w:r w:rsidRPr="00645914">
        <w:t xml:space="preserve">в доме  № </w:t>
      </w:r>
      <w:r w:rsidR="00D706BF">
        <w:t xml:space="preserve">/изъято/ </w:t>
      </w:r>
      <w:r w:rsidRPr="00645914">
        <w:t xml:space="preserve"> по улице </w:t>
      </w:r>
      <w:r w:rsidR="00E22B4A">
        <w:t xml:space="preserve">/изъято/ </w:t>
      </w:r>
      <w:r>
        <w:t xml:space="preserve"> </w:t>
      </w:r>
      <w:r w:rsidRPr="00645914">
        <w:t xml:space="preserve">в </w:t>
      </w:r>
      <w:r>
        <w:t>г. Керчи Республики Крым, и соответственно явля</w:t>
      </w:r>
      <w:r>
        <w:t xml:space="preserve">ется </w:t>
      </w:r>
      <w:r>
        <w:t>потребител</w:t>
      </w:r>
      <w:r>
        <w:t>ем</w:t>
      </w:r>
      <w:r>
        <w:t xml:space="preserve"> тепловой энергии. Начисления, поступающая оплата отражаются на лицевом счете № </w:t>
      </w:r>
      <w:r w:rsidR="00E22B4A">
        <w:t>/изъято/</w:t>
      </w:r>
      <w:r>
        <w:t xml:space="preserve">, который открыт на имя </w:t>
      </w:r>
      <w:r>
        <w:t xml:space="preserve">Зубова А.И. </w:t>
      </w:r>
    </w:p>
    <w:p w:rsidR="00203065" w:rsidP="00505E74">
      <w:pPr>
        <w:tabs>
          <w:tab w:val="left" w:pos="5040"/>
          <w:tab w:val="left" w:pos="5308"/>
        </w:tabs>
        <w:jc w:val="both"/>
      </w:pPr>
      <w:r>
        <w:t xml:space="preserve">           </w:t>
      </w:r>
      <w:r>
        <w:t>За период с 01.11.2008 год по 01.10.2016 года истец поставил ответчик</w:t>
      </w:r>
      <w:r>
        <w:t>у</w:t>
      </w:r>
      <w:r>
        <w:t xml:space="preserve"> тепловую энергию для нужд отопления квартиры общей площадью </w:t>
      </w:r>
      <w:r w:rsidR="00E22B4A">
        <w:t xml:space="preserve">/изъято/ </w:t>
      </w:r>
      <w:r>
        <w:t xml:space="preserve">кв.м. на сумму </w:t>
      </w:r>
      <w:r>
        <w:t>42 491 руб. 07 коп</w:t>
      </w:r>
      <w:r>
        <w:t>.  Однако, ответчик своих обязательств по оплате тепловой энергии не выполня</w:t>
      </w:r>
      <w:r>
        <w:t>е</w:t>
      </w:r>
      <w:r>
        <w:t>т.</w:t>
      </w:r>
    </w:p>
    <w:p w:rsidR="00203065" w:rsidP="00203065">
      <w:pPr>
        <w:tabs>
          <w:tab w:val="left" w:pos="720"/>
          <w:tab w:val="left" w:pos="5040"/>
          <w:tab w:val="left" w:pos="5308"/>
        </w:tabs>
        <w:jc w:val="both"/>
      </w:pPr>
      <w:r>
        <w:tab/>
      </w:r>
      <w:r w:rsidRPr="00645914">
        <w:t>В соответствии со ст</w:t>
      </w:r>
      <w:r>
        <w:t>атьей</w:t>
      </w:r>
      <w:r w:rsidRPr="00645914">
        <w:t xml:space="preserve">  155  </w:t>
      </w:r>
      <w:r>
        <w:t xml:space="preserve">Жилищного кодекса Российской Федерации </w:t>
      </w:r>
      <w:r w:rsidRPr="00645914">
        <w:t>плата за жилое помещение и коммунальные услуги вносится ежемесячно до десятого числа месяца, следующего за истекшим месяцем.</w:t>
      </w:r>
    </w:p>
    <w:p w:rsidR="00203065" w:rsidP="00203065">
      <w:pPr>
        <w:ind w:firstLine="540"/>
        <w:jc w:val="both"/>
      </w:pPr>
      <w:r>
        <w:t xml:space="preserve">Между истцом и соответчиком МУП МОГОК «КП Аршинцево» - управляющей компанией заключен договор на оказание услуг по снабжению тепловой энергией № </w:t>
      </w:r>
      <w:r w:rsidR="00E22B4A">
        <w:t xml:space="preserve">/изъято/ </w:t>
      </w:r>
      <w:r>
        <w:t>от 03.08.2009 года, а затем 01.02.2016 года был заключен договор теплоснабжения в целях обеспечения, предоставления собственникам, пользователям помещений в многоквартирном доме или жилом доме коммунальной услуги, в силу которого истец обязан поставлять коммунальную услугу по теплоснабжению до точки присоединения жилого дома к теплоснабжающей сети (до ввода в дом).</w:t>
      </w:r>
      <w:r w:rsidR="00505E74">
        <w:t xml:space="preserve"> Поэтому ответственность за поставку и распределение тепловой энергии внутри дома несет МУП МОГОК РК «КП Аршинцево».</w:t>
      </w:r>
    </w:p>
    <w:p w:rsidR="00203065" w:rsidP="00203065">
      <w:pPr>
        <w:ind w:firstLine="540"/>
        <w:jc w:val="both"/>
      </w:pPr>
      <w:r w:rsidRPr="00FF0D41">
        <w:t xml:space="preserve"> </w:t>
      </w:r>
      <w:r>
        <w:t xml:space="preserve">Согласно статьи 23 Федерального Конституционного закона «О принятии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нормативно-правовые акты Республики Крым и Города Севастополя действуют на их территории до окончания переходного периода – до 01.01.2015 года.  </w:t>
      </w:r>
      <w:r>
        <w:t>Постановлени</w:t>
      </w:r>
      <w:r w:rsidR="00EF4016">
        <w:t>ем</w:t>
      </w:r>
      <w:r>
        <w:t xml:space="preserve"> Совета Министров Республики Крым № 98 от 15.02.2014 года до 31.05.2014 года</w:t>
      </w:r>
      <w:r w:rsidR="00EF4016">
        <w:t xml:space="preserve"> установлен </w:t>
      </w:r>
      <w:r>
        <w:t xml:space="preserve">коэффициент перерасчета цен на товары и услуги </w:t>
      </w:r>
      <w:r w:rsidR="00EF4016">
        <w:t>в</w:t>
      </w:r>
      <w:r>
        <w:t xml:space="preserve"> украинской гривне к российскому рублю -</w:t>
      </w:r>
      <w:r w:rsidR="00EF4016">
        <w:t xml:space="preserve"> </w:t>
      </w:r>
      <w:r>
        <w:t xml:space="preserve">3. В соответствии  с Уставом, ООО «Крымтеплоснабжение» зарегистрировано  на территории </w:t>
      </w:r>
      <w:r w:rsidR="00742CEC">
        <w:t xml:space="preserve">/изъято/ </w:t>
      </w:r>
      <w:r>
        <w:t xml:space="preserve"> государственной администрации  АР Крым 03.09.2008 года с местом своего нахождения: </w:t>
      </w:r>
      <w:r w:rsidR="00742CEC">
        <w:t>/изъято/</w:t>
      </w:r>
      <w:r>
        <w:t xml:space="preserve">. </w:t>
      </w:r>
    </w:p>
    <w:p w:rsidR="00203065" w:rsidP="00203065">
      <w:pPr>
        <w:ind w:firstLine="540"/>
        <w:jc w:val="both"/>
      </w:pPr>
      <w:r>
        <w:t>Согласно части 1 статьи 19 ФЗ от 30.11.1994 года № 52 ФЗ «О введение в действие части 1 Гражданского кодекса Российской Федерации (с изменениями и дополнениями) в целях обеспечения участия в отношениях гражданского оборота, юридические лица, которые имели в соответствие с учредительными документами место нахождения постоянно действующего исполнительного органа на территории Республики Крым, города федерального значения Севастополя, могут привести свои учредительные документы в соответствие с законодательством Российской Федерации и обратиться с заявлением о внесении сведений о них в единый государственный реестр юридических лиц, в срок до 01.03.2015 года. Истец прошел перерегистрацию в качестве юридического лица в соответствие  с требованиями Российского законодательства. В соответствие с ч.6 ст. 19 ФЗ от 30.11.1994 года такая перерегистрация не является реорганизацией или ликвидацией ранее зарегистрированных юридических лиц. В связи с чем, ранее зарегистрированное в АР Крым юридическое лицо ТОВ «Кримтеплопостачання» (</w:t>
      </w:r>
      <w:r w:rsidR="008751DB">
        <w:t xml:space="preserve">/изъято/ </w:t>
      </w:r>
      <w:r>
        <w:t xml:space="preserve"> ЕГРПОУ </w:t>
      </w:r>
      <w:r w:rsidR="008751DB">
        <w:t>/изъято/</w:t>
      </w:r>
      <w:r>
        <w:t xml:space="preserve">) и зарегистрированное </w:t>
      </w:r>
      <w:r w:rsidR="008751DB">
        <w:t xml:space="preserve">/изъято/ </w:t>
      </w:r>
      <w:r>
        <w:t xml:space="preserve"> года в ЕГРЮЛ РФ ООО «Крымтеплоснабжение» ОГРН </w:t>
      </w:r>
      <w:r w:rsidR="008751DB">
        <w:t>/изъято/</w:t>
      </w:r>
      <w:r>
        <w:t xml:space="preserve">, ИНН </w:t>
      </w:r>
      <w:r w:rsidR="008751DB">
        <w:t>/изъято/</w:t>
      </w:r>
      <w:r>
        <w:t xml:space="preserve">, КПП </w:t>
      </w:r>
      <w:r w:rsidR="008751DB">
        <w:t>/изъято/</w:t>
      </w:r>
      <w:r>
        <w:t>), является одним и тем же юридическим лицом, в котором произошла смена Личного закона. В связи с чем, у истца имеется право на предъявление иска к ответчикам.</w:t>
      </w:r>
    </w:p>
    <w:p w:rsidR="00203065" w:rsidP="00203065">
      <w:pPr>
        <w:ind w:firstLine="540"/>
        <w:jc w:val="both"/>
      </w:pPr>
      <w:r>
        <w:t>В соответствие с частью 1 статьи 539 Гражданского кодекса Российской Федерации, по договору энергоснабжения энергоснабжающая организация обязуется подавать абоненту через присоединенную сеть энергию, а абонент обязуется принять её и оплатить.</w:t>
      </w:r>
    </w:p>
    <w:p w:rsidR="00203065" w:rsidP="00203065">
      <w:pPr>
        <w:ind w:firstLine="540"/>
        <w:jc w:val="both"/>
      </w:pPr>
      <w:r>
        <w:t>В силу части 1 статьи 540 Гражданского кодекса Российской Федерации, в случае если абонентом по договору энергоснабжения выступает гражданин, использующий энергию для бытовых нужд, договор считается заключенным с момента первого фактического подключения абонента в установленном порядке к присоединенной сети.</w:t>
      </w:r>
    </w:p>
    <w:p w:rsidR="00203065" w:rsidP="00203065">
      <w:pPr>
        <w:ind w:firstLine="540"/>
        <w:jc w:val="both"/>
      </w:pPr>
      <w:r>
        <w:t>Частью 1 статьи 153 Жилищного кодекса Российской Федерации установлено, что граждане обязаны своевременно и полностью вносить плату за жилое помещение и коммунальные услуги, в том числе и за отопление.</w:t>
      </w:r>
    </w:p>
    <w:p w:rsidR="00203065" w:rsidP="00203065">
      <w:pPr>
        <w:ind w:firstLine="540"/>
        <w:jc w:val="both"/>
      </w:pPr>
      <w:r>
        <w:t>Однако, в</w:t>
      </w:r>
      <w:r>
        <w:t>опреки действующему законодательству, ответчик уклоня</w:t>
      </w:r>
      <w:r>
        <w:t>е</w:t>
      </w:r>
      <w:r>
        <w:t>тся от уплаты суммы долга, чем наруша</w:t>
      </w:r>
      <w:r>
        <w:t>е</w:t>
      </w:r>
      <w:r>
        <w:t xml:space="preserve">т права и законные интересы истца, других собственников жилых помещений, находящихся в доме. </w:t>
      </w:r>
    </w:p>
    <w:p w:rsidR="00203065" w:rsidP="00203065">
      <w:pPr>
        <w:ind w:firstLine="540"/>
        <w:jc w:val="both"/>
      </w:pPr>
      <w:r>
        <w:t xml:space="preserve">Ранее истец обращался в суд с заявлением о выдаче судебного приказа, который был вынесен, а затем отменен </w:t>
      </w:r>
      <w:r w:rsidR="00505E74">
        <w:t xml:space="preserve">Керченским городским судом </w:t>
      </w:r>
      <w:r>
        <w:t>Республики Крым, в связи с поступившими на него возражениями ответчик</w:t>
      </w:r>
      <w:r w:rsidR="00505E74">
        <w:t>а – 18.11.2016 года.</w:t>
      </w:r>
    </w:p>
    <w:p w:rsidR="00203065" w:rsidP="00203065">
      <w:pPr>
        <w:ind w:firstLine="540"/>
        <w:jc w:val="both"/>
      </w:pPr>
      <w:r>
        <w:t xml:space="preserve">В связи с чем, истец обратился в суд, и просит суд взыскать с ответчиков:  </w:t>
      </w:r>
      <w:r w:rsidR="00C5790B">
        <w:t>Зубова А.И.</w:t>
      </w:r>
      <w:r>
        <w:t xml:space="preserve">, и МУП МОГОК РК «КП Аршинцево» задолженность за фактически потребленную тепловую энергию за период с 01.11.2008 года по 01.10.2016 года в размере </w:t>
      </w:r>
      <w:r w:rsidR="00505E74">
        <w:t>42 491 руб. 07 коп</w:t>
      </w:r>
      <w:r>
        <w:t>; и расходы по уплате государственной пошлины в размере</w:t>
      </w:r>
      <w:r w:rsidR="00505E74">
        <w:t xml:space="preserve"> 1614 руб.50 коп.</w:t>
      </w:r>
    </w:p>
    <w:p w:rsidR="000517CA" w:rsidP="00203065">
      <w:pPr>
        <w:ind w:firstLine="540"/>
        <w:jc w:val="both"/>
      </w:pPr>
    </w:p>
    <w:p w:rsidR="00203065" w:rsidP="00203065">
      <w:pPr>
        <w:ind w:firstLine="540"/>
        <w:jc w:val="both"/>
      </w:pPr>
      <w:r>
        <w:t>В судебном заседании представитель истца полностью поддержала заявленные исковые требования.</w:t>
      </w:r>
    </w:p>
    <w:p w:rsidR="000517CA" w:rsidP="00203065">
      <w:pPr>
        <w:ind w:firstLine="540"/>
        <w:jc w:val="both"/>
      </w:pPr>
    </w:p>
    <w:p w:rsidR="00203065" w:rsidP="00203065">
      <w:pPr>
        <w:ind w:firstLine="540"/>
        <w:jc w:val="both"/>
      </w:pPr>
      <w:r>
        <w:t xml:space="preserve">Ответчик </w:t>
      </w:r>
      <w:r w:rsidR="00C5790B">
        <w:t>Зубов А.И.</w:t>
      </w:r>
      <w:r>
        <w:t xml:space="preserve">, иск не признал. </w:t>
      </w:r>
      <w:r w:rsidRPr="00EF4016">
        <w:t xml:space="preserve">Он пояснил, что </w:t>
      </w:r>
      <w:r w:rsidR="00CB7866">
        <w:t>действительно</w:t>
      </w:r>
      <w:r w:rsidRPr="00EF4016">
        <w:t xml:space="preserve"> </w:t>
      </w:r>
      <w:r w:rsidRPr="00EF4016" w:rsidR="00EF4016">
        <w:t>являе</w:t>
      </w:r>
      <w:r w:rsidRPr="00EF4016">
        <w:t>тся собственник</w:t>
      </w:r>
      <w:r w:rsidRPr="00EF4016" w:rsidR="00EF4016">
        <w:t>ом</w:t>
      </w:r>
      <w:r w:rsidRPr="00EF4016">
        <w:t xml:space="preserve"> квартиры </w:t>
      </w:r>
      <w:r w:rsidRPr="00EF4016" w:rsidR="00EF4016">
        <w:t>№</w:t>
      </w:r>
      <w:r w:rsidR="008751DB">
        <w:t xml:space="preserve">/изъято/ </w:t>
      </w:r>
      <w:r w:rsidRPr="00EF4016" w:rsidR="00EF4016">
        <w:t xml:space="preserve">в доме  № </w:t>
      </w:r>
      <w:r w:rsidR="008751DB">
        <w:t xml:space="preserve">/изъято/ </w:t>
      </w:r>
      <w:r w:rsidRPr="00EF4016" w:rsidR="00EF4016">
        <w:t xml:space="preserve"> по улице </w:t>
      </w:r>
      <w:r w:rsidR="008751DB">
        <w:t xml:space="preserve">/изъято/ </w:t>
      </w:r>
      <w:r w:rsidRPr="00EF4016" w:rsidR="00EF4016">
        <w:t xml:space="preserve"> в г. Керчи Республики Крым</w:t>
      </w:r>
      <w:r w:rsidRPr="00EF4016">
        <w:t xml:space="preserve">. Третье лицо </w:t>
      </w:r>
      <w:r w:rsidRPr="00EF4016" w:rsidR="00EF4016">
        <w:t>–</w:t>
      </w:r>
      <w:r w:rsidRPr="00EF4016">
        <w:t xml:space="preserve"> </w:t>
      </w:r>
      <w:r w:rsidRPr="00EF4016" w:rsidR="00EF4016">
        <w:t xml:space="preserve">Кудякова-Янгалыч И.А., </w:t>
      </w:r>
      <w:r w:rsidRPr="00EF4016">
        <w:t>является его женой</w:t>
      </w:r>
      <w:r w:rsidRPr="00EF4016" w:rsidR="00EF4016">
        <w:t>, которая также зарегистрирована и проживает в квартире.</w:t>
      </w:r>
      <w:r w:rsidRPr="00EF4016">
        <w:t xml:space="preserve"> </w:t>
      </w:r>
      <w:r w:rsidR="00CB7866">
        <w:t xml:space="preserve">Договор на поставку </w:t>
      </w:r>
      <w:r w:rsidRPr="00EF4016" w:rsidR="00CB7866">
        <w:t xml:space="preserve">тепловой энергии </w:t>
      </w:r>
      <w:r w:rsidR="00CB7866">
        <w:t xml:space="preserve"> он с истцом </w:t>
      </w:r>
      <w:r w:rsidRPr="00EF4016">
        <w:t>не заключал.</w:t>
      </w:r>
      <w:r w:rsidRPr="00505E74">
        <w:rPr>
          <w:b/>
        </w:rPr>
        <w:t xml:space="preserve"> </w:t>
      </w:r>
      <w:r w:rsidRPr="00EF4016">
        <w:t xml:space="preserve">Более того, у них в квартире </w:t>
      </w:r>
      <w:r w:rsidRPr="00EF4016" w:rsidR="00EF4016">
        <w:t>22.12.2010 года</w:t>
      </w:r>
      <w:r w:rsidR="00CB7866">
        <w:t>,</w:t>
      </w:r>
      <w:r w:rsidRPr="00EF4016" w:rsidR="00EF4016">
        <w:t xml:space="preserve"> из-за аварии</w:t>
      </w:r>
      <w:r w:rsidR="00CB7866">
        <w:t>,</w:t>
      </w:r>
      <w:r w:rsidRPr="00EF4016" w:rsidR="00EF4016">
        <w:t xml:space="preserve"> </w:t>
      </w:r>
      <w:r w:rsidRPr="00EF4016">
        <w:t xml:space="preserve">работниками соответчика - МУП МОГОК РК «КП Аршинцево» были демонтированы </w:t>
      </w:r>
      <w:r w:rsidRPr="00EF4016">
        <w:t>радиаторы (батареи отопления).</w:t>
      </w:r>
      <w:r w:rsidRPr="00505E74">
        <w:rPr>
          <w:b/>
        </w:rPr>
        <w:t xml:space="preserve"> </w:t>
      </w:r>
      <w:r w:rsidRPr="00EF4016">
        <w:t>С этого момента, они самостоятельно, за свой счет, отапливают квартиру; а следовательно истец не оказывает им услугу по отоплению, и соответственно у них нет перед истцом долга.</w:t>
      </w:r>
      <w:r w:rsidRPr="00505E74">
        <w:rPr>
          <w:b/>
        </w:rPr>
        <w:t xml:space="preserve"> </w:t>
      </w:r>
      <w:r w:rsidRPr="00EF4016">
        <w:t xml:space="preserve">Данные обстоятельства подтверждаются актами. </w:t>
      </w:r>
      <w:r>
        <w:t>В связи с тем, что между ним и истцом отсутствуют договорные отношения, а также в связи с отсутствием у н</w:t>
      </w:r>
      <w:r w:rsidR="00EF4016">
        <w:t xml:space="preserve">его в квартире </w:t>
      </w:r>
      <w:r>
        <w:t>радиаторов отопления, просил в иске отказать в полном объеме. Кроме того, просил суд применить срок исковой давности за период с 01.11.2008 года по 01.0</w:t>
      </w:r>
      <w:r w:rsidR="00546E65">
        <w:t>6</w:t>
      </w:r>
      <w:r>
        <w:t>.2014 года.</w:t>
      </w:r>
    </w:p>
    <w:p w:rsidR="000517CA" w:rsidP="00203065">
      <w:pPr>
        <w:spacing w:after="1" w:line="240" w:lineRule="atLeast"/>
        <w:ind w:firstLine="540"/>
        <w:jc w:val="both"/>
      </w:pPr>
    </w:p>
    <w:p w:rsidR="00203065" w:rsidP="00203065">
      <w:pPr>
        <w:spacing w:after="1" w:line="240" w:lineRule="atLeast"/>
        <w:ind w:firstLine="540"/>
        <w:jc w:val="both"/>
      </w:pPr>
      <w:r>
        <w:t>Представитель соответчика МУП МОГОК РК «КП Аршинцево» показал в судебном заседании, что не является ответчиком по делу. Между истцом и ответчик</w:t>
      </w:r>
      <w:r w:rsidR="00546E65">
        <w:t xml:space="preserve">ом Зубовым А.И. </w:t>
      </w:r>
      <w:r>
        <w:t>существуют прямые отношения. Истец поставляет тепловую энергию до точки ввода в дом</w:t>
      </w:r>
      <w:r w:rsidR="00546E65">
        <w:t xml:space="preserve"> и самостоятельно ведет расчеты, для чего на имя ответчика Зубова А.И. открыт лицевой счет № </w:t>
      </w:r>
      <w:r w:rsidR="009B3E6A">
        <w:t>/изъято/</w:t>
      </w:r>
      <w:r w:rsidR="00546E65">
        <w:t>, на котором отражаются начисления и поступающая оплата</w:t>
      </w:r>
      <w:r>
        <w:t xml:space="preserve">. За поставку энергии по внутридомовым сетям до ввода в квартиры отвечает МУП МОГОК РК «КП Аршинцево». В период времени с  01.11.2008 год по 01.10.2016 года, истец осуществлял поставку тепловой энергии в дом, </w:t>
      </w:r>
      <w:r w:rsidR="00546E65">
        <w:t xml:space="preserve">в котором </w:t>
      </w:r>
      <w:r>
        <w:t>расположена квартира ответчик</w:t>
      </w:r>
      <w:r w:rsidR="00546E65">
        <w:t>а</w:t>
      </w:r>
      <w:r>
        <w:t xml:space="preserve">. Радиаторы если и были демонтированы у ответчиков, в связи с аварией, должны </w:t>
      </w:r>
      <w:r w:rsidR="00846877">
        <w:t xml:space="preserve">были </w:t>
      </w:r>
      <w:r>
        <w:t>быть ответчиками восстановлены</w:t>
      </w:r>
      <w:r w:rsidR="00846877">
        <w:t>, т.к. р</w:t>
      </w:r>
      <w:r>
        <w:t>адиаторы, которые находятся в квартире, являются собственностью ответчик</w:t>
      </w:r>
      <w:r w:rsidR="00846877">
        <w:t>а</w:t>
      </w:r>
      <w:r>
        <w:t xml:space="preserve"> и МУП МОГОК РК «КП Аршинцево» за них ответственности не несет, в силу закона. При любом аварийном отключении собственник квартиры обязан устранить неисправность принадлежащих ему радиаторов за свой счет, и </w:t>
      </w:r>
      <w:r w:rsidRPr="00D4486C">
        <w:t>в кратчайшие сроки.</w:t>
      </w:r>
      <w:r>
        <w:t xml:space="preserve"> Однако, по не зависящим от МУП МОГОК РК «КП Аршинцево»  причинам, ответчик радиаторы в своей квартире демонтировал. </w:t>
      </w:r>
      <w:r w:rsidR="00846877">
        <w:t xml:space="preserve">Вины  МУП МОГОК РК «КП Аршинцево» </w:t>
      </w:r>
      <w:r>
        <w:t>в том, что ответчики не установили радиаторы отопления на место и не подключились к центральному теплоснабжению, нет.  В связи с чем, он просил суд в иске, в части солидарного взыскания суммы задолженности с МУП МОГОК РК «КП Аршинцево» отказать и взыскать сумму долга непосредственно с ответчик</w:t>
      </w:r>
      <w:r w:rsidR="00846877">
        <w:t>а</w:t>
      </w:r>
      <w:r>
        <w:t xml:space="preserve"> </w:t>
      </w:r>
      <w:r w:rsidR="00C5790B">
        <w:t>Зубова А.И.</w:t>
      </w:r>
      <w:r>
        <w:t xml:space="preserve"> </w:t>
      </w:r>
    </w:p>
    <w:p w:rsidR="000517CA" w:rsidP="00203065">
      <w:pPr>
        <w:ind w:firstLine="540"/>
        <w:jc w:val="both"/>
      </w:pPr>
    </w:p>
    <w:p w:rsidR="00203065" w:rsidP="00203065">
      <w:pPr>
        <w:ind w:firstLine="540"/>
        <w:jc w:val="both"/>
      </w:pPr>
      <w:r>
        <w:t xml:space="preserve">Третье лицо </w:t>
      </w:r>
      <w:r w:rsidR="00846877">
        <w:t>–</w:t>
      </w:r>
      <w:r>
        <w:t xml:space="preserve"> </w:t>
      </w:r>
      <w:r w:rsidR="00846877">
        <w:t>Кудякова-Янгалыч И.А.</w:t>
      </w:r>
      <w:r w:rsidR="00CB7866">
        <w:t>,</w:t>
      </w:r>
      <w:r w:rsidR="00846877">
        <w:t xml:space="preserve"> исковые требования не признала. Она пояснила, что в период времени с 01.11.2008 года по 01.06.2016 года, централизованное отопление в их квартире отсутствовало. Дом старый, замену и ремонт труб в нем никогда никто не делал. Часто происходили аварии. В декабре 2010 года из-за аварии батареи в их квартире были демонтированы. Через их квартиру проходят только стояки центрального теплоснабжения. Соседи к ним никаких претензий не имеют, о чем просила приобщить к материалам дела их письменное заявление. </w:t>
      </w:r>
    </w:p>
    <w:p w:rsidR="000517CA" w:rsidP="00AF1EC0">
      <w:pPr>
        <w:pStyle w:val="BodyTextFirstIndent"/>
        <w:ind w:firstLine="567"/>
        <w:jc w:val="both"/>
      </w:pPr>
    </w:p>
    <w:p w:rsidR="00AF1EC0" w:rsidRPr="00AF1EC0" w:rsidP="00AF1EC0">
      <w:pPr>
        <w:pStyle w:val="BodyTextFirstIndent"/>
        <w:ind w:firstLine="567"/>
        <w:jc w:val="both"/>
      </w:pPr>
      <w:r w:rsidRPr="00AF1EC0">
        <w:t>Конституция  Российской Федерации гарантирует судебную защиту прав и свобод каждому гражданину (статья 46), в соответствии с положением ст. 8 Всеобщей декларации прав человека, устанавливающей право каждого человека  на эффективное восстановление в правах компетентными национальными судами в случае нарушения его основных прав, предусмотренных Конституцией или законом.</w:t>
      </w:r>
    </w:p>
    <w:p w:rsidR="00AF1EC0" w:rsidRPr="00AF1EC0" w:rsidP="00AF1EC0">
      <w:pPr>
        <w:ind w:firstLine="567"/>
        <w:jc w:val="both"/>
      </w:pPr>
      <w:r w:rsidRPr="00AF1EC0">
        <w:t>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обстоятельств, имеющих значение для правильного рассмотрения и разрешения дела.</w:t>
      </w:r>
    </w:p>
    <w:p w:rsidR="00AF1EC0" w:rsidRPr="00AF1EC0" w:rsidP="00AF1EC0">
      <w:pPr>
        <w:ind w:firstLine="567"/>
        <w:jc w:val="both"/>
      </w:pPr>
      <w:r w:rsidRPr="00AF1EC0">
        <w:t>Суд оценивает доказательства по внутреннему убеждению, основанному на беспристрастном, всестороннем и полном рассмотрении имеющихся доказательств в их совокупности (статьи 55 и 67 ГПК РФ).</w:t>
      </w:r>
    </w:p>
    <w:p w:rsidR="00AF1EC0" w:rsidRPr="00AF1EC0" w:rsidP="00AF1EC0">
      <w:pPr>
        <w:ind w:firstLine="567"/>
        <w:jc w:val="both"/>
      </w:pPr>
    </w:p>
    <w:p w:rsidR="00AF1EC0" w:rsidRPr="00AF1EC0" w:rsidP="00AF1EC0">
      <w:pPr>
        <w:ind w:firstLine="567"/>
        <w:jc w:val="both"/>
      </w:pPr>
      <w:r w:rsidRPr="00AF1EC0">
        <w:t>Судом установлены следующие обстоятельства.</w:t>
      </w:r>
    </w:p>
    <w:p w:rsidR="009972EA" w:rsidP="00AF1EC0">
      <w:pPr>
        <w:ind w:firstLine="540"/>
        <w:jc w:val="both"/>
      </w:pPr>
    </w:p>
    <w:p w:rsidR="00203065" w:rsidRPr="009972EA" w:rsidP="00AF1EC0">
      <w:pPr>
        <w:ind w:firstLine="540"/>
        <w:jc w:val="both"/>
      </w:pPr>
      <w:r w:rsidRPr="009972EA">
        <w:t xml:space="preserve">Ответчик </w:t>
      </w:r>
      <w:r w:rsidRPr="009972EA" w:rsidR="00C5790B">
        <w:t>Зубов А.И.</w:t>
      </w:r>
      <w:r w:rsidRPr="009972EA">
        <w:t xml:space="preserve"> явля</w:t>
      </w:r>
      <w:r w:rsidRPr="009972EA" w:rsidR="00AF1EC0">
        <w:t>е</w:t>
      </w:r>
      <w:r w:rsidRPr="009972EA">
        <w:t>тся собственник</w:t>
      </w:r>
      <w:r w:rsidRPr="009972EA" w:rsidR="00AF1EC0">
        <w:t>ом</w:t>
      </w:r>
      <w:r w:rsidRPr="009972EA">
        <w:t xml:space="preserve"> квартиры </w:t>
      </w:r>
      <w:r w:rsidRPr="009972EA" w:rsidR="00AF1EC0">
        <w:t xml:space="preserve">№ </w:t>
      </w:r>
      <w:r w:rsidR="009B3E6A">
        <w:t xml:space="preserve">/изъято/ </w:t>
      </w:r>
      <w:r w:rsidRPr="009972EA" w:rsidR="00AF1EC0">
        <w:t xml:space="preserve"> в доме  № </w:t>
      </w:r>
      <w:r w:rsidR="009B3E6A">
        <w:t xml:space="preserve">/изъято/ </w:t>
      </w:r>
      <w:r w:rsidRPr="009972EA" w:rsidR="00AF1EC0">
        <w:t xml:space="preserve"> по улице </w:t>
      </w:r>
      <w:r w:rsidR="009B3E6A">
        <w:t xml:space="preserve">/изъято/ </w:t>
      </w:r>
      <w:r w:rsidRPr="009972EA" w:rsidR="00AF1EC0">
        <w:t xml:space="preserve"> в г. Керчи Республики Крым, что подтверждается свидете</w:t>
      </w:r>
      <w:r w:rsidRPr="009972EA">
        <w:t xml:space="preserve">льством о праве </w:t>
      </w:r>
      <w:r w:rsidRPr="009972EA" w:rsidR="00AF1EC0">
        <w:t xml:space="preserve">собственности на жилье </w:t>
      </w:r>
      <w:r w:rsidRPr="009972EA">
        <w:t xml:space="preserve">(л.д. </w:t>
      </w:r>
      <w:r w:rsidRPr="009972EA" w:rsidR="00AF1EC0">
        <w:t>24</w:t>
      </w:r>
      <w:r w:rsidRPr="009972EA">
        <w:t xml:space="preserve">). Третье лицо - </w:t>
      </w:r>
      <w:r w:rsidRPr="009972EA" w:rsidR="00AF1EC0">
        <w:t xml:space="preserve">Кудякова-Янгалыч И.А., </w:t>
      </w:r>
      <w:r w:rsidRPr="009972EA">
        <w:t>является совершеннолетним членом семьи собственника.</w:t>
      </w:r>
    </w:p>
    <w:p w:rsidR="008B1DAB" w:rsidP="00203065">
      <w:pPr>
        <w:spacing w:after="1" w:line="240" w:lineRule="atLeast"/>
        <w:ind w:firstLine="540"/>
        <w:jc w:val="both"/>
      </w:pPr>
      <w:r>
        <w:t xml:space="preserve">Истец, в период времени с 01.11.2008 года по 01.10.2016 года, осуществлял поставку тепловой энергии в дом № </w:t>
      </w:r>
      <w:r w:rsidR="001C7E75">
        <w:t xml:space="preserve">/изъято/ </w:t>
      </w:r>
      <w:r>
        <w:t xml:space="preserve"> по ул. </w:t>
      </w:r>
      <w:r w:rsidR="001C7E75">
        <w:t xml:space="preserve">/изъято/ </w:t>
      </w:r>
      <w:r>
        <w:t xml:space="preserve"> в г. Керчи Республики Крым.</w:t>
      </w:r>
      <w:r>
        <w:t xml:space="preserve"> </w:t>
      </w:r>
    </w:p>
    <w:p w:rsidR="009972EA" w:rsidP="00203065">
      <w:pPr>
        <w:spacing w:after="1" w:line="240" w:lineRule="atLeast"/>
        <w:ind w:firstLine="540"/>
        <w:jc w:val="both"/>
      </w:pPr>
      <w:r>
        <w:t>Факт поставки тепловой энергии в дом, ответчиком не оспаривается. Оспаривается факт поставки тепловой энергии в квартиру.</w:t>
      </w:r>
    </w:p>
    <w:p w:rsidR="009972EA" w:rsidP="00203065">
      <w:pPr>
        <w:spacing w:after="1" w:line="240" w:lineRule="atLeast"/>
        <w:ind w:firstLine="540"/>
        <w:jc w:val="both"/>
      </w:pPr>
      <w:r>
        <w:t>Письменный договор на поставку тепловой энергии с ответчиком не заключен. Приборы отопления радиаторы (батареи) у ответчика отсутствуют с декабря 2010 года.</w:t>
      </w:r>
    </w:p>
    <w:p w:rsidR="009972EA" w:rsidP="00203065">
      <w:pPr>
        <w:spacing w:after="1" w:line="240" w:lineRule="atLeast"/>
        <w:ind w:firstLine="540"/>
        <w:jc w:val="both"/>
      </w:pPr>
      <w:r>
        <w:t xml:space="preserve">МУП МОГОК РК «КП Аршинцево», является управляющей компанией, обслуживающей дом № </w:t>
      </w:r>
      <w:r w:rsidR="001C7E75">
        <w:t>/изъято/</w:t>
      </w:r>
      <w:r>
        <w:t>, в котором расположена квартира ответчиков №</w:t>
      </w:r>
      <w:r w:rsidR="001C7E75">
        <w:t xml:space="preserve">/изъято/ </w:t>
      </w:r>
      <w:r>
        <w:t xml:space="preserve"> ул. </w:t>
      </w:r>
      <w:r w:rsidR="001C7E75">
        <w:t xml:space="preserve">/изъято/ </w:t>
      </w:r>
      <w:r>
        <w:t xml:space="preserve"> в г. Керчи Республики Крым.</w:t>
      </w:r>
      <w:r w:rsidR="008B1DAB">
        <w:t xml:space="preserve"> Между МУП МОГОК РК «КП Аршинцево» и истцом заключен договор поставки тепловой энергии, в том числе и в жилой дом № </w:t>
      </w:r>
      <w:r w:rsidR="001C7E75">
        <w:t xml:space="preserve">/изъято/ </w:t>
      </w:r>
      <w:r w:rsidR="008B1DAB">
        <w:t xml:space="preserve"> по улице </w:t>
      </w:r>
      <w:r w:rsidR="001C7E75">
        <w:t xml:space="preserve">/изъято/ </w:t>
      </w:r>
      <w:r w:rsidR="008B1DAB">
        <w:t xml:space="preserve"> в городе Керчи.</w:t>
      </w:r>
    </w:p>
    <w:p w:rsidR="009972EA" w:rsidP="00203065">
      <w:pPr>
        <w:spacing w:after="1" w:line="240" w:lineRule="atLeast"/>
        <w:ind w:firstLine="540"/>
        <w:jc w:val="both"/>
      </w:pPr>
    </w:p>
    <w:p w:rsidR="00CB0619" w:rsidP="00CB0619">
      <w:pPr>
        <w:spacing w:after="1" w:line="240" w:lineRule="atLeast"/>
        <w:ind w:firstLine="540"/>
        <w:jc w:val="both"/>
      </w:pPr>
      <w:r>
        <w:t>Частью 1 статьи 540 Гражданского кодекса Российской Федерации установлено, что в случае, когда абонентом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CB0619" w:rsidP="00CB0619">
      <w:pPr>
        <w:spacing w:after="1" w:line="240" w:lineRule="atLeast"/>
        <w:ind w:firstLine="540"/>
        <w:jc w:val="both"/>
      </w:pPr>
      <w:r>
        <w:t>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статьей 546 настоящего Кодекса.</w:t>
      </w:r>
    </w:p>
    <w:p w:rsidR="00CB0619" w:rsidP="00CB0619">
      <w:pPr>
        <w:pStyle w:val="NoSpacing"/>
        <w:ind w:firstLine="540"/>
        <w:jc w:val="both"/>
        <w:rPr>
          <w:shd w:val="clear" w:color="auto" w:fill="FFFFFF"/>
        </w:rPr>
      </w:pPr>
      <w:r>
        <w:rPr>
          <w:shd w:val="clear" w:color="auto" w:fill="FFFFFF"/>
        </w:rPr>
        <w:t>Правила предоставления коммунальных услуг собственникам и пользователям помещений в многоквартирных домах и жилых домах, утвержденные Постановлением Правительства Российской Федерации от 06.05.2011 года № 354 (далее - Правила N 354), также устанавливают</w:t>
      </w:r>
      <w:r>
        <w:rPr>
          <w:rStyle w:val="apple-converted-space"/>
          <w:b/>
          <w:bCs/>
          <w:color w:val="333333"/>
          <w:bdr w:val="none" w:sz="0" w:space="0" w:color="auto" w:frame="1"/>
        </w:rPr>
        <w:t> </w:t>
      </w:r>
      <w:r>
        <w:rPr>
          <w:rStyle w:val="snippetequal"/>
          <w:bCs/>
          <w:color w:val="333333"/>
          <w:bdr w:val="none" w:sz="0" w:space="0" w:color="auto" w:frame="1"/>
        </w:rPr>
        <w:t>обязанность</w:t>
      </w:r>
      <w:r>
        <w:rPr>
          <w:rStyle w:val="apple-converted-space"/>
          <w:bCs/>
          <w:color w:val="333333"/>
          <w:bdr w:val="none" w:sz="0" w:space="0" w:color="auto" w:frame="1"/>
        </w:rPr>
        <w:t> </w:t>
      </w:r>
      <w:r>
        <w:rPr>
          <w:shd w:val="clear" w:color="auto" w:fill="FFFFFF"/>
        </w:rPr>
        <w:t>собственников, проживающих в многоквартирных жилых домах, вносить</w:t>
      </w:r>
      <w:r>
        <w:rPr>
          <w:rStyle w:val="apple-converted-space"/>
          <w:color w:val="000000"/>
          <w:shd w:val="clear" w:color="auto" w:fill="FFFFFF"/>
        </w:rPr>
        <w:t> </w:t>
      </w:r>
      <w:r>
        <w:rPr>
          <w:rStyle w:val="snippetequal"/>
          <w:bCs/>
          <w:color w:val="333333"/>
          <w:bdr w:val="none" w:sz="0" w:space="0" w:color="auto" w:frame="1"/>
        </w:rPr>
        <w:t>плату</w:t>
      </w:r>
      <w:r>
        <w:rPr>
          <w:rStyle w:val="apple-converted-space"/>
          <w:bCs/>
          <w:color w:val="333333"/>
          <w:bdr w:val="none" w:sz="0" w:space="0" w:color="auto" w:frame="1"/>
        </w:rPr>
        <w:t> </w:t>
      </w:r>
      <w:r>
        <w:rPr>
          <w:shd w:val="clear" w:color="auto" w:fill="FFFFFF"/>
        </w:rPr>
        <w:t>за содержание общего имущества жилого дома и коммунальные</w:t>
      </w:r>
      <w:r>
        <w:rPr>
          <w:rStyle w:val="apple-converted-space"/>
          <w:color w:val="000000"/>
          <w:shd w:val="clear" w:color="auto" w:fill="FFFFFF"/>
        </w:rPr>
        <w:t> </w:t>
      </w:r>
      <w:r>
        <w:rPr>
          <w:rStyle w:val="snippetequal"/>
          <w:bCs/>
          <w:color w:val="333333"/>
          <w:bdr w:val="none" w:sz="0" w:space="0" w:color="auto" w:frame="1"/>
        </w:rPr>
        <w:t>платежи</w:t>
      </w:r>
      <w:r>
        <w:rPr>
          <w:shd w:val="clear" w:color="auto" w:fill="FFFFFF"/>
        </w:rPr>
        <w:t>.</w:t>
      </w:r>
    </w:p>
    <w:p w:rsidR="00CB0619" w:rsidP="00CB0619">
      <w:pPr>
        <w:pStyle w:val="NoSpacing"/>
        <w:ind w:firstLine="540"/>
        <w:jc w:val="both"/>
        <w:rPr>
          <w:shd w:val="clear" w:color="auto" w:fill="FFFFFF"/>
        </w:rPr>
      </w:pPr>
      <w:r>
        <w:rPr>
          <w:shd w:val="clear" w:color="auto" w:fill="FFFFFF"/>
        </w:rPr>
        <w:t>Согласно пункту 17 Правил N 354 ресурсоснабжающая организация, для которой в соответствии с законодательством Российской Федерации о водоснабжении, водоотведении, электроснабжении, теплоснабжении, газоснабжении заключение</w:t>
      </w:r>
      <w:r>
        <w:rPr>
          <w:rStyle w:val="apple-converted-space"/>
          <w:color w:val="000000"/>
          <w:shd w:val="clear" w:color="auto" w:fill="FFFFFF"/>
        </w:rPr>
        <w:t> </w:t>
      </w:r>
      <w:r>
        <w:rPr>
          <w:rStyle w:val="snippetequal"/>
          <w:bCs/>
          <w:color w:val="333333"/>
          <w:bdr w:val="none" w:sz="0" w:space="0" w:color="auto" w:frame="1"/>
        </w:rPr>
        <w:t>договора</w:t>
      </w:r>
      <w:r>
        <w:rPr>
          <w:rStyle w:val="apple-converted-space"/>
          <w:b/>
          <w:bCs/>
          <w:color w:val="333333"/>
          <w:bdr w:val="none" w:sz="0" w:space="0" w:color="auto" w:frame="1"/>
        </w:rPr>
        <w:t> </w:t>
      </w:r>
      <w:r>
        <w:rPr>
          <w:shd w:val="clear" w:color="auto" w:fill="FFFFFF"/>
        </w:rPr>
        <w:t>с потребителем является обязательным, приступает к предоставлению коммунальной услуги соответствующего вида собственникам и пользователям помещений в многоквартирном доме, с момента совершения потребителем конклюдентных действий.</w:t>
      </w:r>
    </w:p>
    <w:p w:rsidR="00CB0619" w:rsidP="00CB0619">
      <w:pPr>
        <w:pStyle w:val="NoSpacing"/>
        <w:ind w:firstLine="540"/>
        <w:jc w:val="both"/>
        <w:rPr>
          <w:shd w:val="clear" w:color="auto" w:fill="FFFFFF"/>
        </w:rPr>
      </w:pPr>
      <w:r>
        <w:rPr>
          <w:shd w:val="clear" w:color="auto" w:fill="FFFFFF"/>
        </w:rPr>
        <w:t>В силу пункта 30 Правил N 354</w:t>
      </w:r>
      <w:r>
        <w:rPr>
          <w:rStyle w:val="apple-converted-space"/>
          <w:color w:val="000000"/>
          <w:shd w:val="clear" w:color="auto" w:fill="FFFFFF"/>
        </w:rPr>
        <w:t> </w:t>
      </w:r>
      <w:r>
        <w:rPr>
          <w:rStyle w:val="snippetequal"/>
          <w:bCs/>
          <w:color w:val="333333"/>
          <w:bdr w:val="none" w:sz="0" w:space="0" w:color="auto" w:frame="1"/>
        </w:rPr>
        <w:t>договор</w:t>
      </w:r>
      <w:r>
        <w:rPr>
          <w:shd w:val="clear" w:color="auto" w:fill="FFFFFF"/>
        </w:rPr>
        <w:t>, содержащий положения о предоставлении коммунальных услуг, заключенный путем совершения потребителем конклюдентных совершения действий, считается заключенным потребителем с даты начала предоставления коммунальных услуг.</w:t>
      </w:r>
    </w:p>
    <w:p w:rsidR="00CB0619" w:rsidP="00CB0619">
      <w:pPr>
        <w:pStyle w:val="NoSpacing"/>
        <w:ind w:firstLine="540"/>
        <w:jc w:val="both"/>
      </w:pPr>
      <w:r>
        <w:rPr>
          <w:shd w:val="clear" w:color="auto" w:fill="FFFFFF"/>
        </w:rPr>
        <w:t>Таким образом,</w:t>
      </w:r>
      <w:r>
        <w:rPr>
          <w:rStyle w:val="apple-converted-space"/>
          <w:color w:val="000000"/>
          <w:shd w:val="clear" w:color="auto" w:fill="FFFFFF"/>
        </w:rPr>
        <w:t> </w:t>
      </w:r>
      <w:r>
        <w:rPr>
          <w:rStyle w:val="snippetequal"/>
          <w:bCs/>
          <w:color w:val="333333"/>
          <w:bdr w:val="none" w:sz="0" w:space="0" w:color="auto" w:frame="1"/>
        </w:rPr>
        <w:t>отсутствие</w:t>
      </w:r>
      <w:r>
        <w:rPr>
          <w:rStyle w:val="apple-converted-space"/>
          <w:bCs/>
          <w:color w:val="333333"/>
          <w:bdr w:val="none" w:sz="0" w:space="0" w:color="auto" w:frame="1"/>
        </w:rPr>
        <w:t xml:space="preserve">  </w:t>
      </w:r>
      <w:r>
        <w:rPr>
          <w:rStyle w:val="snippetequal"/>
          <w:bCs/>
          <w:color w:val="333333"/>
          <w:bdr w:val="none" w:sz="0" w:space="0" w:color="auto" w:frame="1"/>
        </w:rPr>
        <w:t>письменного</w:t>
      </w:r>
      <w:r>
        <w:rPr>
          <w:rStyle w:val="apple-converted-space"/>
          <w:bCs/>
          <w:color w:val="333333"/>
          <w:bdr w:val="none" w:sz="0" w:space="0" w:color="auto" w:frame="1"/>
        </w:rPr>
        <w:t xml:space="preserve">  </w:t>
      </w:r>
      <w:r>
        <w:rPr>
          <w:rStyle w:val="snippetequal"/>
          <w:bCs/>
          <w:color w:val="333333"/>
          <w:bdr w:val="none" w:sz="0" w:space="0" w:color="auto" w:frame="1"/>
        </w:rPr>
        <w:t>договора</w:t>
      </w:r>
      <w:r>
        <w:rPr>
          <w:rStyle w:val="apple-converted-space"/>
          <w:b/>
          <w:bCs/>
          <w:color w:val="333333"/>
          <w:bdr w:val="none" w:sz="0" w:space="0" w:color="auto" w:frame="1"/>
        </w:rPr>
        <w:t xml:space="preserve">  </w:t>
      </w:r>
      <w:r>
        <w:rPr>
          <w:shd w:val="clear" w:color="auto" w:fill="FFFFFF"/>
        </w:rPr>
        <w:t>между</w:t>
      </w:r>
      <w:r>
        <w:t xml:space="preserve"> энергоснабжающей </w:t>
      </w:r>
      <w:r>
        <w:rPr>
          <w:shd w:val="clear" w:color="auto" w:fill="FFFFFF"/>
        </w:rPr>
        <w:t>организацией и собственниками жилого помещения в данном конкретном случае</w:t>
      </w:r>
      <w:r>
        <w:rPr>
          <w:rStyle w:val="apple-converted-space"/>
          <w:color w:val="000000"/>
          <w:shd w:val="clear" w:color="auto" w:fill="FFFFFF"/>
        </w:rPr>
        <w:t> </w:t>
      </w:r>
      <w:r>
        <w:rPr>
          <w:rStyle w:val="snippetequal"/>
          <w:bCs/>
          <w:color w:val="333333"/>
          <w:bdr w:val="none" w:sz="0" w:space="0" w:color="auto" w:frame="1"/>
        </w:rPr>
        <w:t>не</w:t>
      </w:r>
      <w:r>
        <w:rPr>
          <w:rStyle w:val="apple-converted-space"/>
          <w:bCs/>
          <w:color w:val="333333"/>
          <w:bdr w:val="none" w:sz="0" w:space="0" w:color="auto" w:frame="1"/>
        </w:rPr>
        <w:t> </w:t>
      </w:r>
      <w:r>
        <w:rPr>
          <w:rStyle w:val="snippetequal"/>
          <w:bCs/>
          <w:color w:val="333333"/>
          <w:bdr w:val="none" w:sz="0" w:space="0" w:color="auto" w:frame="1"/>
        </w:rPr>
        <w:t>освобождает</w:t>
      </w:r>
      <w:r>
        <w:rPr>
          <w:rStyle w:val="apple-converted-space"/>
          <w:bCs/>
          <w:color w:val="333333"/>
          <w:bdr w:val="none" w:sz="0" w:space="0" w:color="auto" w:frame="1"/>
        </w:rPr>
        <w:t> </w:t>
      </w:r>
      <w:r>
        <w:rPr>
          <w:shd w:val="clear" w:color="auto" w:fill="FFFFFF"/>
        </w:rPr>
        <w:t>собственников</w:t>
      </w:r>
      <w:r>
        <w:rPr>
          <w:rStyle w:val="apple-converted-space"/>
          <w:color w:val="000000"/>
          <w:shd w:val="clear" w:color="auto" w:fill="FFFFFF"/>
        </w:rPr>
        <w:t> </w:t>
      </w:r>
      <w:r>
        <w:rPr>
          <w:rStyle w:val="snippetequal"/>
          <w:bCs/>
          <w:color w:val="333333"/>
          <w:bdr w:val="none" w:sz="0" w:space="0" w:color="auto" w:frame="1"/>
        </w:rPr>
        <w:t>от</w:t>
      </w:r>
      <w:r>
        <w:rPr>
          <w:rStyle w:val="apple-converted-space"/>
          <w:bCs/>
          <w:color w:val="333333"/>
          <w:bdr w:val="none" w:sz="0" w:space="0" w:color="auto" w:frame="1"/>
        </w:rPr>
        <w:t> </w:t>
      </w:r>
      <w:r>
        <w:rPr>
          <w:rStyle w:val="snippetequal"/>
          <w:bCs/>
          <w:color w:val="333333"/>
          <w:bdr w:val="none" w:sz="0" w:space="0" w:color="auto" w:frame="1"/>
        </w:rPr>
        <w:t>оплаты</w:t>
      </w:r>
      <w:r>
        <w:rPr>
          <w:rStyle w:val="apple-converted-space"/>
          <w:b/>
          <w:bCs/>
          <w:color w:val="333333"/>
          <w:bdr w:val="none" w:sz="0" w:space="0" w:color="auto" w:frame="1"/>
        </w:rPr>
        <w:t> </w:t>
      </w:r>
      <w:r>
        <w:rPr>
          <w:shd w:val="clear" w:color="auto" w:fill="FFFFFF"/>
        </w:rPr>
        <w:t>оказанной им коммунальной услуги.</w:t>
      </w:r>
    </w:p>
    <w:p w:rsidR="00CB0619" w:rsidP="00CB0619">
      <w:pPr>
        <w:pStyle w:val="BodyText"/>
        <w:ind w:firstLine="540"/>
        <w:rPr>
          <w:szCs w:val="24"/>
        </w:rPr>
      </w:pPr>
      <w:r>
        <w:rPr>
          <w:szCs w:val="24"/>
        </w:rPr>
        <w:t>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соглашением сторон. Порядок расчетов за энергию определяется законом, иными правовыми актами или соглашением сторон (статья 544 Гражданского кодекса Российской Федерации).</w:t>
      </w:r>
    </w:p>
    <w:p w:rsidR="00CB0619" w:rsidP="00CB0619">
      <w:pPr>
        <w:pStyle w:val="BodyText"/>
        <w:ind w:firstLine="540"/>
        <w:rPr>
          <w:szCs w:val="24"/>
        </w:rPr>
      </w:pPr>
      <w:r>
        <w:rPr>
          <w:szCs w:val="24"/>
        </w:rPr>
        <w:t xml:space="preserve">В соответствии с положениями пункта 5 статьи 15 ФЗ «О теплоснабжении» № 190-ФЗ местом исполнения обязательств теплоснабжающей организации является точка поставки, которая располагается на границе балансовой принадлежности </w:t>
      </w:r>
      <w:r>
        <w:rPr>
          <w:szCs w:val="24"/>
        </w:rPr>
        <w:t>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бесхозяйной тепловой сети.</w:t>
      </w:r>
    </w:p>
    <w:p w:rsidR="00CB0619" w:rsidP="00CB0619">
      <w:pPr>
        <w:ind w:firstLine="708"/>
        <w:jc w:val="both"/>
      </w:pPr>
      <w:r>
        <w:t xml:space="preserve">Факт поставки истцом тепловой энергии для нужд отопления  в дом № </w:t>
      </w:r>
      <w:r w:rsidR="001C7E75">
        <w:t xml:space="preserve">/изъято/ </w:t>
      </w:r>
      <w:r>
        <w:t xml:space="preserve"> по улице </w:t>
      </w:r>
      <w:r w:rsidR="001C7E75">
        <w:t xml:space="preserve">/изъято/ </w:t>
      </w:r>
      <w:r>
        <w:t xml:space="preserve"> в г. Керчи в период с  01.11.2008 год по 01.10.2016 года, подтверждается договорами, заключенными между  истцом и соответчиком МУП МОГОК «КП Аршинцево», управляющей компанией: договором на оказание услуг по снабжению тепловой энергией № </w:t>
      </w:r>
      <w:r w:rsidR="00991D5B">
        <w:t xml:space="preserve">/изъято/ </w:t>
      </w:r>
      <w:r>
        <w:t>от 03.08.2009 года, и договором от 01.02.2016 года теплоснабжения в целях обеспечения, предоставления собственникам, пользователям помещений в многоквартирном доме или жилого дома коммунальной услуги (л.д. 15-16 и 17-19). Данные обстоятельства в судебном заседании подтвердил истец и представитель соответчика МУП МОГОК РК «КП Аршинцево».</w:t>
      </w:r>
    </w:p>
    <w:p w:rsidR="00CB0619" w:rsidP="00CB0619">
      <w:pPr>
        <w:pStyle w:val="BodyText"/>
        <w:ind w:firstLine="709"/>
      </w:pPr>
      <w:r>
        <w:t xml:space="preserve">Многоквартирный дом, в котором расположена квартира ответчика, подключен к системе централизованного теплоснабжения, что подтверждается техническим  паспортом квартиры № </w:t>
      </w:r>
      <w:r w:rsidR="00991D5B">
        <w:t xml:space="preserve">/изъято/ </w:t>
      </w:r>
      <w:r>
        <w:t xml:space="preserve"> в доме  № </w:t>
      </w:r>
      <w:r w:rsidR="00991D5B">
        <w:t xml:space="preserve">/изъято/ </w:t>
      </w:r>
      <w:r>
        <w:t xml:space="preserve"> по улице </w:t>
      </w:r>
      <w:r w:rsidR="00991D5B">
        <w:t xml:space="preserve">/изъято/ </w:t>
      </w:r>
      <w:r>
        <w:t xml:space="preserve"> в г. Керчи Республики Крым (л.д. 35)</w:t>
      </w:r>
      <w:r>
        <w:rPr>
          <w:szCs w:val="24"/>
        </w:rPr>
        <w:t xml:space="preserve">, в котором указано «отопление центральное» и актами готовности дома к отопительному периоду (л.д. 49-54) в силу чего, ответчик является фактическим потребителем тепловой энергии. </w:t>
      </w:r>
    </w:p>
    <w:p w:rsidR="00CB0619" w:rsidP="00CB0619">
      <w:pPr>
        <w:pStyle w:val="BodyText"/>
        <w:ind w:firstLine="709"/>
        <w:rPr>
          <w:szCs w:val="24"/>
        </w:rPr>
      </w:pPr>
      <w:r>
        <w:rPr>
          <w:szCs w:val="24"/>
        </w:rPr>
        <w:t xml:space="preserve">Представленные истцом акты о проверке готовности к отопительному периоду свидетельствуют об исполнении ООО «Крымтеплоснабжение» своих обязательств перед жильцами дома № </w:t>
      </w:r>
      <w:r w:rsidR="00991D5B">
        <w:t xml:space="preserve">/изъято/ </w:t>
      </w:r>
      <w:r>
        <w:rPr>
          <w:szCs w:val="24"/>
        </w:rPr>
        <w:t xml:space="preserve"> по ул. </w:t>
      </w:r>
      <w:r w:rsidR="00991D5B">
        <w:t xml:space="preserve">/изъято/ </w:t>
      </w:r>
      <w:r>
        <w:t xml:space="preserve"> в</w:t>
      </w:r>
      <w:r>
        <w:rPr>
          <w:szCs w:val="24"/>
        </w:rPr>
        <w:t xml:space="preserve"> г. Керчи, в указанный исковой период времени.  </w:t>
      </w:r>
    </w:p>
    <w:p w:rsidR="00FB65C5" w:rsidP="00FB65C5">
      <w:pPr>
        <w:tabs>
          <w:tab w:val="left" w:pos="567"/>
        </w:tabs>
        <w:ind w:firstLine="708"/>
        <w:jc w:val="both"/>
      </w:pPr>
      <w:r>
        <w:t>В соответствии со ст. ст. 309-310 Гражданского кодекса Российской Федерации односторонний отказ от исполнения обязательств и одностороннее изменение условий договора, не допускается, за исключением случаев, предусмотренных законом.</w:t>
      </w:r>
    </w:p>
    <w:p w:rsidR="00CB0619" w:rsidP="00CB0619">
      <w:pPr>
        <w:pStyle w:val="BodyText"/>
        <w:ind w:firstLine="708"/>
        <w:rPr>
          <w:szCs w:val="24"/>
        </w:rPr>
      </w:pPr>
      <w:r>
        <w:rPr>
          <w:szCs w:val="24"/>
        </w:rPr>
        <w:t xml:space="preserve">Согласно части 1 статьи </w:t>
      </w:r>
      <w:r w:rsidR="00FB65C5">
        <w:rPr>
          <w:szCs w:val="24"/>
        </w:rPr>
        <w:t>153 Жилищного кодекса Российской Федерации граждане</w:t>
      </w:r>
      <w:r>
        <w:rPr>
          <w:szCs w:val="24"/>
        </w:rPr>
        <w:t xml:space="preserve"> и организации обязаны своевременно и полностью вносить плату за жилое помещение и коммунальные услуги.          </w:t>
      </w:r>
    </w:p>
    <w:p w:rsidR="00CB0619" w:rsidP="00CB0619">
      <w:pPr>
        <w:pStyle w:val="BodyText"/>
        <w:ind w:firstLine="708"/>
        <w:rPr>
          <w:szCs w:val="24"/>
        </w:rPr>
      </w:pPr>
      <w:r>
        <w:rPr>
          <w:szCs w:val="24"/>
        </w:rPr>
        <w:t xml:space="preserve">В силу части 3 статьи 33 </w:t>
      </w:r>
      <w:r>
        <w:t>Жилищного кодекса Российской Федерации</w:t>
      </w:r>
      <w:r>
        <w:rPr>
          <w:szCs w:val="24"/>
        </w:rPr>
        <w:t xml:space="preserve">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 с учетом правила, установленного частью 3 статьи 169 настоящего Кодекса.</w:t>
      </w:r>
    </w:p>
    <w:p w:rsidR="00CB0619" w:rsidP="00CB0619">
      <w:pPr>
        <w:pStyle w:val="BodyText"/>
        <w:ind w:firstLine="709"/>
        <w:rPr>
          <w:szCs w:val="24"/>
        </w:rPr>
      </w:pPr>
      <w:r>
        <w:rPr>
          <w:szCs w:val="24"/>
        </w:rPr>
        <w:t>Частью 2</w:t>
      </w:r>
      <w:r>
        <w:rPr>
          <w:szCs w:val="24"/>
        </w:rPr>
        <w:t xml:space="preserve"> статьи </w:t>
      </w:r>
      <w:r w:rsidR="00FB65C5">
        <w:rPr>
          <w:szCs w:val="24"/>
        </w:rPr>
        <w:t>154 Жилищного кодекса Российской Федерации</w:t>
      </w:r>
      <w:r>
        <w:rPr>
          <w:szCs w:val="24"/>
        </w:rPr>
        <w:t xml:space="preserve"> закреплено, что </w:t>
      </w:r>
      <w:r w:rsidR="00FB65C5">
        <w:rPr>
          <w:szCs w:val="24"/>
        </w:rPr>
        <w:t xml:space="preserve"> плат</w:t>
      </w:r>
      <w:r>
        <w:rPr>
          <w:szCs w:val="24"/>
        </w:rPr>
        <w:t xml:space="preserve">а за жилое помещение и коммунальные услуги для собственника помещения в многоквартирном доме включает в себя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 взнос на капитальный ремонт; плату за коммунальные услуги. </w:t>
      </w:r>
    </w:p>
    <w:p w:rsidR="00CB0619" w:rsidP="00CB0619">
      <w:pPr>
        <w:pStyle w:val="BodyText"/>
        <w:ind w:firstLine="709"/>
        <w:rPr>
          <w:szCs w:val="24"/>
        </w:rPr>
      </w:pPr>
      <w:r>
        <w:rPr>
          <w:szCs w:val="24"/>
        </w:rPr>
        <w:t xml:space="preserve">Из материалов дела следует, что </w:t>
      </w:r>
      <w:r w:rsidR="00FB65C5">
        <w:rPr>
          <w:szCs w:val="24"/>
        </w:rPr>
        <w:t xml:space="preserve">в квартире ответчика был произведен </w:t>
      </w:r>
      <w:r>
        <w:rPr>
          <w:szCs w:val="24"/>
        </w:rPr>
        <w:t xml:space="preserve">демонтаж радиаторов центрального отопления </w:t>
      </w:r>
      <w:r w:rsidR="00FB65C5">
        <w:rPr>
          <w:szCs w:val="24"/>
        </w:rPr>
        <w:t>22.12.2010 года</w:t>
      </w:r>
      <w:r>
        <w:rPr>
          <w:szCs w:val="24"/>
        </w:rPr>
        <w:t xml:space="preserve"> в связи с аварией, что подтверждается актом (л.д. </w:t>
      </w:r>
      <w:r w:rsidR="00FB65C5">
        <w:rPr>
          <w:szCs w:val="24"/>
        </w:rPr>
        <w:t>42</w:t>
      </w:r>
      <w:r>
        <w:rPr>
          <w:szCs w:val="24"/>
        </w:rPr>
        <w:t>). В дальнейшем, ремонт радиаторов и восстановление теплоснабжения ответчик</w:t>
      </w:r>
      <w:r w:rsidR="00FB65C5">
        <w:rPr>
          <w:szCs w:val="24"/>
        </w:rPr>
        <w:t>ом</w:t>
      </w:r>
      <w:r>
        <w:rPr>
          <w:szCs w:val="24"/>
        </w:rPr>
        <w:t xml:space="preserve"> произведен</w:t>
      </w:r>
      <w:r w:rsidR="00FB65C5">
        <w:rPr>
          <w:szCs w:val="24"/>
        </w:rPr>
        <w:t>о</w:t>
      </w:r>
      <w:r>
        <w:rPr>
          <w:szCs w:val="24"/>
        </w:rPr>
        <w:t xml:space="preserve"> не был</w:t>
      </w:r>
      <w:r w:rsidR="00FB65C5">
        <w:rPr>
          <w:szCs w:val="24"/>
        </w:rPr>
        <w:t>о</w:t>
      </w:r>
      <w:r>
        <w:rPr>
          <w:szCs w:val="24"/>
        </w:rPr>
        <w:t>, что также подтверждается акт</w:t>
      </w:r>
      <w:r w:rsidR="00FB65C5">
        <w:rPr>
          <w:szCs w:val="24"/>
        </w:rPr>
        <w:t>ами</w:t>
      </w:r>
      <w:r>
        <w:rPr>
          <w:szCs w:val="24"/>
        </w:rPr>
        <w:t xml:space="preserve"> от </w:t>
      </w:r>
      <w:r w:rsidR="00FB65C5">
        <w:rPr>
          <w:szCs w:val="24"/>
        </w:rPr>
        <w:t>15.11.2013 года (л.д. 31) и 08.06.2017 года (л.д.39) и не оспаривается истцом</w:t>
      </w:r>
      <w:r>
        <w:rPr>
          <w:szCs w:val="24"/>
        </w:rPr>
        <w:t xml:space="preserve">.  </w:t>
      </w:r>
    </w:p>
    <w:p w:rsidR="00CB0619" w:rsidP="00CB0619">
      <w:pPr>
        <w:pStyle w:val="BodyText"/>
        <w:ind w:firstLine="709"/>
        <w:rPr>
          <w:szCs w:val="24"/>
        </w:rPr>
      </w:pPr>
      <w:r>
        <w:rPr>
          <w:szCs w:val="24"/>
        </w:rPr>
        <w:t>Указанные  акты составлены в отсутствие теплоснабжающей организации (истца).</w:t>
      </w:r>
    </w:p>
    <w:p w:rsidR="00CB0619" w:rsidP="00CB0619">
      <w:pPr>
        <w:pStyle w:val="BodyText"/>
        <w:ind w:firstLine="709"/>
        <w:rPr>
          <w:szCs w:val="24"/>
        </w:rPr>
      </w:pPr>
      <w:r>
        <w:rPr>
          <w:szCs w:val="24"/>
        </w:rPr>
        <w:t>С</w:t>
      </w:r>
      <w:r>
        <w:rPr>
          <w:szCs w:val="24"/>
        </w:rPr>
        <w:t>огласно п.п.25-26 «Правил</w:t>
      </w:r>
      <w:r>
        <w:t xml:space="preserve"> предоставления коммунальных услуг по центральному отоплению, подачи холодной воды и горячей воды и водоотведению» (утвержденными Постановлением Кабинета Министров Украины № 630 от 21.07.2005 года и установленным Порядком</w:t>
      </w:r>
      <w:r>
        <w:rPr>
          <w:szCs w:val="24"/>
        </w:rPr>
        <w:t xml:space="preserve">, отключение потребителей от системы централизованного отопления осуществлялось в порядке, утвержденном центральным органом власти по вопросам жилищно-коммунального хозяйства, с разрешения постоянно действующей комиссии по рассмотрению вопросов, связанных с отключением потребителей от сетей центрального отопления. Основанием для снятия с абонентского учета и закрытия </w:t>
      </w:r>
      <w:r>
        <w:rPr>
          <w:szCs w:val="24"/>
        </w:rPr>
        <w:t>лицевого счета потребителя являлся акт межведомственной комиссии об отключении квартиры от системы центрального отопления, который выдавался при наличии такой технической возможности.</w:t>
      </w:r>
    </w:p>
    <w:p w:rsidR="00CB0619" w:rsidP="00CB0619">
      <w:pPr>
        <w:pStyle w:val="BodyText"/>
        <w:ind w:firstLine="709"/>
        <w:rPr>
          <w:szCs w:val="24"/>
        </w:rPr>
      </w:pPr>
      <w:r>
        <w:rPr>
          <w:szCs w:val="24"/>
        </w:rPr>
        <w:t xml:space="preserve">Аналогичные нормы закреплены и в законах Российской Федерации. </w:t>
      </w:r>
    </w:p>
    <w:p w:rsidR="00CB0619" w:rsidP="00CB0619">
      <w:pPr>
        <w:pStyle w:val="BodyText"/>
        <w:ind w:firstLine="709"/>
        <w:rPr>
          <w:szCs w:val="24"/>
        </w:rPr>
      </w:pPr>
      <w:r>
        <w:rPr>
          <w:szCs w:val="24"/>
        </w:rPr>
        <w:t>Демонтаж приборов отопления, произведенный в квартире ответчиков, является в силу ст. 25 Жилищного кодекса РФ</w:t>
      </w:r>
      <w:r w:rsidR="00CB7866">
        <w:rPr>
          <w:szCs w:val="24"/>
        </w:rPr>
        <w:t>,</w:t>
      </w:r>
      <w:r>
        <w:rPr>
          <w:szCs w:val="24"/>
        </w:rPr>
        <w:t xml:space="preserve"> переустройством жилого помещения. Положениями ст. 26 Жилищного кодекса РФ предусмотрено, что переустройство жилого помещения допускается с соблюдением требований законодательства, по согласованию с органом местного самоуправления на основании принятого им решения, и требует внесения изменений в технический паспорт жилого помещения. Учитывая, что указанные согласования и решения ответчик</w:t>
      </w:r>
      <w:r w:rsidR="000517CA">
        <w:rPr>
          <w:szCs w:val="24"/>
        </w:rPr>
        <w:t>ом</w:t>
      </w:r>
      <w:r>
        <w:rPr>
          <w:szCs w:val="24"/>
        </w:rPr>
        <w:t xml:space="preserve"> на переустройство квартиры от органа местного самоуправления получены не были, ука</w:t>
      </w:r>
      <w:r w:rsidR="000517CA">
        <w:rPr>
          <w:szCs w:val="24"/>
        </w:rPr>
        <w:t xml:space="preserve">занное переустройство квартиры </w:t>
      </w:r>
      <w:r>
        <w:rPr>
          <w:szCs w:val="24"/>
        </w:rPr>
        <w:t>является самовольным.</w:t>
      </w:r>
    </w:p>
    <w:p w:rsidR="00FB65C5" w:rsidP="00CB0619">
      <w:pPr>
        <w:pStyle w:val="BodyText"/>
        <w:ind w:firstLine="709"/>
        <w:rPr>
          <w:szCs w:val="24"/>
        </w:rPr>
      </w:pPr>
      <w:r>
        <w:rPr>
          <w:szCs w:val="24"/>
        </w:rPr>
        <w:t>В соответствии с пунктом 1.7.2 Правил и норм технической эксплуатации жилищного фонда, утвержденных Постановлением Госстроя от 27.09.2003 года, не допускается переоборудование жилых квартир, ведущее к нарушению в работе инженерных систем и установленного в нем оборудования.</w:t>
      </w:r>
    </w:p>
    <w:p w:rsidR="001042EE" w:rsidP="00CB0619">
      <w:pPr>
        <w:pStyle w:val="BodyText"/>
        <w:ind w:firstLine="709"/>
        <w:rPr>
          <w:rStyle w:val="apple-converted-space"/>
          <w:color w:val="000000"/>
          <w:shd w:val="clear" w:color="auto" w:fill="FFFFFF"/>
        </w:rPr>
      </w:pPr>
      <w:r>
        <w:rPr>
          <w:szCs w:val="24"/>
        </w:rPr>
        <w:t xml:space="preserve">Согласно подпункту «в» п.35 </w:t>
      </w:r>
      <w:r>
        <w:rPr>
          <w:shd w:val="clear" w:color="auto" w:fill="FFFFFF"/>
        </w:rPr>
        <w:t>Правил N 354</w:t>
      </w:r>
      <w:r>
        <w:rPr>
          <w:rStyle w:val="apple-converted-space"/>
          <w:color w:val="000000"/>
          <w:shd w:val="clear" w:color="auto" w:fill="FFFFFF"/>
        </w:rPr>
        <w:t>,потребитель не вправе самостоятельно демонтировать или отключать обогревающие элементы, предусмотренные проектной и (или) технической документацией на многоквартирный или жилой дом.</w:t>
      </w:r>
    </w:p>
    <w:p w:rsidR="001042EE" w:rsidP="00CB0619">
      <w:pPr>
        <w:pStyle w:val="BodyText"/>
        <w:ind w:firstLine="709"/>
        <w:rPr>
          <w:rStyle w:val="apple-converted-space"/>
          <w:color w:val="000000"/>
          <w:shd w:val="clear" w:color="auto" w:fill="FFFFFF"/>
        </w:rPr>
      </w:pPr>
      <w:r>
        <w:rPr>
          <w:rStyle w:val="apple-converted-space"/>
          <w:color w:val="000000"/>
          <w:shd w:val="clear" w:color="auto" w:fill="FFFFFF"/>
        </w:rPr>
        <w:t>С учетом приведенных норм собственники жилого помещения в многоквартирном жилом доме</w:t>
      </w:r>
      <w:r w:rsidR="008B1DAB">
        <w:rPr>
          <w:rStyle w:val="apple-converted-space"/>
          <w:color w:val="000000"/>
          <w:shd w:val="clear" w:color="auto" w:fill="FFFFFF"/>
        </w:rPr>
        <w:t>,</w:t>
      </w:r>
      <w:r>
        <w:rPr>
          <w:rStyle w:val="apple-converted-space"/>
          <w:color w:val="000000"/>
          <w:shd w:val="clear" w:color="auto" w:fill="FFFFFF"/>
        </w:rPr>
        <w:t xml:space="preserve"> не вправе без разрешительных документов самостоятельно осуществлять отключение квартир от инженерных систем, обслуживающих жилой дом; а нормы статьи 546 Гражданского кодекса Российской Федерации, предусматривающие механизм изменения и расторжения договора энергоснабжения,  не могут применяться в отрыве от приведенных выше норм правил.</w:t>
      </w:r>
    </w:p>
    <w:p w:rsidR="00CB0619" w:rsidP="00CB0619">
      <w:pPr>
        <w:pStyle w:val="BodyText"/>
        <w:ind w:firstLine="709"/>
        <w:rPr>
          <w:vanish/>
          <w:szCs w:val="24"/>
        </w:rPr>
      </w:pPr>
      <w:r>
        <w:rPr>
          <w:vanish/>
          <w:szCs w:val="24"/>
        </w:rPr>
        <w:t xml:space="preserve"> </w:t>
      </w:r>
      <w:r>
        <w:rPr>
          <w:vanish/>
          <w:szCs w:val="24"/>
        </w:rPr>
        <w:t>ФРФ</w:t>
      </w:r>
    </w:p>
    <w:p w:rsidR="00CB0619" w:rsidP="00CB0619">
      <w:pPr>
        <w:pStyle w:val="BodyText"/>
        <w:ind w:firstLine="709"/>
        <w:rPr>
          <w:szCs w:val="24"/>
        </w:rPr>
      </w:pPr>
      <w:r>
        <w:rPr>
          <w:szCs w:val="24"/>
        </w:rPr>
        <w:t>Материалы дела не содержат разрешительной документации на проведение ответчиками работ по переустройству жилого помещения в части установки и подключения настенного котла для устройства автономного отопления, осуществление работ в соответствии с рабочим проектом перепланировки и техническими условиями, и не свидетельствуют о наличие согласия компетентных органов на производство таких работ.</w:t>
      </w:r>
    </w:p>
    <w:p w:rsidR="00CB0619" w:rsidP="00CB0619">
      <w:pPr>
        <w:pStyle w:val="BodyText"/>
        <w:ind w:firstLine="709"/>
        <w:rPr>
          <w:szCs w:val="24"/>
        </w:rPr>
      </w:pPr>
      <w:r>
        <w:rPr>
          <w:szCs w:val="24"/>
        </w:rPr>
        <w:t>Кроме того, демонтаж приборов отопления не свидетельствует о том, что тепловая энергия ответчиками не потреблялась, поскольку тепловая энергия передается в дом, где распределяется, в том числе, через транзитные стояки по квартирам и общим помещениям дома, тем самым отапливая как индивидуально квартиру, так и весь объект (жилой дом) теплоснабжения в целом.</w:t>
      </w:r>
    </w:p>
    <w:p w:rsidR="00CB0619" w:rsidP="00CB0619">
      <w:pPr>
        <w:pStyle w:val="BodyText"/>
        <w:ind w:firstLine="709"/>
        <w:rPr>
          <w:szCs w:val="24"/>
        </w:rPr>
      </w:pPr>
      <w:r>
        <w:rPr>
          <w:szCs w:val="24"/>
        </w:rPr>
        <w:t xml:space="preserve">При таких обстоятельствах, доводы ответчика относительно того, что в квартире в </w:t>
      </w:r>
      <w:r w:rsidR="001042EE">
        <w:rPr>
          <w:szCs w:val="24"/>
        </w:rPr>
        <w:t xml:space="preserve">исковой </w:t>
      </w:r>
      <w:r>
        <w:rPr>
          <w:szCs w:val="24"/>
        </w:rPr>
        <w:t>период времени и по настоящее время отсутствуют  приборы отопления (радиаторы), в связи с чем, он не пол</w:t>
      </w:r>
      <w:r w:rsidR="001042EE">
        <w:rPr>
          <w:szCs w:val="24"/>
        </w:rPr>
        <w:t>учал</w:t>
      </w:r>
      <w:r w:rsidR="00CB7866">
        <w:rPr>
          <w:szCs w:val="24"/>
        </w:rPr>
        <w:t xml:space="preserve"> услугу </w:t>
      </w:r>
      <w:r>
        <w:rPr>
          <w:szCs w:val="24"/>
        </w:rPr>
        <w:t>теплоснабжени</w:t>
      </w:r>
      <w:r w:rsidR="00CB7866">
        <w:rPr>
          <w:szCs w:val="24"/>
        </w:rPr>
        <w:t>я</w:t>
      </w:r>
      <w:r w:rsidR="001042EE">
        <w:rPr>
          <w:szCs w:val="24"/>
        </w:rPr>
        <w:t xml:space="preserve">, </w:t>
      </w:r>
      <w:r>
        <w:rPr>
          <w:szCs w:val="24"/>
        </w:rPr>
        <w:t>не заключал договор теплоснабжения с истцом, и не долж</w:t>
      </w:r>
      <w:r w:rsidR="00CB7866">
        <w:rPr>
          <w:szCs w:val="24"/>
        </w:rPr>
        <w:t>ен</w:t>
      </w:r>
      <w:r>
        <w:rPr>
          <w:szCs w:val="24"/>
        </w:rPr>
        <w:t xml:space="preserve"> производить оплату, являются необоснованными. </w:t>
      </w:r>
    </w:p>
    <w:p w:rsidR="00203065" w:rsidP="00203065">
      <w:pPr>
        <w:spacing w:after="1" w:line="240" w:lineRule="atLeast"/>
        <w:ind w:firstLine="540"/>
        <w:jc w:val="both"/>
      </w:pPr>
      <w:r>
        <w:t>В соответствие со ст. 210 Гражданского кодекса Российской Федерации, собственники несут бремя содержания своего имущества.</w:t>
      </w:r>
      <w:r w:rsidRPr="00231F1B">
        <w:t xml:space="preserve"> </w:t>
      </w:r>
      <w:r>
        <w:t xml:space="preserve"> В силу части 3 статьи 33 Жилищного кодекса Российской Федерации,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w:t>
      </w:r>
    </w:p>
    <w:p w:rsidR="00203065" w:rsidP="00203065">
      <w:pPr>
        <w:spacing w:after="1" w:line="240" w:lineRule="atLeast"/>
        <w:ind w:firstLine="540"/>
        <w:jc w:val="both"/>
      </w:pPr>
      <w:r>
        <w:t xml:space="preserve">Согласно ст. 249 Гражданского кодекса Российской Федерации, каждый участник долевой собственности обязан </w:t>
      </w:r>
      <w:r>
        <w:fldChar w:fldCharType="begin"/>
      </w:r>
      <w:r>
        <w:instrText xml:space="preserve"> HYPERLINK "consultantplus://offline/ref=1F02D7C265335D3EFB599AC5838FA99A6267A92ED7EA6F171548D1AD019D5478122258A8BB97F150x1c9P" </w:instrText>
      </w:r>
      <w:r>
        <w:fldChar w:fldCharType="separate"/>
      </w:r>
      <w:r>
        <w:rPr>
          <w:color w:val="0000FF"/>
        </w:rPr>
        <w:t>соразмерно</w:t>
      </w:r>
      <w:r>
        <w:fldChar w:fldCharType="end"/>
      </w:r>
      <w:r>
        <w:t xml:space="preserve"> со своей долей участвовать в уплате налогов, сборов и иных платежей по общему имуществу, а также в издержках по его содержанию и сохранению.</w:t>
      </w:r>
    </w:p>
    <w:p w:rsidR="00203065" w:rsidP="00203065">
      <w:pPr>
        <w:ind w:firstLine="540"/>
        <w:jc w:val="both"/>
      </w:pPr>
      <w:r>
        <w:t>Поскольку МУП МОГОК «КП Аршинцево» является управляющей компанией</w:t>
      </w:r>
      <w:r w:rsidR="000517CA">
        <w:t xml:space="preserve"> и</w:t>
      </w:r>
      <w:r>
        <w:t xml:space="preserve"> не имеет права собственности в квартире </w:t>
      </w:r>
      <w:r w:rsidR="001042EE">
        <w:t xml:space="preserve">№ </w:t>
      </w:r>
      <w:r w:rsidR="00B6491A">
        <w:t xml:space="preserve">/изъято/ </w:t>
      </w:r>
      <w:r w:rsidR="001042EE">
        <w:t xml:space="preserve"> в доме  № </w:t>
      </w:r>
      <w:r w:rsidR="00B6491A">
        <w:t xml:space="preserve">/изъято/ </w:t>
      </w:r>
      <w:r w:rsidR="001042EE">
        <w:t xml:space="preserve"> по улице </w:t>
      </w:r>
      <w:r w:rsidR="00B6491A">
        <w:t xml:space="preserve">/изъято/ </w:t>
      </w:r>
      <w:r w:rsidR="000517CA">
        <w:t xml:space="preserve"> в </w:t>
      </w:r>
      <w:r w:rsidR="000517CA">
        <w:t xml:space="preserve">г. Керчи Республики Крым; </w:t>
      </w:r>
      <w:r>
        <w:t xml:space="preserve">несет ответственность за поставку </w:t>
      </w:r>
      <w:r w:rsidR="000517CA">
        <w:t>тепловой энергии</w:t>
      </w:r>
      <w:r>
        <w:t xml:space="preserve"> от точки присоединения дома к централизованному отоплению до точки поставки тепловой энергии в квартиру, оно не может быть ответчиком по делу.</w:t>
      </w:r>
    </w:p>
    <w:p w:rsidR="00571A01" w:rsidP="00203065">
      <w:pPr>
        <w:ind w:firstLine="540"/>
        <w:jc w:val="both"/>
      </w:pPr>
      <w:r>
        <w:t>Таким образом, мировой судья приходит к выводу о том, что МУП МОГОК «КП Аршинцево» является ненадлежащим ответчиком по делу</w:t>
      </w:r>
      <w:r w:rsidR="000517CA">
        <w:t>. И</w:t>
      </w:r>
      <w:r>
        <w:t xml:space="preserve">менно собственник квартиры № </w:t>
      </w:r>
      <w:r w:rsidR="00B6491A">
        <w:t xml:space="preserve">/изъято/ </w:t>
      </w:r>
      <w:r>
        <w:t xml:space="preserve"> в доме № </w:t>
      </w:r>
      <w:r w:rsidR="00B6491A">
        <w:t xml:space="preserve">/изъято/ </w:t>
      </w:r>
      <w:r>
        <w:t xml:space="preserve"> по улице </w:t>
      </w:r>
      <w:r w:rsidR="00B6491A">
        <w:t xml:space="preserve">/изъято/ </w:t>
      </w:r>
      <w:r w:rsidR="009972EA">
        <w:t xml:space="preserve"> в </w:t>
      </w:r>
      <w:r>
        <w:t xml:space="preserve">г. Керчи </w:t>
      </w:r>
      <w:r w:rsidR="00C5790B">
        <w:t>Зубов А.И.</w:t>
      </w:r>
      <w:r>
        <w:t xml:space="preserve"> явля</w:t>
      </w:r>
      <w:r w:rsidR="009972EA">
        <w:t>е</w:t>
      </w:r>
      <w:r>
        <w:t>тся надлежащим ответчи</w:t>
      </w:r>
      <w:r w:rsidR="000517CA">
        <w:t>ком</w:t>
      </w:r>
      <w:r>
        <w:t xml:space="preserve"> и долж</w:t>
      </w:r>
      <w:r w:rsidR="009972EA">
        <w:t>ен</w:t>
      </w:r>
      <w:r>
        <w:t xml:space="preserve"> отвечать по своим обязательствам не солидарно, а пропорционально </w:t>
      </w:r>
      <w:r w:rsidR="000517CA">
        <w:t xml:space="preserve">своей </w:t>
      </w:r>
      <w:r>
        <w:t xml:space="preserve">доли в праве на недвижимое имущество. </w:t>
      </w:r>
    </w:p>
    <w:p w:rsidR="00571A01" w:rsidP="00571A01">
      <w:pPr>
        <w:spacing w:after="1" w:line="240" w:lineRule="atLeast"/>
        <w:ind w:firstLine="540"/>
        <w:jc w:val="both"/>
      </w:pPr>
      <w:r>
        <w:t xml:space="preserve">Таким образом, факт наличия у ответчика задолженности по оплате коммунальной услуги теплоснабжения, для нужд отопления установлен в судебном заседании. </w:t>
      </w:r>
    </w:p>
    <w:p w:rsidR="00203065" w:rsidRPr="00571A01" w:rsidP="00571A01">
      <w:pPr>
        <w:ind w:firstLine="540"/>
        <w:jc w:val="both"/>
      </w:pPr>
      <w:r>
        <w:t xml:space="preserve"> </w:t>
      </w:r>
      <w:r w:rsidRPr="00571A01">
        <w:t>Согласно предоставленному истцом расчету, задолженность ответчик</w:t>
      </w:r>
      <w:r w:rsidRPr="00571A01" w:rsidR="001042EE">
        <w:t>а</w:t>
      </w:r>
      <w:r w:rsidRPr="00571A01">
        <w:t xml:space="preserve"> за услугу теплоснабжения, для нужд отопления за период с 01 ноября 2008 года по 01</w:t>
      </w:r>
      <w:r w:rsidR="00571A01">
        <w:t xml:space="preserve"> октября </w:t>
      </w:r>
      <w:r w:rsidRPr="00571A01">
        <w:t xml:space="preserve">2016 года составила </w:t>
      </w:r>
      <w:r w:rsidR="00571A01">
        <w:t>42491 руб. 07 коп.</w:t>
      </w:r>
    </w:p>
    <w:p w:rsidR="00203065" w:rsidP="00203065">
      <w:pPr>
        <w:pStyle w:val="BodyText"/>
        <w:ind w:firstLine="709"/>
      </w:pPr>
      <w:r>
        <w:t xml:space="preserve">Заявление </w:t>
      </w:r>
      <w:r>
        <w:t>ответчик</w:t>
      </w:r>
      <w:r>
        <w:t>а</w:t>
      </w:r>
      <w:r>
        <w:t xml:space="preserve"> о применении срока исковой давности за период с 01.11.2008 года по 01.06.2014 года подлежит удовлетворению. Согласно представленного истцом расчета сумма задолженности за период с 01.11.2008 года по 01.06.2014 года составляет </w:t>
      </w:r>
      <w:r>
        <w:t>15 313 руб.68 коп.</w:t>
      </w:r>
    </w:p>
    <w:p w:rsidR="00203065" w:rsidP="00203065">
      <w:pPr>
        <w:ind w:firstLine="708"/>
        <w:jc w:val="both"/>
      </w:pPr>
      <w:r>
        <w:t>Общий срок исковой давности</w:t>
      </w:r>
      <w:r w:rsidR="001329A1">
        <w:t>,</w:t>
      </w:r>
      <w:r>
        <w:t xml:space="preserve"> установленный ст</w:t>
      </w:r>
      <w:r w:rsidR="000517CA">
        <w:t>атьей</w:t>
      </w:r>
      <w:r>
        <w:t xml:space="preserve"> 196 Гражданского кодекса Российской Федерации</w:t>
      </w:r>
      <w:r w:rsidR="001329A1">
        <w:t>,</w:t>
      </w:r>
      <w:r>
        <w:t xml:space="preserve"> составляет три года. </w:t>
      </w:r>
    </w:p>
    <w:p w:rsidR="00203065" w:rsidP="00203065">
      <w:pPr>
        <w:ind w:firstLine="708"/>
        <w:jc w:val="both"/>
      </w:pPr>
      <w:r>
        <w:t>Частью 1 с</w:t>
      </w:r>
      <w:r>
        <w:t>т</w:t>
      </w:r>
      <w:r>
        <w:t>атьи</w:t>
      </w:r>
      <w:r>
        <w:t xml:space="preserve"> 199 Гражданского кодекса Российской Федерации, </w:t>
      </w:r>
      <w:r>
        <w:t xml:space="preserve">установлено, что </w:t>
      </w:r>
      <w:r>
        <w:t>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571A01" w:rsidP="00203065">
      <w:pPr>
        <w:pStyle w:val="BodyText"/>
        <w:ind w:firstLine="709"/>
      </w:pPr>
      <w:r>
        <w:t xml:space="preserve">При таких обстоятельствах, в удовлетворении иска в части взыскания суммы долга в размере </w:t>
      </w:r>
      <w:r>
        <w:t xml:space="preserve">15 313 руб. 68 коп, за период с </w:t>
      </w:r>
      <w:r>
        <w:t xml:space="preserve"> </w:t>
      </w:r>
      <w:r>
        <w:t xml:space="preserve">01.11.2008 года по 01.06.2014 года </w:t>
      </w:r>
      <w:r>
        <w:t>надлежит отказать</w:t>
      </w:r>
      <w:r>
        <w:t>.</w:t>
      </w:r>
    </w:p>
    <w:p w:rsidR="00571A01" w:rsidP="00203065">
      <w:pPr>
        <w:pStyle w:val="BodyText"/>
        <w:ind w:firstLine="709"/>
      </w:pPr>
      <w:r>
        <w:t xml:space="preserve">В остальной части иска заявленные </w:t>
      </w:r>
      <w:r w:rsidR="00203065">
        <w:t xml:space="preserve">требования </w:t>
      </w:r>
      <w:r>
        <w:t>подлежат удовлетворению, в связи с чем, с ответчика Зубова А.И. надлежит взыскать в пользу истца сумму задолженности по поставленную тепловую энергию для нужд отопления за период с 01.06.2014 года по 01.10.2016 года в размере 27 177 руб. 39 коп.</w:t>
      </w:r>
    </w:p>
    <w:p w:rsidR="00203065" w:rsidRPr="00517636" w:rsidP="00203065">
      <w:pPr>
        <w:ind w:firstLine="708"/>
        <w:jc w:val="both"/>
      </w:pPr>
      <w:r w:rsidRPr="00517636">
        <w:t>Стороне, в пользу которой состоялось решение суда,  суд присуждает возместить с другой стороны все понесенные по делу судебные расходы</w:t>
      </w:r>
      <w:r w:rsidR="000517CA">
        <w:t xml:space="preserve"> </w:t>
      </w:r>
      <w:r w:rsidRPr="00517636">
        <w:t xml:space="preserve">пропорционально удовлетворенным исковым требованиям </w:t>
      </w:r>
      <w:r>
        <w:t>(</w:t>
      </w:r>
      <w:r w:rsidRPr="00517636">
        <w:t>ст</w:t>
      </w:r>
      <w:r>
        <w:t xml:space="preserve">атья </w:t>
      </w:r>
      <w:r w:rsidRPr="00517636">
        <w:t xml:space="preserve">98 </w:t>
      </w:r>
      <w:r>
        <w:t>Гражданско-процессуального кодекса Российской Федерации)</w:t>
      </w:r>
      <w:r w:rsidR="000517CA">
        <w:t xml:space="preserve">. Расходы по оплате государственной пошлины, относятся к к судебным расходам. </w:t>
      </w:r>
      <w:r w:rsidRPr="00517636">
        <w:t xml:space="preserve"> </w:t>
      </w:r>
    </w:p>
    <w:p w:rsidR="00203065" w:rsidRPr="00517636" w:rsidP="00203065">
      <w:pPr>
        <w:ind w:firstLine="708"/>
        <w:jc w:val="both"/>
      </w:pPr>
      <w:r w:rsidRPr="00517636">
        <w:t xml:space="preserve">Согласно, платежного поручения № </w:t>
      </w:r>
      <w:r w:rsidR="003D312E">
        <w:t xml:space="preserve">/изъято/ </w:t>
      </w:r>
      <w:r w:rsidRPr="00517636">
        <w:t xml:space="preserve"> от </w:t>
      </w:r>
      <w:r>
        <w:t xml:space="preserve">27.04.2017 </w:t>
      </w:r>
      <w:r w:rsidRPr="00517636">
        <w:t>года при подаче иска в суд истец оплатил государственную пошлину в размере 1</w:t>
      </w:r>
      <w:r w:rsidR="00571A01">
        <w:t>614</w:t>
      </w:r>
      <w:r>
        <w:t xml:space="preserve"> руб</w:t>
      </w:r>
      <w:r w:rsidR="00571A01">
        <w:t>. 50</w:t>
      </w:r>
      <w:r>
        <w:t xml:space="preserve"> коп</w:t>
      </w:r>
      <w:r w:rsidR="00571A01">
        <w:t>.</w:t>
      </w:r>
      <w:r>
        <w:t xml:space="preserve"> </w:t>
      </w:r>
      <w:r w:rsidRPr="00517636">
        <w:t xml:space="preserve">(л.д. № </w:t>
      </w:r>
      <w:r>
        <w:t>2</w:t>
      </w:r>
      <w:r w:rsidRPr="00517636">
        <w:t>)</w:t>
      </w:r>
      <w:r>
        <w:t>, в связи с чем, ее надлежит взыскать с ответчик</w:t>
      </w:r>
      <w:r w:rsidR="00FF0993">
        <w:t>а пропорционально удовлетворенным исковым требованиям</w:t>
      </w:r>
      <w:r w:rsidR="000517CA">
        <w:t xml:space="preserve"> в размере 823 руб. 33 коп, а во взыскании остальной части в размере 791 руб. 17 коп. – надлежит отказать</w:t>
      </w:r>
      <w:r w:rsidRPr="00517636">
        <w:t xml:space="preserve">. </w:t>
      </w:r>
    </w:p>
    <w:p w:rsidR="00203065" w:rsidP="00203065">
      <w:pPr>
        <w:ind w:firstLine="708"/>
        <w:jc w:val="both"/>
      </w:pPr>
      <w:r>
        <w:t>На основании изложенного и руководствуясь ст.ст. 6, 14, 23, 56, 98; ч.5 ст.167; ст. ст. 194-199 Гражданско-процессуального кодекса Российской Федерации, ст.ст. 210, 309-310, 540, 544, 547 Гражданского кодекса Российской Федерации, суд,</w:t>
      </w:r>
    </w:p>
    <w:p w:rsidR="00203065" w:rsidP="00203065">
      <w:pPr>
        <w:pStyle w:val="BodyText"/>
        <w:ind w:firstLine="709"/>
        <w:rPr>
          <w:szCs w:val="24"/>
        </w:rPr>
      </w:pPr>
    </w:p>
    <w:p w:rsidR="00203065" w:rsidP="00203065">
      <w:pPr>
        <w:jc w:val="center"/>
        <w:rPr>
          <w:b/>
          <w:bCs/>
          <w:sz w:val="22"/>
          <w:szCs w:val="22"/>
        </w:rPr>
      </w:pPr>
      <w:r>
        <w:rPr>
          <w:b/>
          <w:bCs/>
          <w:sz w:val="22"/>
          <w:szCs w:val="22"/>
        </w:rPr>
        <w:t>Р Е Ш И Л :</w:t>
      </w:r>
    </w:p>
    <w:p w:rsidR="00203065" w:rsidP="00203065">
      <w:pPr>
        <w:jc w:val="center"/>
        <w:rPr>
          <w:b/>
          <w:sz w:val="22"/>
          <w:szCs w:val="22"/>
        </w:rPr>
      </w:pPr>
    </w:p>
    <w:p w:rsidR="00203065" w:rsidRPr="004832CC" w:rsidP="00203065">
      <w:pPr>
        <w:ind w:firstLine="708"/>
        <w:jc w:val="both"/>
      </w:pPr>
      <w:r w:rsidRPr="004832CC">
        <w:t xml:space="preserve">Удовлетворить заявленные исковые требования ООО «Крымтеплоснабжение»  частично. </w:t>
      </w:r>
    </w:p>
    <w:p w:rsidR="00203065" w:rsidP="00203065">
      <w:pPr>
        <w:ind w:firstLine="708"/>
        <w:jc w:val="both"/>
      </w:pPr>
    </w:p>
    <w:p w:rsidR="00203065" w:rsidP="00203065">
      <w:pPr>
        <w:ind w:firstLine="708"/>
        <w:jc w:val="both"/>
      </w:pPr>
      <w:r w:rsidRPr="004832CC">
        <w:t xml:space="preserve">Отказать </w:t>
      </w:r>
      <w:r>
        <w:t>ООО</w:t>
      </w:r>
      <w:r w:rsidRPr="004832CC">
        <w:t xml:space="preserve"> «Крымтепло</w:t>
      </w:r>
      <w:r w:rsidR="00CB7866">
        <w:t xml:space="preserve">снабжение» </w:t>
      </w:r>
      <w:r>
        <w:t xml:space="preserve">в солидарном </w:t>
      </w:r>
      <w:r w:rsidRPr="004832CC">
        <w:t>взыскании</w:t>
      </w:r>
      <w:r>
        <w:t>:</w:t>
      </w:r>
    </w:p>
    <w:p w:rsidR="00203065" w:rsidP="00203065">
      <w:pPr>
        <w:ind w:firstLine="708"/>
        <w:jc w:val="both"/>
      </w:pPr>
      <w:r>
        <w:t>-</w:t>
      </w:r>
      <w:r w:rsidRPr="004832CC">
        <w:t xml:space="preserve"> суммы </w:t>
      </w:r>
      <w:r>
        <w:t xml:space="preserve">задолженности за фактически потребленную тепловую энергию за период с 01.11.2008 года по 01.10.2016 года в размере </w:t>
      </w:r>
      <w:r w:rsidR="00FF0993">
        <w:t xml:space="preserve">42 491 руб. 07 коп, </w:t>
      </w:r>
      <w:r w:rsidRPr="004832CC">
        <w:t xml:space="preserve"> с</w:t>
      </w:r>
      <w:r w:rsidRPr="00517636">
        <w:t xml:space="preserve"> </w:t>
      </w:r>
      <w:r w:rsidR="00FF0993">
        <w:t xml:space="preserve">Зубова </w:t>
      </w:r>
      <w:r w:rsidR="003D312E">
        <w:t>А.И.</w:t>
      </w:r>
      <w:r w:rsidR="00FF0993">
        <w:t xml:space="preserve"> и</w:t>
      </w:r>
      <w:r w:rsidRPr="004832CC" w:rsidR="00FF0993">
        <w:t xml:space="preserve"> </w:t>
      </w:r>
      <w:r>
        <w:t xml:space="preserve">МУП МОГОК «КП Аршинцево»,  </w:t>
      </w:r>
    </w:p>
    <w:p w:rsidR="00203065" w:rsidP="00203065">
      <w:pPr>
        <w:ind w:firstLine="708"/>
        <w:jc w:val="both"/>
      </w:pPr>
      <w:r>
        <w:t>- расходов по оплате государственной пошлины в размере 1</w:t>
      </w:r>
      <w:r w:rsidR="00FF0993">
        <w:t>614</w:t>
      </w:r>
      <w:r>
        <w:t xml:space="preserve"> рублей </w:t>
      </w:r>
      <w:r w:rsidR="00FF0993">
        <w:t>50</w:t>
      </w:r>
      <w:r>
        <w:t xml:space="preserve"> копеек;</w:t>
      </w:r>
    </w:p>
    <w:p w:rsidR="00203065" w:rsidP="00203065">
      <w:pPr>
        <w:ind w:firstLine="708"/>
        <w:jc w:val="both"/>
      </w:pPr>
    </w:p>
    <w:p w:rsidR="00FF0993" w:rsidP="00203065">
      <w:pPr>
        <w:ind w:firstLine="708"/>
        <w:jc w:val="both"/>
      </w:pPr>
      <w:r>
        <w:t>Отказать ООО «Крымтепло</w:t>
      </w:r>
      <w:r w:rsidR="00CB7866">
        <w:t>снабжение</w:t>
      </w:r>
      <w:r>
        <w:t xml:space="preserve">» во взыскании с  </w:t>
      </w:r>
      <w:r w:rsidR="00C5790B">
        <w:t>Зубова А.И</w:t>
      </w:r>
      <w:r>
        <w:t>:</w:t>
      </w:r>
      <w:r>
        <w:t xml:space="preserve"> </w:t>
      </w:r>
    </w:p>
    <w:p w:rsidR="00203065" w:rsidP="00203065">
      <w:pPr>
        <w:ind w:firstLine="708"/>
        <w:jc w:val="both"/>
      </w:pPr>
      <w:r>
        <w:t xml:space="preserve">- задолженности в размере </w:t>
      </w:r>
      <w:r w:rsidR="00FF0993">
        <w:t>15 313 руб.68 коп.</w:t>
      </w:r>
      <w:r>
        <w:t xml:space="preserve"> за период с 01.11.2008 года по 01.06.2014 года, в связи с применением срока исковой давности;</w:t>
      </w:r>
    </w:p>
    <w:p w:rsidR="00203065" w:rsidP="00203065">
      <w:pPr>
        <w:ind w:firstLine="708"/>
        <w:jc w:val="both"/>
      </w:pPr>
      <w:r>
        <w:t xml:space="preserve">- во взыскании расходов по оплате государственной пошлины в размере </w:t>
      </w:r>
      <w:r w:rsidR="00FF0993">
        <w:t>791,17</w:t>
      </w:r>
      <w:r>
        <w:t xml:space="preserve"> (</w:t>
      </w:r>
      <w:r w:rsidR="00FF0993">
        <w:t>семьсот девяносто один рубль семнадцать копеек)</w:t>
      </w:r>
      <w:r>
        <w:t xml:space="preserve">. </w:t>
      </w:r>
    </w:p>
    <w:p w:rsidR="00203065" w:rsidP="00203065">
      <w:pPr>
        <w:ind w:firstLine="708"/>
        <w:jc w:val="both"/>
      </w:pPr>
    </w:p>
    <w:p w:rsidR="00203065" w:rsidP="00203065">
      <w:pPr>
        <w:ind w:firstLine="708"/>
        <w:jc w:val="both"/>
      </w:pPr>
      <w:r>
        <w:t xml:space="preserve">Взыскать с </w:t>
      </w:r>
      <w:r w:rsidR="00C5790B">
        <w:t xml:space="preserve">Зубова </w:t>
      </w:r>
      <w:r w:rsidR="000F2C7D">
        <w:t>А.И.</w:t>
      </w:r>
      <w:r>
        <w:t xml:space="preserve"> в пользу ООО «Крымтеплоснабжение»</w:t>
      </w:r>
    </w:p>
    <w:p w:rsidR="00203065" w:rsidP="00203065">
      <w:pPr>
        <w:ind w:firstLine="708"/>
        <w:jc w:val="both"/>
      </w:pPr>
      <w:r>
        <w:t xml:space="preserve">- задолженность за поставленную тепловую энергию для нужд отопления за период с 01.06.2014 года по 01.10.2016 года в размере </w:t>
      </w:r>
      <w:r w:rsidR="00FF0993">
        <w:t>27 177 рублей 39 копеек</w:t>
      </w:r>
      <w:r>
        <w:t xml:space="preserve"> (</w:t>
      </w:r>
      <w:r w:rsidR="00FF0993">
        <w:t>двадцать семь тысяч сто семьдесят семь рублей тридцать девять копеек</w:t>
      </w:r>
      <w:r>
        <w:t>);</w:t>
      </w:r>
    </w:p>
    <w:p w:rsidR="00203065" w:rsidP="00FF0993">
      <w:pPr>
        <w:ind w:firstLine="540"/>
        <w:jc w:val="both"/>
      </w:pPr>
      <w:r>
        <w:t xml:space="preserve">- расходы по оплате государственной пошлины в размере </w:t>
      </w:r>
      <w:r w:rsidR="00FF0993">
        <w:t>823 руб.33 коп (восемьсот двадцать три рубля тридцать три копейки)</w:t>
      </w:r>
      <w:r>
        <w:t>;</w:t>
      </w:r>
    </w:p>
    <w:p w:rsidR="00203065" w:rsidP="00203065">
      <w:pPr>
        <w:widowControl w:val="0"/>
        <w:autoSpaceDE w:val="0"/>
        <w:autoSpaceDN w:val="0"/>
        <w:adjustRightInd w:val="0"/>
        <w:ind w:firstLine="540"/>
        <w:jc w:val="both"/>
      </w:pPr>
      <w:r>
        <w:t xml:space="preserve">а всего взыскать </w:t>
      </w:r>
      <w:r w:rsidR="00FF0993">
        <w:t xml:space="preserve">28 </w:t>
      </w:r>
      <w:r w:rsidR="000517CA">
        <w:t>000</w:t>
      </w:r>
      <w:r>
        <w:t>,</w:t>
      </w:r>
      <w:r w:rsidR="000517CA">
        <w:t>72</w:t>
      </w:r>
      <w:r>
        <w:t xml:space="preserve"> </w:t>
      </w:r>
      <w:r w:rsidR="00CB7866">
        <w:t xml:space="preserve">руб. </w:t>
      </w:r>
      <w:r>
        <w:t>(</w:t>
      </w:r>
      <w:r w:rsidR="000517CA">
        <w:t>двадцать восемь тысяч семьдесят две копейки</w:t>
      </w:r>
      <w:r>
        <w:t>).</w:t>
      </w:r>
    </w:p>
    <w:p w:rsidR="00203065" w:rsidP="00203065">
      <w:pPr>
        <w:ind w:firstLine="708"/>
        <w:jc w:val="both"/>
      </w:pPr>
    </w:p>
    <w:p w:rsidR="00203065" w:rsidP="00203065">
      <w:pPr>
        <w:widowControl w:val="0"/>
        <w:autoSpaceDE w:val="0"/>
        <w:autoSpaceDN w:val="0"/>
        <w:adjustRightInd w:val="0"/>
        <w:ind w:firstLine="540"/>
        <w:jc w:val="both"/>
      </w:pPr>
      <w:r>
        <w:t>Разъяснить сторонам, присутствовавшим в судебном заседании, право на обращение с заявлением о составлении мотивированного решения суда, которое может быть подано в течение трех дней со дня объявления резолютивной части решения суда.</w:t>
      </w:r>
    </w:p>
    <w:p w:rsidR="00203065" w:rsidP="00203065">
      <w:pPr>
        <w:pStyle w:val="BodyText"/>
        <w:ind w:firstLine="540"/>
        <w:rPr>
          <w:szCs w:val="24"/>
        </w:rPr>
      </w:pPr>
    </w:p>
    <w:p w:rsidR="00203065" w:rsidP="00203065">
      <w:pPr>
        <w:ind w:firstLine="540"/>
        <w:jc w:val="both"/>
      </w:pPr>
      <w:r>
        <w:t>Мировой судья составляет мотивированное решение суда в течение пяти дней со дня поступления от лиц, участвующих в деле, их представителей заявления о составлении мотивированного решения суда.</w:t>
      </w:r>
    </w:p>
    <w:p w:rsidR="00203065" w:rsidP="00203065">
      <w:pPr>
        <w:pStyle w:val="BodyText"/>
        <w:ind w:firstLine="540"/>
        <w:rPr>
          <w:szCs w:val="24"/>
        </w:rPr>
      </w:pPr>
    </w:p>
    <w:p w:rsidR="00203065" w:rsidP="00203065">
      <w:pPr>
        <w:pStyle w:val="BodyText"/>
        <w:ind w:firstLine="540"/>
        <w:rPr>
          <w:szCs w:val="24"/>
        </w:rPr>
      </w:pPr>
      <w:r>
        <w:rPr>
          <w:szCs w:val="24"/>
        </w:rPr>
        <w:t xml:space="preserve">Решение может быть обжаловано в апелляционном порядке в Керченский городской суд, путем подачи жалобы мировому судье судебного участка № 51 </w:t>
      </w:r>
      <w:r>
        <w:t xml:space="preserve">Керченского судебного района (городской округ Керчь) Республики Крым, </w:t>
      </w:r>
      <w:r>
        <w:rPr>
          <w:szCs w:val="24"/>
        </w:rPr>
        <w:t xml:space="preserve">в течение одного месяца, со дня его вынесения, в окончательной форме. </w:t>
      </w:r>
    </w:p>
    <w:p w:rsidR="00203065" w:rsidP="00203065">
      <w:pPr>
        <w:ind w:firstLine="540"/>
        <w:jc w:val="both"/>
      </w:pPr>
    </w:p>
    <w:p w:rsidR="00203065" w:rsidRPr="00EC5840" w:rsidP="00203065">
      <w:pPr>
        <w:ind w:firstLine="540"/>
        <w:jc w:val="both"/>
        <w:rPr>
          <w:b/>
        </w:rPr>
      </w:pPr>
      <w:r>
        <w:t xml:space="preserve">Полное мотивированное решение  изготовлено 23 июня 2017 года по заявлению ответчика </w:t>
      </w:r>
      <w:r w:rsidR="00C5790B">
        <w:t>Зубова А.И.</w:t>
      </w:r>
    </w:p>
    <w:p w:rsidR="00203065" w:rsidP="00203065">
      <w:pPr>
        <w:spacing w:after="1" w:line="240" w:lineRule="atLeast"/>
        <w:jc w:val="both"/>
        <w:rPr>
          <w:b/>
        </w:rPr>
      </w:pPr>
    </w:p>
    <w:p w:rsidR="000F2C7D" w:rsidRPr="001833E3" w:rsidP="000F2C7D">
      <w:pPr>
        <w:spacing w:after="1" w:line="240" w:lineRule="atLeast"/>
        <w:rPr>
          <w:b/>
          <w:sz w:val="20"/>
        </w:rPr>
      </w:pPr>
      <w:r w:rsidRPr="001833E3">
        <w:rPr>
          <w:b/>
          <w:sz w:val="20"/>
        </w:rPr>
        <w:t xml:space="preserve">Мировой  судья: </w:t>
      </w:r>
      <w:r w:rsidRPr="001833E3">
        <w:rPr>
          <w:b/>
          <w:sz w:val="20"/>
        </w:rPr>
        <w:tab/>
        <w:t xml:space="preserve">( подпись) </w:t>
      </w:r>
      <w:r>
        <w:rPr>
          <w:b/>
          <w:sz w:val="20"/>
        </w:rPr>
        <w:t>С.С. Урюпина</w:t>
      </w:r>
    </w:p>
    <w:p w:rsidR="000F2C7D" w:rsidRPr="001833E3" w:rsidP="000F2C7D">
      <w:pPr>
        <w:contextualSpacing/>
        <w:rPr>
          <w:sz w:val="20"/>
        </w:rPr>
      </w:pPr>
      <w:r w:rsidRPr="001833E3">
        <w:rPr>
          <w:sz w:val="20"/>
        </w:rPr>
        <w:t>ДЕПЕРСОНИФИКАЦИЮ</w:t>
      </w:r>
    </w:p>
    <w:p w:rsidR="000F2C7D" w:rsidRPr="001833E3" w:rsidP="000F2C7D">
      <w:pPr>
        <w:contextualSpacing/>
        <w:rPr>
          <w:sz w:val="20"/>
        </w:rPr>
      </w:pPr>
      <w:r w:rsidRPr="001833E3">
        <w:rPr>
          <w:sz w:val="20"/>
        </w:rPr>
        <w:t>Лингвистический контроль</w:t>
      </w:r>
    </w:p>
    <w:p w:rsidR="000F2C7D" w:rsidRPr="001833E3" w:rsidP="000F2C7D">
      <w:pPr>
        <w:contextualSpacing/>
        <w:rPr>
          <w:sz w:val="20"/>
        </w:rPr>
      </w:pPr>
      <w:r w:rsidRPr="001833E3">
        <w:rPr>
          <w:sz w:val="20"/>
        </w:rPr>
        <w:t>произвел</w:t>
      </w:r>
    </w:p>
    <w:p w:rsidR="000F2C7D" w:rsidRPr="001833E3" w:rsidP="000F2C7D">
      <w:pPr>
        <w:contextualSpacing/>
        <w:rPr>
          <w:sz w:val="20"/>
        </w:rPr>
      </w:pPr>
      <w:r w:rsidRPr="001833E3">
        <w:rPr>
          <w:sz w:val="20"/>
        </w:rPr>
        <w:t xml:space="preserve">Руководитель аппарата мирового судьи __________ </w:t>
      </w:r>
      <w:r>
        <w:rPr>
          <w:sz w:val="20"/>
        </w:rPr>
        <w:t>С.С. Урюпина</w:t>
      </w:r>
    </w:p>
    <w:p w:rsidR="000F2C7D" w:rsidRPr="001833E3" w:rsidP="000F2C7D">
      <w:pPr>
        <w:contextualSpacing/>
        <w:rPr>
          <w:sz w:val="20"/>
        </w:rPr>
      </w:pPr>
    </w:p>
    <w:p w:rsidR="000F2C7D" w:rsidRPr="001833E3" w:rsidP="000F2C7D">
      <w:pPr>
        <w:contextualSpacing/>
        <w:rPr>
          <w:sz w:val="20"/>
        </w:rPr>
      </w:pPr>
      <w:r w:rsidRPr="001833E3">
        <w:rPr>
          <w:sz w:val="20"/>
        </w:rPr>
        <w:t>СОГЛАСОВАНО</w:t>
      </w:r>
    </w:p>
    <w:p w:rsidR="000F2C7D" w:rsidRPr="001833E3" w:rsidP="000F2C7D">
      <w:pPr>
        <w:contextualSpacing/>
        <w:rPr>
          <w:sz w:val="20"/>
        </w:rPr>
      </w:pPr>
      <w:r w:rsidRPr="001833E3">
        <w:rPr>
          <w:sz w:val="20"/>
        </w:rPr>
        <w:t xml:space="preserve">Судья_________ </w:t>
      </w:r>
      <w:r>
        <w:rPr>
          <w:sz w:val="20"/>
        </w:rPr>
        <w:t>О.В. Волошина</w:t>
      </w:r>
    </w:p>
    <w:p w:rsidR="000F2C7D" w:rsidRPr="001833E3" w:rsidP="000F2C7D">
      <w:pPr>
        <w:contextualSpacing/>
        <w:rPr>
          <w:sz w:val="20"/>
        </w:rPr>
      </w:pPr>
      <w:r w:rsidRPr="001833E3">
        <w:rPr>
          <w:sz w:val="20"/>
        </w:rPr>
        <w:t>«_</w:t>
      </w:r>
      <w:r w:rsidR="008325D0">
        <w:rPr>
          <w:sz w:val="20"/>
        </w:rPr>
        <w:t>23</w:t>
      </w:r>
      <w:r w:rsidRPr="001833E3">
        <w:rPr>
          <w:sz w:val="20"/>
        </w:rPr>
        <w:t>_» __сентября__ 2017 г.</w:t>
      </w:r>
    </w:p>
    <w:p w:rsidR="00291637"/>
    <w:sectPr w:rsidSect="00846877">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8564850"/>
      <w:docPartObj>
        <w:docPartGallery w:val="Page Numbers (Bottom of Page)"/>
        <w:docPartUnique/>
      </w:docPartObj>
    </w:sdtPr>
    <w:sdtContent>
      <w:p w:rsidR="00571A01">
        <w:pPr>
          <w:pStyle w:val="Footer"/>
          <w:jc w:val="right"/>
        </w:pPr>
        <w:r>
          <w:fldChar w:fldCharType="begin"/>
        </w:r>
        <w:r>
          <w:instrText xml:space="preserve"> PAGE   \* MERGEFORMAT </w:instrText>
        </w:r>
        <w:r>
          <w:fldChar w:fldCharType="separate"/>
        </w:r>
        <w:r w:rsidR="008325D0">
          <w:rPr>
            <w:noProof/>
          </w:rPr>
          <w:t>8</w:t>
        </w:r>
        <w:r w:rsidR="008325D0">
          <w:rPr>
            <w:noProof/>
          </w:rPr>
          <w:fldChar w:fldCharType="end"/>
        </w:r>
      </w:p>
    </w:sdtContent>
  </w:sdt>
  <w:p w:rsidR="00571A01">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03065"/>
    <w:rsid w:val="000517CA"/>
    <w:rsid w:val="000F2C7D"/>
    <w:rsid w:val="001042EE"/>
    <w:rsid w:val="00107CA5"/>
    <w:rsid w:val="001329A1"/>
    <w:rsid w:val="001833E3"/>
    <w:rsid w:val="001C7E75"/>
    <w:rsid w:val="00203065"/>
    <w:rsid w:val="00231F1B"/>
    <w:rsid w:val="00291637"/>
    <w:rsid w:val="003D312E"/>
    <w:rsid w:val="004832CC"/>
    <w:rsid w:val="00495D9A"/>
    <w:rsid w:val="004C0BAC"/>
    <w:rsid w:val="00505E74"/>
    <w:rsid w:val="00517636"/>
    <w:rsid w:val="00546E65"/>
    <w:rsid w:val="00571A01"/>
    <w:rsid w:val="005B002E"/>
    <w:rsid w:val="00645914"/>
    <w:rsid w:val="006E3A08"/>
    <w:rsid w:val="00742CEC"/>
    <w:rsid w:val="007450D5"/>
    <w:rsid w:val="008325D0"/>
    <w:rsid w:val="008400CB"/>
    <w:rsid w:val="00846877"/>
    <w:rsid w:val="008751DB"/>
    <w:rsid w:val="008B1DAB"/>
    <w:rsid w:val="00991D5B"/>
    <w:rsid w:val="009972EA"/>
    <w:rsid w:val="009B3E6A"/>
    <w:rsid w:val="00AF1EC0"/>
    <w:rsid w:val="00B223EE"/>
    <w:rsid w:val="00B6491A"/>
    <w:rsid w:val="00C5790B"/>
    <w:rsid w:val="00CB0619"/>
    <w:rsid w:val="00CB7866"/>
    <w:rsid w:val="00D4486C"/>
    <w:rsid w:val="00D706BF"/>
    <w:rsid w:val="00E22B4A"/>
    <w:rsid w:val="00EC5840"/>
    <w:rsid w:val="00EF4016"/>
    <w:rsid w:val="00FB65C5"/>
    <w:rsid w:val="00FC5B0B"/>
    <w:rsid w:val="00FF0993"/>
    <w:rsid w:val="00FF0D4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065"/>
    <w:pPr>
      <w:spacing w:after="0" w:line="240" w:lineRule="auto"/>
    </w:pPr>
    <w:rPr>
      <w:rFonts w:ascii="Times New Roman" w:eastAsia="Times New Roman" w:hAnsi="Times New Roman" w:cs="Times New Roman"/>
      <w:sz w:val="24"/>
      <w:szCs w:val="24"/>
      <w:lang w:eastAsia="ru-RU"/>
    </w:rPr>
  </w:style>
  <w:style w:type="paragraph" w:styleId="Heading2">
    <w:name w:val="heading 2"/>
    <w:basedOn w:val="Normal"/>
    <w:next w:val="Normal"/>
    <w:link w:val="2"/>
    <w:qFormat/>
    <w:rsid w:val="00203065"/>
    <w:pPr>
      <w:keepNext/>
      <w:jc w:val="center"/>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Заголовок 2 Знак"/>
    <w:basedOn w:val="DefaultParagraphFont"/>
    <w:link w:val="Heading2"/>
    <w:rsid w:val="00203065"/>
    <w:rPr>
      <w:rFonts w:ascii="Times New Roman" w:eastAsia="Times New Roman" w:hAnsi="Times New Roman" w:cs="Times New Roman"/>
      <w:b/>
      <w:bCs/>
      <w:szCs w:val="24"/>
      <w:lang w:eastAsia="ru-RU"/>
    </w:rPr>
  </w:style>
  <w:style w:type="paragraph" w:styleId="Title">
    <w:name w:val="Title"/>
    <w:basedOn w:val="Normal"/>
    <w:link w:val="a"/>
    <w:qFormat/>
    <w:rsid w:val="00203065"/>
    <w:pPr>
      <w:jc w:val="center"/>
    </w:pPr>
    <w:rPr>
      <w:b/>
      <w:bCs/>
    </w:rPr>
  </w:style>
  <w:style w:type="character" w:customStyle="1" w:styleId="a">
    <w:name w:val="Название Знак"/>
    <w:basedOn w:val="DefaultParagraphFont"/>
    <w:link w:val="Title"/>
    <w:rsid w:val="00203065"/>
    <w:rPr>
      <w:rFonts w:ascii="Times New Roman" w:eastAsia="Times New Roman" w:hAnsi="Times New Roman" w:cs="Times New Roman"/>
      <w:b/>
      <w:bCs/>
      <w:sz w:val="24"/>
      <w:szCs w:val="24"/>
      <w:lang w:eastAsia="ru-RU"/>
    </w:rPr>
  </w:style>
  <w:style w:type="paragraph" w:styleId="BodyText">
    <w:name w:val="Body Text"/>
    <w:basedOn w:val="Normal"/>
    <w:link w:val="a0"/>
    <w:rsid w:val="00203065"/>
    <w:pPr>
      <w:jc w:val="both"/>
    </w:pPr>
    <w:rPr>
      <w:szCs w:val="20"/>
    </w:rPr>
  </w:style>
  <w:style w:type="character" w:customStyle="1" w:styleId="a0">
    <w:name w:val="Основной текст Знак"/>
    <w:basedOn w:val="DefaultParagraphFont"/>
    <w:link w:val="BodyText"/>
    <w:rsid w:val="00203065"/>
    <w:rPr>
      <w:rFonts w:ascii="Times New Roman" w:eastAsia="Times New Roman" w:hAnsi="Times New Roman" w:cs="Times New Roman"/>
      <w:sz w:val="24"/>
      <w:szCs w:val="20"/>
      <w:lang w:eastAsia="ru-RU"/>
    </w:rPr>
  </w:style>
  <w:style w:type="character" w:styleId="Hyperlink">
    <w:name w:val="Hyperlink"/>
    <w:basedOn w:val="DefaultParagraphFont"/>
    <w:uiPriority w:val="99"/>
    <w:semiHidden/>
    <w:unhideWhenUsed/>
    <w:rsid w:val="00203065"/>
    <w:rPr>
      <w:color w:val="0000FF"/>
      <w:u w:val="single"/>
    </w:rPr>
  </w:style>
  <w:style w:type="paragraph" w:styleId="Footer">
    <w:name w:val="footer"/>
    <w:basedOn w:val="Normal"/>
    <w:link w:val="a1"/>
    <w:uiPriority w:val="99"/>
    <w:unhideWhenUsed/>
    <w:rsid w:val="00203065"/>
    <w:pPr>
      <w:tabs>
        <w:tab w:val="center" w:pos="4677"/>
        <w:tab w:val="right" w:pos="9355"/>
      </w:tabs>
    </w:pPr>
  </w:style>
  <w:style w:type="character" w:customStyle="1" w:styleId="a1">
    <w:name w:val="Нижний колонтитул Знак"/>
    <w:basedOn w:val="DefaultParagraphFont"/>
    <w:link w:val="Footer"/>
    <w:uiPriority w:val="99"/>
    <w:rsid w:val="00203065"/>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203065"/>
  </w:style>
  <w:style w:type="character" w:customStyle="1" w:styleId="snippetequal">
    <w:name w:val="snippet_equal"/>
    <w:basedOn w:val="DefaultParagraphFont"/>
    <w:rsid w:val="00203065"/>
  </w:style>
  <w:style w:type="paragraph" w:styleId="NoSpacing">
    <w:name w:val="No Spacing"/>
    <w:uiPriority w:val="1"/>
    <w:qFormat/>
    <w:rsid w:val="00203065"/>
    <w:pPr>
      <w:spacing w:after="0" w:line="240" w:lineRule="auto"/>
    </w:pPr>
    <w:rPr>
      <w:rFonts w:ascii="Times New Roman" w:eastAsia="Times New Roman" w:hAnsi="Times New Roman" w:cs="Times New Roman"/>
      <w:sz w:val="24"/>
      <w:szCs w:val="24"/>
      <w:lang w:eastAsia="ru-RU"/>
    </w:rPr>
  </w:style>
  <w:style w:type="paragraph" w:styleId="BodyTextFirstIndent">
    <w:name w:val="Body Text First Indent"/>
    <w:basedOn w:val="BodyText"/>
    <w:link w:val="a2"/>
    <w:uiPriority w:val="99"/>
    <w:semiHidden/>
    <w:unhideWhenUsed/>
    <w:rsid w:val="00AF1EC0"/>
    <w:pPr>
      <w:ind w:firstLine="360"/>
      <w:jc w:val="left"/>
    </w:pPr>
    <w:rPr>
      <w:szCs w:val="24"/>
    </w:rPr>
  </w:style>
  <w:style w:type="character" w:customStyle="1" w:styleId="a2">
    <w:name w:val="Красная строка Знак"/>
    <w:basedOn w:val="a0"/>
    <w:link w:val="BodyTextFirstIndent"/>
    <w:uiPriority w:val="99"/>
    <w:semiHidden/>
    <w:rsid w:val="00AF1EC0"/>
    <w:rPr>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