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3FFD" w:rsidRPr="009250B5" w:rsidP="00623FFD">
      <w:pPr>
        <w:pStyle w:val="Title"/>
        <w:ind w:left="6372"/>
        <w:jc w:val="left"/>
        <w:rPr>
          <w:rFonts w:ascii="Times New Roman" w:hAnsi="Times New Roman" w:cs="Times New Roman"/>
          <w:sz w:val="26"/>
          <w:szCs w:val="26"/>
        </w:rPr>
      </w:pPr>
      <w:r w:rsidRPr="00532F64">
        <w:rPr>
          <w:rFonts w:ascii="Times New Roman" w:hAnsi="Times New Roman" w:cs="Times New Roman"/>
          <w:sz w:val="26"/>
          <w:szCs w:val="26"/>
        </w:rPr>
        <w:t xml:space="preserve">  Дело № 2 – 51-</w:t>
      </w:r>
      <w:r w:rsidRPr="009250B5">
        <w:rPr>
          <w:rFonts w:ascii="Times New Roman" w:hAnsi="Times New Roman" w:cs="Times New Roman"/>
          <w:sz w:val="26"/>
          <w:szCs w:val="26"/>
        </w:rPr>
        <w:t>192</w:t>
      </w:r>
      <w:r w:rsidRPr="00532F64">
        <w:rPr>
          <w:rFonts w:ascii="Times New Roman" w:hAnsi="Times New Roman" w:cs="Times New Roman"/>
          <w:sz w:val="26"/>
          <w:szCs w:val="26"/>
        </w:rPr>
        <w:t>/202</w:t>
      </w:r>
      <w:r w:rsidRPr="009250B5">
        <w:rPr>
          <w:rFonts w:ascii="Times New Roman" w:hAnsi="Times New Roman" w:cs="Times New Roman"/>
          <w:sz w:val="26"/>
          <w:szCs w:val="26"/>
        </w:rPr>
        <w:t>1</w:t>
      </w:r>
    </w:p>
    <w:p w:rsidR="00623FFD" w:rsidRPr="00532F64" w:rsidP="00623FFD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623FFD" w:rsidRPr="00532F64" w:rsidP="00623FFD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532F64">
        <w:rPr>
          <w:rFonts w:ascii="Times New Roman" w:hAnsi="Times New Roman" w:cs="Times New Roman"/>
          <w:sz w:val="26"/>
          <w:szCs w:val="26"/>
        </w:rPr>
        <w:t>РЕШЕНИЕ</w:t>
      </w:r>
    </w:p>
    <w:p w:rsidR="00623FFD" w:rsidRPr="00532F64" w:rsidP="00623FFD">
      <w:pPr>
        <w:pStyle w:val="Heading2"/>
        <w:rPr>
          <w:sz w:val="26"/>
          <w:szCs w:val="26"/>
        </w:rPr>
      </w:pPr>
      <w:r w:rsidRPr="00532F64">
        <w:rPr>
          <w:sz w:val="26"/>
          <w:szCs w:val="26"/>
        </w:rPr>
        <w:t>Именем Российской Федерации</w:t>
      </w:r>
    </w:p>
    <w:p w:rsidR="00623FFD" w:rsidRPr="00532F64" w:rsidP="00623FFD">
      <w:pPr>
        <w:jc w:val="center"/>
        <w:rPr>
          <w:b/>
          <w:sz w:val="26"/>
          <w:szCs w:val="26"/>
        </w:rPr>
      </w:pPr>
      <w:r w:rsidRPr="00532F64">
        <w:rPr>
          <w:b/>
          <w:sz w:val="26"/>
          <w:szCs w:val="26"/>
        </w:rPr>
        <w:t>(резолютивная часть)</w:t>
      </w:r>
    </w:p>
    <w:p w:rsidR="00623FFD" w:rsidRPr="00532F64" w:rsidP="00623FFD">
      <w:pPr>
        <w:ind w:left="708" w:hanging="708"/>
        <w:jc w:val="both"/>
        <w:rPr>
          <w:sz w:val="26"/>
          <w:szCs w:val="26"/>
        </w:rPr>
      </w:pPr>
    </w:p>
    <w:p w:rsidR="00623FFD" w:rsidRPr="00532F64" w:rsidP="00623FFD">
      <w:pPr>
        <w:ind w:left="708" w:hanging="708"/>
        <w:jc w:val="both"/>
        <w:rPr>
          <w:sz w:val="26"/>
          <w:szCs w:val="26"/>
        </w:rPr>
      </w:pPr>
      <w:r w:rsidRPr="009250B5">
        <w:rPr>
          <w:sz w:val="26"/>
          <w:szCs w:val="26"/>
        </w:rPr>
        <w:t xml:space="preserve">30 </w:t>
      </w:r>
      <w:r w:rsidRPr="00532F64">
        <w:rPr>
          <w:sz w:val="26"/>
          <w:szCs w:val="26"/>
        </w:rPr>
        <w:t>апреля 2021 года</w:t>
      </w:r>
      <w:r w:rsidRPr="00532F64">
        <w:rPr>
          <w:sz w:val="26"/>
          <w:szCs w:val="26"/>
        </w:rPr>
        <w:tab/>
      </w:r>
      <w:r w:rsidRPr="00532F64">
        <w:rPr>
          <w:sz w:val="26"/>
          <w:szCs w:val="26"/>
        </w:rPr>
        <w:tab/>
      </w:r>
      <w:r w:rsidRPr="00532F64">
        <w:rPr>
          <w:sz w:val="26"/>
          <w:szCs w:val="26"/>
        </w:rPr>
        <w:tab/>
      </w:r>
      <w:r w:rsidRPr="00532F64">
        <w:rPr>
          <w:sz w:val="26"/>
          <w:szCs w:val="26"/>
        </w:rPr>
        <w:tab/>
      </w:r>
      <w:r w:rsidRPr="00532F64">
        <w:rPr>
          <w:sz w:val="26"/>
          <w:szCs w:val="26"/>
        </w:rPr>
        <w:tab/>
      </w:r>
      <w:r w:rsidRPr="00532F64">
        <w:rPr>
          <w:sz w:val="26"/>
          <w:szCs w:val="26"/>
        </w:rPr>
        <w:tab/>
        <w:t xml:space="preserve">                     </w:t>
      </w:r>
      <w:r w:rsidRPr="00532F64">
        <w:rPr>
          <w:sz w:val="26"/>
          <w:szCs w:val="26"/>
        </w:rPr>
        <w:tab/>
        <w:t xml:space="preserve">          </w:t>
      </w:r>
      <w:r w:rsidRPr="00532F64">
        <w:rPr>
          <w:sz w:val="26"/>
          <w:szCs w:val="26"/>
        </w:rPr>
        <w:t>г</w:t>
      </w:r>
      <w:r w:rsidRPr="00532F64">
        <w:rPr>
          <w:sz w:val="26"/>
          <w:szCs w:val="26"/>
        </w:rPr>
        <w:t xml:space="preserve">. Керчь                                                                                                             </w:t>
      </w:r>
    </w:p>
    <w:p w:rsidR="00623FFD" w:rsidRPr="00532F64" w:rsidP="00623FFD">
      <w:pPr>
        <w:ind w:left="708" w:hanging="708"/>
        <w:jc w:val="both"/>
        <w:rPr>
          <w:sz w:val="26"/>
          <w:szCs w:val="26"/>
        </w:rPr>
      </w:pPr>
    </w:p>
    <w:p w:rsidR="00623FF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623FF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>с участием ответчика – Коваленко И.В.,</w:t>
      </w:r>
    </w:p>
    <w:p w:rsidR="00623FF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при секретаре – </w:t>
      </w:r>
      <w:r w:rsidRPr="00532F64">
        <w:rPr>
          <w:sz w:val="26"/>
          <w:szCs w:val="26"/>
        </w:rPr>
        <w:t>Скибиной</w:t>
      </w:r>
      <w:r w:rsidRPr="00532F64">
        <w:rPr>
          <w:sz w:val="26"/>
          <w:szCs w:val="26"/>
        </w:rPr>
        <w:t xml:space="preserve"> А.А., </w:t>
      </w:r>
    </w:p>
    <w:p w:rsidR="00623FF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рассмотрев в открытом судебном заседании гражданское дело по иску Государственного учреждения - Управление Пенсионного фонда Российской Федерации в </w:t>
      </w:r>
      <w:r w:rsidRPr="00532F64">
        <w:rPr>
          <w:sz w:val="26"/>
          <w:szCs w:val="26"/>
        </w:rPr>
        <w:t>г</w:t>
      </w:r>
      <w:r w:rsidRPr="00532F64">
        <w:rPr>
          <w:sz w:val="26"/>
          <w:szCs w:val="26"/>
        </w:rPr>
        <w:t xml:space="preserve">. Керчи к Коваленко </w:t>
      </w:r>
      <w:r w:rsidR="009250B5">
        <w:rPr>
          <w:sz w:val="26"/>
          <w:szCs w:val="26"/>
        </w:rPr>
        <w:t>И.В.</w:t>
      </w:r>
      <w:r w:rsidRPr="00532F64">
        <w:rPr>
          <w:sz w:val="26"/>
          <w:szCs w:val="26"/>
        </w:rPr>
        <w:t xml:space="preserve"> о взыскании незаконно полученной суммы пенсии, </w:t>
      </w:r>
    </w:p>
    <w:p w:rsidR="00623FFD" w:rsidRPr="00532F64" w:rsidP="00623FFD">
      <w:pPr>
        <w:ind w:firstLine="708"/>
        <w:jc w:val="both"/>
        <w:rPr>
          <w:sz w:val="26"/>
          <w:szCs w:val="26"/>
        </w:rPr>
      </w:pPr>
    </w:p>
    <w:p w:rsidR="00623FF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>На основании изложенного и руководствуясь ст.ст. 6, 14, 23, 98; ч.3 ст.199 ГПК РФ; ч.1 ст.1102 ГК РФ, мировой судья,</w:t>
      </w:r>
    </w:p>
    <w:p w:rsidR="00623FFD" w:rsidRPr="00532F64" w:rsidP="00623FFD">
      <w:pPr>
        <w:jc w:val="center"/>
        <w:rPr>
          <w:b/>
          <w:bCs/>
          <w:sz w:val="26"/>
          <w:szCs w:val="26"/>
        </w:rPr>
      </w:pPr>
    </w:p>
    <w:p w:rsidR="00623FFD" w:rsidRPr="00532F64" w:rsidP="00623FFD">
      <w:pPr>
        <w:jc w:val="center"/>
        <w:rPr>
          <w:b/>
          <w:bCs/>
          <w:sz w:val="26"/>
          <w:szCs w:val="26"/>
        </w:rPr>
      </w:pPr>
      <w:r w:rsidRPr="00532F64">
        <w:rPr>
          <w:b/>
          <w:bCs/>
          <w:sz w:val="26"/>
          <w:szCs w:val="26"/>
        </w:rPr>
        <w:t>РЕШИЛ:</w:t>
      </w:r>
    </w:p>
    <w:p w:rsidR="00623FFD" w:rsidRPr="00532F64" w:rsidP="00623FFD">
      <w:pPr>
        <w:jc w:val="center"/>
        <w:rPr>
          <w:b/>
          <w:sz w:val="26"/>
          <w:szCs w:val="26"/>
        </w:rPr>
      </w:pPr>
    </w:p>
    <w:p w:rsidR="00623FF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Удовлетворить исковые требования Государственного учреждения - Управление Пенсионного фонда Российской Федерации в </w:t>
      </w:r>
      <w:r w:rsidRPr="00532F64">
        <w:rPr>
          <w:sz w:val="26"/>
          <w:szCs w:val="26"/>
        </w:rPr>
        <w:t>г</w:t>
      </w:r>
      <w:r w:rsidRPr="00532F64">
        <w:rPr>
          <w:sz w:val="26"/>
          <w:szCs w:val="26"/>
        </w:rPr>
        <w:t>. Керчи в полном объеме.</w:t>
      </w:r>
    </w:p>
    <w:p w:rsidR="00623FFD" w:rsidRPr="00532F64" w:rsidP="00623FFD">
      <w:pPr>
        <w:ind w:firstLine="708"/>
        <w:jc w:val="both"/>
        <w:rPr>
          <w:sz w:val="26"/>
          <w:szCs w:val="26"/>
        </w:rPr>
      </w:pPr>
    </w:p>
    <w:p w:rsidR="00623FF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Взыскать с Коваленко </w:t>
      </w:r>
      <w:r w:rsidR="009250B5">
        <w:rPr>
          <w:sz w:val="26"/>
          <w:szCs w:val="26"/>
        </w:rPr>
        <w:t>И.В.</w:t>
      </w:r>
      <w:r w:rsidRPr="00532F64">
        <w:rPr>
          <w:sz w:val="26"/>
          <w:szCs w:val="26"/>
        </w:rPr>
        <w:t xml:space="preserve"> в пользу Государственного учреждения - Управление Пенсионного фонда Российской Федерации в г. Керчи на реквизиты: Получатель  УФК по Республике Крым (ГУ Отделение Пенсионного фонда РФ по Республике Крым л/</w:t>
      </w:r>
      <w:r w:rsidRPr="00532F64">
        <w:rPr>
          <w:sz w:val="26"/>
          <w:szCs w:val="26"/>
        </w:rPr>
        <w:t>сч</w:t>
      </w:r>
      <w:r w:rsidRPr="00532F64">
        <w:rPr>
          <w:sz w:val="26"/>
          <w:szCs w:val="26"/>
        </w:rPr>
        <w:t xml:space="preserve"> 04754П95020) , Банк получателя</w:t>
      </w:r>
      <w:r w:rsidRPr="00532F64">
        <w:rPr>
          <w:sz w:val="26"/>
          <w:szCs w:val="26"/>
        </w:rPr>
        <w:t xml:space="preserve"> :</w:t>
      </w:r>
      <w:r w:rsidRPr="00532F64">
        <w:rPr>
          <w:sz w:val="26"/>
          <w:szCs w:val="26"/>
        </w:rPr>
        <w:t xml:space="preserve"> Отделение </w:t>
      </w:r>
      <w:r w:rsidRPr="00532F64" w:rsidR="00270EC4">
        <w:rPr>
          <w:sz w:val="26"/>
          <w:szCs w:val="26"/>
        </w:rPr>
        <w:t xml:space="preserve">Республика Крым Банка России/УФК по Республике Крым </w:t>
      </w:r>
      <w:r w:rsidRPr="00532F64" w:rsidR="00270EC4">
        <w:rPr>
          <w:sz w:val="26"/>
          <w:szCs w:val="26"/>
        </w:rPr>
        <w:t>г</w:t>
      </w:r>
      <w:r w:rsidRPr="00532F64" w:rsidR="00270EC4">
        <w:rPr>
          <w:sz w:val="26"/>
          <w:szCs w:val="26"/>
        </w:rPr>
        <w:t xml:space="preserve">. Симферополь; БИК 013510002; Корреспондентский счет – </w:t>
      </w:r>
      <w:r w:rsidRPr="00532F64">
        <w:rPr>
          <w:sz w:val="26"/>
          <w:szCs w:val="26"/>
        </w:rPr>
        <w:t>4010</w:t>
      </w:r>
      <w:r w:rsidRPr="00532F64" w:rsidR="00270EC4">
        <w:rPr>
          <w:sz w:val="26"/>
          <w:szCs w:val="26"/>
        </w:rPr>
        <w:t xml:space="preserve">2810645370000035; Расчетный счет – 03100643000000017500; </w:t>
      </w:r>
      <w:r w:rsidRPr="00532F64">
        <w:rPr>
          <w:sz w:val="26"/>
          <w:szCs w:val="26"/>
        </w:rPr>
        <w:t xml:space="preserve"> ИНН </w:t>
      </w:r>
      <w:r w:rsidRPr="00532F64" w:rsidR="00270EC4">
        <w:rPr>
          <w:sz w:val="26"/>
          <w:szCs w:val="26"/>
        </w:rPr>
        <w:t xml:space="preserve">- </w:t>
      </w:r>
      <w:r w:rsidRPr="00532F64">
        <w:rPr>
          <w:sz w:val="26"/>
          <w:szCs w:val="26"/>
        </w:rPr>
        <w:t xml:space="preserve">7706808265, КПП </w:t>
      </w:r>
      <w:r w:rsidRPr="00532F64" w:rsidR="00270EC4">
        <w:rPr>
          <w:sz w:val="26"/>
          <w:szCs w:val="26"/>
        </w:rPr>
        <w:t xml:space="preserve">- </w:t>
      </w:r>
      <w:r w:rsidRPr="00532F64">
        <w:rPr>
          <w:sz w:val="26"/>
          <w:szCs w:val="26"/>
        </w:rPr>
        <w:t xml:space="preserve">910201001, </w:t>
      </w:r>
      <w:r w:rsidRPr="00532F64" w:rsidR="00270EC4">
        <w:rPr>
          <w:sz w:val="26"/>
          <w:szCs w:val="26"/>
        </w:rPr>
        <w:t xml:space="preserve">ОКТМО- 35701000; </w:t>
      </w:r>
      <w:r w:rsidRPr="00532F64">
        <w:rPr>
          <w:sz w:val="26"/>
          <w:szCs w:val="26"/>
        </w:rPr>
        <w:t xml:space="preserve">КБК </w:t>
      </w:r>
      <w:r w:rsidRPr="00532F64" w:rsidR="00270EC4">
        <w:rPr>
          <w:sz w:val="26"/>
          <w:szCs w:val="26"/>
        </w:rPr>
        <w:t xml:space="preserve">- </w:t>
      </w:r>
      <w:r w:rsidRPr="00532F64">
        <w:rPr>
          <w:sz w:val="26"/>
          <w:szCs w:val="26"/>
        </w:rPr>
        <w:t>3921 1302 9960 6600 0130,</w:t>
      </w:r>
    </w:p>
    <w:p w:rsidR="00335E4D" w:rsidRPr="00532F64" w:rsidP="00623FFD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- </w:t>
      </w:r>
      <w:r w:rsidRPr="00532F64" w:rsidR="00270EC4">
        <w:rPr>
          <w:sz w:val="26"/>
          <w:szCs w:val="26"/>
        </w:rPr>
        <w:t xml:space="preserve">незаконно полученную сумму пенсии за май 2019 года перечисленную на банковскую карту </w:t>
      </w:r>
      <w:r w:rsidRPr="009250B5" w:rsidR="009250B5">
        <w:rPr>
          <w:b/>
          <w:sz w:val="26"/>
          <w:szCs w:val="26"/>
        </w:rPr>
        <w:t>/изъято</w:t>
      </w:r>
      <w:r w:rsidR="009250B5">
        <w:rPr>
          <w:sz w:val="26"/>
          <w:szCs w:val="26"/>
        </w:rPr>
        <w:t>/</w:t>
      </w:r>
      <w:r w:rsidR="009250B5">
        <w:rPr>
          <w:sz w:val="26"/>
          <w:szCs w:val="26"/>
        </w:rPr>
        <w:t xml:space="preserve"> </w:t>
      </w:r>
      <w:r w:rsidRPr="00532F64" w:rsidR="00270EC4">
        <w:rPr>
          <w:sz w:val="26"/>
          <w:szCs w:val="26"/>
        </w:rPr>
        <w:t>,</w:t>
      </w:r>
      <w:r w:rsidRPr="00532F64" w:rsidR="00270EC4">
        <w:rPr>
          <w:sz w:val="26"/>
          <w:szCs w:val="26"/>
        </w:rPr>
        <w:t xml:space="preserve"> уме</w:t>
      </w:r>
      <w:r w:rsidRPr="00532F64">
        <w:rPr>
          <w:sz w:val="26"/>
          <w:szCs w:val="26"/>
        </w:rPr>
        <w:t>р</w:t>
      </w:r>
      <w:r w:rsidRPr="00532F64" w:rsidR="00270EC4">
        <w:rPr>
          <w:sz w:val="26"/>
          <w:szCs w:val="26"/>
        </w:rPr>
        <w:t xml:space="preserve">шей 28.04.2019 года в сумме </w:t>
      </w:r>
      <w:r w:rsidRPr="00532F64">
        <w:rPr>
          <w:sz w:val="26"/>
          <w:szCs w:val="26"/>
        </w:rPr>
        <w:t>20634 руб. 40 коп. (двадцать тысяч шестьсот тридцать четыре рубля сорок копеек).</w:t>
      </w:r>
    </w:p>
    <w:p w:rsidR="00623FFD" w:rsidRPr="00532F64" w:rsidP="00623FFD">
      <w:pPr>
        <w:ind w:firstLine="708"/>
        <w:jc w:val="both"/>
        <w:rPr>
          <w:sz w:val="26"/>
          <w:szCs w:val="26"/>
        </w:rPr>
      </w:pPr>
    </w:p>
    <w:p w:rsidR="00532F64" w:rsidRPr="00532F64" w:rsidP="00532F64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Взыскать с </w:t>
      </w:r>
      <w:r w:rsidRPr="00532F64" w:rsidR="00335E4D">
        <w:rPr>
          <w:sz w:val="26"/>
          <w:szCs w:val="26"/>
        </w:rPr>
        <w:t xml:space="preserve">Коваленко </w:t>
      </w:r>
      <w:r w:rsidR="009250B5">
        <w:rPr>
          <w:sz w:val="26"/>
          <w:szCs w:val="26"/>
        </w:rPr>
        <w:t>И.В.</w:t>
      </w:r>
      <w:r w:rsidRPr="00532F64">
        <w:rPr>
          <w:sz w:val="26"/>
          <w:szCs w:val="26"/>
        </w:rPr>
        <w:t xml:space="preserve">, в доход бюджета муниципального образования городской округ Керчь </w:t>
      </w:r>
      <w:r w:rsidRPr="00532F64" w:rsidR="00335E4D">
        <w:rPr>
          <w:sz w:val="26"/>
          <w:szCs w:val="26"/>
        </w:rPr>
        <w:t>расходы по оплате государственной пошлины за рассмотрение дела в суде в размере 819 руб. 00 коп</w:t>
      </w:r>
      <w:r w:rsidRPr="00532F64" w:rsidR="00335E4D">
        <w:rPr>
          <w:sz w:val="26"/>
          <w:szCs w:val="26"/>
        </w:rPr>
        <w:t>.</w:t>
      </w:r>
      <w:r w:rsidRPr="00532F64" w:rsidR="00335E4D">
        <w:rPr>
          <w:sz w:val="26"/>
          <w:szCs w:val="26"/>
        </w:rPr>
        <w:t xml:space="preserve"> (</w:t>
      </w:r>
      <w:r w:rsidRPr="00532F64" w:rsidR="00335E4D">
        <w:rPr>
          <w:sz w:val="26"/>
          <w:szCs w:val="26"/>
        </w:rPr>
        <w:t>в</w:t>
      </w:r>
      <w:r w:rsidRPr="00532F64" w:rsidR="00335E4D">
        <w:rPr>
          <w:sz w:val="26"/>
          <w:szCs w:val="26"/>
        </w:rPr>
        <w:t>осемьсот девятнадцать рублей 00 копеек)</w:t>
      </w:r>
      <w:r w:rsidRPr="00532F64">
        <w:rPr>
          <w:sz w:val="26"/>
          <w:szCs w:val="26"/>
        </w:rPr>
        <w:t>.</w:t>
      </w:r>
    </w:p>
    <w:p w:rsidR="00335E4D" w:rsidRPr="00532F64" w:rsidP="00532F64">
      <w:pPr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>Государственная пошлина подлежит уплате по реквизитам</w:t>
      </w:r>
      <w:r w:rsidRPr="00532F64">
        <w:rPr>
          <w:sz w:val="26"/>
          <w:szCs w:val="26"/>
        </w:rPr>
        <w:t xml:space="preserve">: </w:t>
      </w:r>
      <w:r w:rsidRPr="00532F64">
        <w:rPr>
          <w:sz w:val="26"/>
          <w:szCs w:val="26"/>
        </w:rPr>
        <w:t xml:space="preserve">Получатель - </w:t>
      </w:r>
      <w:r w:rsidRPr="00532F64">
        <w:rPr>
          <w:rFonts w:eastAsia="Calibri"/>
          <w:color w:val="000000"/>
          <w:sz w:val="26"/>
          <w:szCs w:val="26"/>
        </w:rPr>
        <w:t xml:space="preserve">Управление Федерального казначейства по Республике Крым (Межрайонная ИФНС России № 7 по Республике Крым), </w:t>
      </w:r>
      <w:r w:rsidRPr="00532F64">
        <w:rPr>
          <w:sz w:val="26"/>
          <w:szCs w:val="26"/>
        </w:rPr>
        <w:t xml:space="preserve">счет № 03100643000000017500, </w:t>
      </w:r>
      <w:r w:rsidRPr="00532F64">
        <w:rPr>
          <w:rFonts w:eastAsia="Calibri"/>
          <w:color w:val="000000"/>
          <w:sz w:val="26"/>
          <w:szCs w:val="26"/>
        </w:rPr>
        <w:t xml:space="preserve">банк получателя - Отделение Республика Крым Банка России// УФК по Республике Крым </w:t>
      </w:r>
      <w:r w:rsidRPr="00532F64">
        <w:rPr>
          <w:rFonts w:eastAsia="Calibri"/>
          <w:color w:val="000000"/>
          <w:sz w:val="26"/>
          <w:szCs w:val="26"/>
        </w:rPr>
        <w:t>г</w:t>
      </w:r>
      <w:r w:rsidRPr="00532F64">
        <w:rPr>
          <w:rFonts w:eastAsia="Calibri"/>
          <w:color w:val="000000"/>
          <w:sz w:val="26"/>
          <w:szCs w:val="26"/>
        </w:rPr>
        <w:t>. Симферополь,</w:t>
      </w:r>
      <w:r w:rsidRPr="00532F64">
        <w:rPr>
          <w:sz w:val="26"/>
          <w:szCs w:val="26"/>
        </w:rPr>
        <w:t xml:space="preserve"> БИК – 013510002, ИНН – 9111000027, КПП – 911101001, </w:t>
      </w:r>
      <w:r w:rsidRPr="00532F64">
        <w:rPr>
          <w:sz w:val="26"/>
          <w:szCs w:val="26"/>
        </w:rPr>
        <w:t>ОКТМО – 35715000,</w:t>
      </w:r>
      <w:r w:rsidRPr="00532F64">
        <w:rPr>
          <w:rFonts w:eastAsia="Calibri"/>
          <w:color w:val="000000"/>
          <w:sz w:val="26"/>
          <w:szCs w:val="26"/>
        </w:rPr>
        <w:t xml:space="preserve"> </w:t>
      </w:r>
      <w:r w:rsidRPr="00532F64">
        <w:rPr>
          <w:rFonts w:eastAsia="Calibri"/>
          <w:color w:val="000000"/>
          <w:sz w:val="26"/>
          <w:szCs w:val="26"/>
        </w:rPr>
        <w:t>к</w:t>
      </w:r>
      <w:r w:rsidRPr="00532F64">
        <w:rPr>
          <w:rFonts w:eastAsia="Calibri"/>
          <w:color w:val="000000"/>
          <w:sz w:val="26"/>
          <w:szCs w:val="26"/>
        </w:rPr>
        <w:t>орреспондентский счет банка (ЕКС) № 40102810645370000035, КБК 18210803010011060110</w:t>
      </w:r>
      <w:r w:rsidRPr="00532F64">
        <w:rPr>
          <w:rFonts w:eastAsia="Calibri"/>
          <w:color w:val="000000"/>
          <w:sz w:val="26"/>
          <w:szCs w:val="26"/>
        </w:rPr>
        <w:t>.</w:t>
      </w:r>
    </w:p>
    <w:p w:rsidR="00335E4D" w:rsidRPr="00532F64" w:rsidP="00532F64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23FFD" w:rsidRPr="00532F64" w:rsidP="00623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2F64">
        <w:rPr>
          <w:sz w:val="26"/>
          <w:szCs w:val="26"/>
        </w:rPr>
        <w:t xml:space="preserve">В судебном заседании объявлена резолютивная часть решения суда. </w:t>
      </w:r>
      <w:r w:rsidRPr="00532F64">
        <w:rPr>
          <w:sz w:val="26"/>
          <w:szCs w:val="26"/>
        </w:rPr>
        <w:t>Разъяснить</w:t>
      </w:r>
      <w:r w:rsidRPr="00532F64">
        <w:rPr>
          <w:sz w:val="26"/>
          <w:szCs w:val="26"/>
        </w:rPr>
        <w:t>, что</w:t>
      </w:r>
      <w:r w:rsidRPr="00532F64">
        <w:rPr>
          <w:sz w:val="26"/>
          <w:szCs w:val="26"/>
        </w:rPr>
        <w:t xml:space="preserve">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623FFD" w:rsidRPr="00532F64" w:rsidP="00623FFD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623FFD" w:rsidRPr="00532F64" w:rsidP="00623FFD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532F64">
        <w:rPr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23FFD" w:rsidRPr="00532F64" w:rsidP="00623F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3FFD" w:rsidP="00623F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2F64">
        <w:rPr>
          <w:sz w:val="26"/>
          <w:szCs w:val="26"/>
        </w:rPr>
        <w:t>Решение может быть обжаловано в апелляционном порядке в Керченский городской суд Республики Крым с подачей жалобы через мирового судью судебного участка № 51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250B5" w:rsidRPr="00532F64" w:rsidP="00623F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250B5" w:rsidRPr="00832C90" w:rsidP="009250B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9250B5" w:rsidRPr="00832C90" w:rsidP="009250B5">
      <w:pPr>
        <w:contextualSpacing/>
      </w:pPr>
      <w:r w:rsidRPr="00832C90">
        <w:t>ДЕПЕРСОНИФИКАЦИЮ</w:t>
      </w:r>
    </w:p>
    <w:p w:rsidR="009250B5" w:rsidRPr="00832C90" w:rsidP="009250B5">
      <w:pPr>
        <w:contextualSpacing/>
      </w:pPr>
      <w:r w:rsidRPr="00832C90">
        <w:t>Лингвистический контроль</w:t>
      </w:r>
    </w:p>
    <w:p w:rsidR="009250B5" w:rsidRPr="00832C90" w:rsidP="009250B5">
      <w:pPr>
        <w:contextualSpacing/>
      </w:pPr>
      <w:r w:rsidRPr="00832C90">
        <w:t>произвел</w:t>
      </w:r>
    </w:p>
    <w:p w:rsidR="009250B5" w:rsidRPr="00832C90" w:rsidP="009250B5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9250B5" w:rsidRPr="00832C90" w:rsidP="009250B5">
      <w:pPr>
        <w:contextualSpacing/>
      </w:pPr>
    </w:p>
    <w:p w:rsidR="009250B5" w:rsidRPr="00832C90" w:rsidP="009250B5">
      <w:pPr>
        <w:contextualSpacing/>
      </w:pPr>
      <w:r w:rsidRPr="00832C90">
        <w:t>СОГЛАСОВАНО</w:t>
      </w:r>
    </w:p>
    <w:p w:rsidR="009250B5" w:rsidRPr="00832C90" w:rsidP="009250B5">
      <w:pPr>
        <w:contextualSpacing/>
      </w:pPr>
    </w:p>
    <w:p w:rsidR="009250B5" w:rsidRPr="00832C90" w:rsidP="009250B5">
      <w:pPr>
        <w:contextualSpacing/>
      </w:pPr>
      <w:r w:rsidRPr="00832C90">
        <w:t>Судья_________ С.С. Урюпина</w:t>
      </w:r>
    </w:p>
    <w:p w:rsidR="009250B5" w:rsidRPr="00832C90" w:rsidP="009250B5">
      <w:pPr>
        <w:contextualSpacing/>
      </w:pPr>
    </w:p>
    <w:p w:rsidR="009250B5" w:rsidP="009250B5">
      <w:pPr>
        <w:contextualSpacing/>
      </w:pPr>
      <w:r>
        <w:t>22.06.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623FFD" w:rsidRPr="007934D5" w:rsidP="00623FFD">
      <w:pPr>
        <w:jc w:val="both"/>
        <w:rPr>
          <w:b/>
          <w:sz w:val="26"/>
          <w:szCs w:val="26"/>
        </w:rPr>
      </w:pPr>
    </w:p>
    <w:p w:rsidR="00623FFD" w:rsidRPr="007934D5" w:rsidP="00623FFD">
      <w:pPr>
        <w:rPr>
          <w:sz w:val="26"/>
          <w:szCs w:val="26"/>
        </w:rPr>
      </w:pPr>
    </w:p>
    <w:p w:rsidR="00623FFD" w:rsidP="00623FFD"/>
    <w:p w:rsidR="00623FFD" w:rsidP="00623FFD"/>
    <w:p w:rsidR="00CB5C38"/>
    <w:sectPr w:rsidSect="006122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FD"/>
    <w:rsid w:val="00120B61"/>
    <w:rsid w:val="00270EC4"/>
    <w:rsid w:val="00335E4D"/>
    <w:rsid w:val="00532F64"/>
    <w:rsid w:val="00623FFD"/>
    <w:rsid w:val="007934D5"/>
    <w:rsid w:val="00832C90"/>
    <w:rsid w:val="009250B5"/>
    <w:rsid w:val="00CB5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23FFD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23FF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23FFD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23FFD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23F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623FF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