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096B" w:rsidRPr="00C246B3" w:rsidP="00C61B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31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246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C246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C246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C246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C246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C246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C246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C246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Дело № 2-51-</w:t>
      </w:r>
      <w:r w:rsidRPr="00C246B3" w:rsidR="00C61B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435</w:t>
      </w:r>
      <w:r w:rsidRPr="00C246B3" w:rsidR="00DD0A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/2020</w:t>
      </w:r>
    </w:p>
    <w:p w:rsidR="00C6096B" w:rsidRPr="00C246B3" w:rsidP="00C61B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096B" w:rsidRPr="00C246B3" w:rsidP="00C61B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46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ЗАОЧНОЕ </w:t>
      </w:r>
      <w:r w:rsidRPr="00C246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C6096B" w:rsidRPr="00C246B3" w:rsidP="00C61B3D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46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Именем Российской Федерации</w:t>
      </w:r>
    </w:p>
    <w:p w:rsidR="00C6096B" w:rsidRPr="00C246B3" w:rsidP="00C61B3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46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(резолютивная часть)</w:t>
      </w:r>
    </w:p>
    <w:p w:rsidR="00C6096B" w:rsidRPr="00C246B3" w:rsidP="00C61B3D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096B" w:rsidRPr="00C246B3" w:rsidP="00C61B3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6B3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C246B3" w:rsidR="00DD0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2020</w:t>
      </w:r>
      <w:r w:rsidRPr="00C24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</w:t>
      </w:r>
      <w:r w:rsidRPr="00C246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г. Керчь</w:t>
      </w:r>
    </w:p>
    <w:p w:rsidR="00C6096B" w:rsidRPr="00C246B3" w:rsidP="00C61B3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A21" w:rsidRPr="00C246B3" w:rsidP="00C61B3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46B3">
        <w:rPr>
          <w:rFonts w:ascii="Times New Roman" w:hAnsi="Times New Roman" w:cs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- Урюпина С.С.</w:t>
      </w:r>
    </w:p>
    <w:p w:rsidR="00DD0A21" w:rsidRPr="00C246B3" w:rsidP="00C61B3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46B3">
        <w:rPr>
          <w:rFonts w:ascii="Times New Roman" w:hAnsi="Times New Roman" w:cs="Times New Roman"/>
          <w:sz w:val="26"/>
          <w:szCs w:val="26"/>
        </w:rPr>
        <w:t>в отсутствие сторон,</w:t>
      </w:r>
    </w:p>
    <w:p w:rsidR="00DD0A21" w:rsidRPr="00C246B3" w:rsidP="00C61B3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46B3">
        <w:rPr>
          <w:rFonts w:ascii="Times New Roman" w:hAnsi="Times New Roman" w:cs="Times New Roman"/>
          <w:sz w:val="26"/>
          <w:szCs w:val="26"/>
        </w:rPr>
        <w:t xml:space="preserve">при секретаре </w:t>
      </w:r>
      <w:r w:rsidRPr="00C246B3" w:rsidR="00C61B3D">
        <w:rPr>
          <w:rFonts w:ascii="Times New Roman" w:hAnsi="Times New Roman" w:cs="Times New Roman"/>
          <w:sz w:val="26"/>
          <w:szCs w:val="26"/>
        </w:rPr>
        <w:t>– Кузнецовой А.А.</w:t>
      </w:r>
    </w:p>
    <w:p w:rsidR="00C6096B" w:rsidRPr="00C246B3" w:rsidP="00C61B3D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46B3" w:rsidR="00DD0A21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C246B3" w:rsidR="00C61B3D">
        <w:rPr>
          <w:rFonts w:ascii="Times New Roman" w:hAnsi="Times New Roman" w:cs="Times New Roman"/>
          <w:sz w:val="26"/>
          <w:szCs w:val="26"/>
        </w:rPr>
        <w:t xml:space="preserve">ГУП РК « </w:t>
      </w:r>
      <w:r w:rsidRPr="00C246B3" w:rsidR="00C61B3D">
        <w:rPr>
          <w:rFonts w:ascii="Times New Roman" w:hAnsi="Times New Roman" w:cs="Times New Roman"/>
          <w:sz w:val="26"/>
          <w:szCs w:val="26"/>
        </w:rPr>
        <w:t>Крымэнерго</w:t>
      </w:r>
      <w:r w:rsidRPr="00C246B3" w:rsidR="00C61B3D">
        <w:rPr>
          <w:rFonts w:ascii="Times New Roman" w:hAnsi="Times New Roman" w:cs="Times New Roman"/>
          <w:sz w:val="26"/>
          <w:szCs w:val="26"/>
        </w:rPr>
        <w:t xml:space="preserve">» Структурное подразделение Керченское районное отделение </w:t>
      </w:r>
      <w:r w:rsidRPr="00C246B3" w:rsidR="00C61B3D">
        <w:rPr>
          <w:rFonts w:ascii="Times New Roman" w:hAnsi="Times New Roman" w:cs="Times New Roman"/>
          <w:sz w:val="26"/>
          <w:szCs w:val="26"/>
        </w:rPr>
        <w:t>энергосбыта</w:t>
      </w:r>
      <w:r w:rsidRPr="00C246B3" w:rsidR="00C61B3D">
        <w:rPr>
          <w:rFonts w:ascii="Times New Roman" w:hAnsi="Times New Roman" w:cs="Times New Roman"/>
          <w:sz w:val="26"/>
          <w:szCs w:val="26"/>
        </w:rPr>
        <w:t xml:space="preserve"> к </w:t>
      </w:r>
      <w:r w:rsidRPr="00C246B3" w:rsidR="00C61B3D">
        <w:rPr>
          <w:rFonts w:ascii="Times New Roman" w:hAnsi="Times New Roman" w:cs="Times New Roman"/>
          <w:sz w:val="26"/>
          <w:szCs w:val="26"/>
        </w:rPr>
        <w:t>Суховому</w:t>
      </w:r>
      <w:r w:rsidRPr="00C246B3" w:rsidR="00C61B3D">
        <w:rPr>
          <w:rFonts w:ascii="Times New Roman" w:hAnsi="Times New Roman" w:cs="Times New Roman"/>
          <w:sz w:val="26"/>
          <w:szCs w:val="26"/>
        </w:rPr>
        <w:t xml:space="preserve"> </w:t>
      </w:r>
      <w:r w:rsidR="00D515C3">
        <w:rPr>
          <w:rFonts w:ascii="Times New Roman" w:hAnsi="Times New Roman" w:cs="Times New Roman"/>
          <w:sz w:val="26"/>
          <w:szCs w:val="26"/>
        </w:rPr>
        <w:t>К.И.</w:t>
      </w:r>
      <w:r w:rsidRPr="00C246B3" w:rsidR="00C61B3D">
        <w:rPr>
          <w:rFonts w:ascii="Times New Roman" w:hAnsi="Times New Roman" w:cs="Times New Roman"/>
          <w:sz w:val="26"/>
          <w:szCs w:val="26"/>
        </w:rPr>
        <w:t xml:space="preserve">, Суховой </w:t>
      </w:r>
      <w:r w:rsidR="00D515C3">
        <w:rPr>
          <w:rFonts w:ascii="Times New Roman" w:hAnsi="Times New Roman" w:cs="Times New Roman"/>
          <w:sz w:val="26"/>
          <w:szCs w:val="26"/>
        </w:rPr>
        <w:t>Е.К.</w:t>
      </w:r>
      <w:r w:rsidRPr="00C246B3" w:rsidR="00C61B3D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солидарном </w:t>
      </w:r>
      <w:r w:rsidRPr="00C246B3" w:rsidR="00C61B3D">
        <w:rPr>
          <w:rFonts w:ascii="Times New Roman" w:hAnsi="Times New Roman" w:cs="Times New Roman"/>
          <w:sz w:val="26"/>
          <w:szCs w:val="26"/>
        </w:rPr>
        <w:t>взыскании задолженности за безучетно потребленную электрическую энергию</w:t>
      </w:r>
    </w:p>
    <w:p w:rsidR="00DD0A21" w:rsidRPr="00C246B3" w:rsidP="00C61B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6B3">
        <w:rPr>
          <w:rFonts w:ascii="Times New Roman" w:hAnsi="Times New Roman" w:cs="Times New Roman"/>
          <w:sz w:val="26"/>
          <w:szCs w:val="26"/>
        </w:rPr>
        <w:t xml:space="preserve">Руководствуясь ст.1064 ГК РФ ст. ст. 56, 194- 199, 233-244 ГПК РФ, </w:t>
      </w:r>
    </w:p>
    <w:p w:rsidR="00C6096B" w:rsidRPr="00C246B3" w:rsidP="00C61B3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46B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6096B" w:rsidRPr="00C246B3" w:rsidP="00C61B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C246B3" w:rsidR="00DD0A21">
        <w:rPr>
          <w:rFonts w:ascii="Times New Roman" w:hAnsi="Times New Roman" w:cs="Times New Roman"/>
          <w:sz w:val="26"/>
          <w:szCs w:val="26"/>
        </w:rPr>
        <w:t xml:space="preserve">ГУП РК « </w:t>
      </w:r>
      <w:r w:rsidRPr="00C246B3" w:rsidR="00DD0A21">
        <w:rPr>
          <w:rFonts w:ascii="Times New Roman" w:hAnsi="Times New Roman" w:cs="Times New Roman"/>
          <w:sz w:val="26"/>
          <w:szCs w:val="26"/>
        </w:rPr>
        <w:t>Крымэнерго</w:t>
      </w:r>
      <w:r w:rsidRPr="00C246B3" w:rsidR="00DD0A21">
        <w:rPr>
          <w:rFonts w:ascii="Times New Roman" w:hAnsi="Times New Roman" w:cs="Times New Roman"/>
          <w:sz w:val="26"/>
          <w:szCs w:val="26"/>
        </w:rPr>
        <w:t xml:space="preserve">» Структурное подразделение Керченское районное отделение </w:t>
      </w:r>
      <w:r w:rsidRPr="00C246B3" w:rsidR="00DD0A21">
        <w:rPr>
          <w:rFonts w:ascii="Times New Roman" w:hAnsi="Times New Roman" w:cs="Times New Roman"/>
          <w:sz w:val="26"/>
          <w:szCs w:val="26"/>
        </w:rPr>
        <w:t>энергосбыта</w:t>
      </w:r>
      <w:r w:rsidRPr="00C246B3" w:rsidR="00DD0A21">
        <w:rPr>
          <w:rFonts w:ascii="Times New Roman" w:hAnsi="Times New Roman" w:cs="Times New Roman"/>
          <w:sz w:val="26"/>
          <w:szCs w:val="26"/>
        </w:rPr>
        <w:t xml:space="preserve"> к </w:t>
      </w:r>
      <w:r w:rsidRPr="00C246B3" w:rsidR="00C61B3D">
        <w:rPr>
          <w:rFonts w:ascii="Times New Roman" w:hAnsi="Times New Roman" w:cs="Times New Roman"/>
          <w:sz w:val="26"/>
          <w:szCs w:val="26"/>
        </w:rPr>
        <w:t>Суховому</w:t>
      </w:r>
      <w:r w:rsidRPr="00C246B3" w:rsidR="00C61B3D">
        <w:rPr>
          <w:rFonts w:ascii="Times New Roman" w:hAnsi="Times New Roman" w:cs="Times New Roman"/>
          <w:sz w:val="26"/>
          <w:szCs w:val="26"/>
        </w:rPr>
        <w:t xml:space="preserve"> Константину Ивановичу, Суховой Екатерине Константиновне о</w:t>
      </w:r>
      <w:r w:rsidR="00E46ECC">
        <w:rPr>
          <w:rFonts w:ascii="Times New Roman" w:hAnsi="Times New Roman" w:cs="Times New Roman"/>
          <w:sz w:val="26"/>
          <w:szCs w:val="26"/>
        </w:rPr>
        <w:t xml:space="preserve"> солидарном </w:t>
      </w:r>
      <w:r w:rsidRPr="00C246B3" w:rsidR="00C61B3D">
        <w:rPr>
          <w:rFonts w:ascii="Times New Roman" w:hAnsi="Times New Roman" w:cs="Times New Roman"/>
          <w:sz w:val="26"/>
          <w:szCs w:val="26"/>
        </w:rPr>
        <w:t xml:space="preserve"> взыскании задолженности за безучетно потребленную электрическую энергию</w:t>
      </w:r>
      <w:r w:rsidRPr="00C246B3" w:rsidR="00C61B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46B3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 в полном объеме.</w:t>
      </w:r>
    </w:p>
    <w:p w:rsidR="00C6096B" w:rsidRPr="00C246B3" w:rsidP="00C61B3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Взыскать </w:t>
      </w:r>
      <w:r w:rsidRPr="00C246B3" w:rsidR="00C61B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солидарно </w:t>
      </w:r>
      <w:r w:rsidRPr="00C24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C246B3" w:rsidR="008B4714">
        <w:rPr>
          <w:rFonts w:ascii="Times New Roman" w:hAnsi="Times New Roman" w:cs="Times New Roman"/>
          <w:sz w:val="26"/>
          <w:szCs w:val="26"/>
        </w:rPr>
        <w:t>Сухового</w:t>
      </w:r>
      <w:r w:rsidRPr="00C246B3" w:rsidR="008B4714">
        <w:rPr>
          <w:rFonts w:ascii="Times New Roman" w:hAnsi="Times New Roman" w:cs="Times New Roman"/>
          <w:sz w:val="26"/>
          <w:szCs w:val="26"/>
        </w:rPr>
        <w:t xml:space="preserve"> </w:t>
      </w:r>
      <w:r w:rsidR="00D515C3">
        <w:rPr>
          <w:rFonts w:ascii="Times New Roman" w:hAnsi="Times New Roman" w:cs="Times New Roman"/>
          <w:sz w:val="26"/>
          <w:szCs w:val="26"/>
        </w:rPr>
        <w:t>К.И.</w:t>
      </w:r>
      <w:r w:rsidRPr="00C246B3" w:rsidR="008B4714">
        <w:rPr>
          <w:rFonts w:ascii="Times New Roman" w:hAnsi="Times New Roman" w:cs="Times New Roman"/>
          <w:sz w:val="26"/>
          <w:szCs w:val="26"/>
        </w:rPr>
        <w:t xml:space="preserve">, Суховой </w:t>
      </w:r>
      <w:r w:rsidR="00D515C3">
        <w:rPr>
          <w:rFonts w:ascii="Times New Roman" w:hAnsi="Times New Roman" w:cs="Times New Roman"/>
          <w:sz w:val="26"/>
          <w:szCs w:val="26"/>
        </w:rPr>
        <w:t>Е.К.</w:t>
      </w:r>
      <w:r w:rsidRPr="00C246B3">
        <w:rPr>
          <w:rFonts w:ascii="Times New Roman" w:hAnsi="Times New Roman" w:cs="Times New Roman"/>
          <w:sz w:val="26"/>
          <w:szCs w:val="26"/>
        </w:rPr>
        <w:t xml:space="preserve"> задолженность за безучетно потребленную электрическую энергию:</w:t>
      </w:r>
    </w:p>
    <w:p w:rsidR="00C6096B" w:rsidRPr="00C246B3" w:rsidP="00C61B3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6B3">
        <w:rPr>
          <w:rFonts w:ascii="Times New Roman" w:hAnsi="Times New Roman" w:cs="Times New Roman"/>
          <w:sz w:val="26"/>
          <w:szCs w:val="26"/>
        </w:rPr>
        <w:t xml:space="preserve">- по акту № </w:t>
      </w:r>
      <w:r w:rsidR="00D515C3">
        <w:rPr>
          <w:rFonts w:ascii="Times New Roman" w:hAnsi="Times New Roman" w:cs="Times New Roman"/>
          <w:sz w:val="26"/>
          <w:szCs w:val="26"/>
        </w:rPr>
        <w:t>/изъято/</w:t>
      </w:r>
      <w:r w:rsidRPr="00C246B3" w:rsidR="008B4714">
        <w:rPr>
          <w:rFonts w:ascii="Times New Roman" w:hAnsi="Times New Roman" w:cs="Times New Roman"/>
          <w:sz w:val="26"/>
          <w:szCs w:val="26"/>
        </w:rPr>
        <w:t xml:space="preserve"> </w:t>
      </w:r>
      <w:r w:rsidRPr="00C246B3">
        <w:rPr>
          <w:rFonts w:ascii="Times New Roman" w:hAnsi="Times New Roman" w:cs="Times New Roman"/>
          <w:sz w:val="26"/>
          <w:szCs w:val="26"/>
        </w:rPr>
        <w:t xml:space="preserve">от </w:t>
      </w:r>
      <w:r w:rsidR="00D515C3">
        <w:rPr>
          <w:rFonts w:ascii="Times New Roman" w:hAnsi="Times New Roman" w:cs="Times New Roman"/>
          <w:sz w:val="26"/>
          <w:szCs w:val="26"/>
        </w:rPr>
        <w:t>/изъято/</w:t>
      </w:r>
      <w:r w:rsidRPr="00C246B3" w:rsidR="00D515C3">
        <w:rPr>
          <w:rFonts w:ascii="Times New Roman" w:hAnsi="Times New Roman" w:cs="Times New Roman"/>
          <w:sz w:val="26"/>
          <w:szCs w:val="26"/>
        </w:rPr>
        <w:t xml:space="preserve"> </w:t>
      </w:r>
      <w:r w:rsidRPr="00C246B3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="00D515C3">
        <w:rPr>
          <w:rFonts w:ascii="Times New Roman" w:hAnsi="Times New Roman" w:cs="Times New Roman"/>
          <w:sz w:val="26"/>
          <w:szCs w:val="26"/>
        </w:rPr>
        <w:t>/изъято/</w:t>
      </w:r>
      <w:r w:rsidRPr="00C246B3" w:rsidR="00D515C3">
        <w:rPr>
          <w:rFonts w:ascii="Times New Roman" w:hAnsi="Times New Roman" w:cs="Times New Roman"/>
          <w:sz w:val="26"/>
          <w:szCs w:val="26"/>
        </w:rPr>
        <w:t xml:space="preserve"> </w:t>
      </w:r>
      <w:r w:rsidRPr="00C246B3">
        <w:rPr>
          <w:rFonts w:ascii="Times New Roman" w:hAnsi="Times New Roman" w:cs="Times New Roman"/>
          <w:sz w:val="26"/>
          <w:szCs w:val="26"/>
        </w:rPr>
        <w:t>руб. (</w:t>
      </w:r>
      <w:r w:rsidR="00D515C3">
        <w:rPr>
          <w:rFonts w:ascii="Times New Roman" w:hAnsi="Times New Roman" w:cs="Times New Roman"/>
          <w:sz w:val="26"/>
          <w:szCs w:val="26"/>
        </w:rPr>
        <w:t>/изъято/</w:t>
      </w:r>
      <w:r w:rsidRPr="00C246B3" w:rsidR="00D515C3">
        <w:rPr>
          <w:rFonts w:ascii="Times New Roman" w:hAnsi="Times New Roman" w:cs="Times New Roman"/>
          <w:sz w:val="26"/>
          <w:szCs w:val="26"/>
        </w:rPr>
        <w:t xml:space="preserve"> </w:t>
      </w:r>
      <w:r w:rsidRPr="00C246B3" w:rsidR="00265957">
        <w:rPr>
          <w:rFonts w:ascii="Times New Roman" w:hAnsi="Times New Roman" w:cs="Times New Roman"/>
          <w:sz w:val="26"/>
          <w:szCs w:val="26"/>
        </w:rPr>
        <w:t>.</w:t>
      </w:r>
      <w:r w:rsidRPr="00C246B3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C6096B" w:rsidRPr="00C246B3" w:rsidP="00C61B3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6B3">
        <w:rPr>
          <w:rFonts w:ascii="Times New Roman" w:hAnsi="Times New Roman" w:cs="Times New Roman"/>
          <w:sz w:val="26"/>
          <w:szCs w:val="26"/>
        </w:rPr>
        <w:t xml:space="preserve">- расходы по уплате государственной пошлины за рассмотрение дела в суде </w:t>
      </w:r>
      <w:r w:rsidR="00D515C3">
        <w:rPr>
          <w:rFonts w:ascii="Times New Roman" w:hAnsi="Times New Roman" w:cs="Times New Roman"/>
          <w:sz w:val="26"/>
          <w:szCs w:val="26"/>
        </w:rPr>
        <w:t>/изъято/</w:t>
      </w:r>
      <w:r w:rsidRPr="00C246B3" w:rsidR="00D515C3">
        <w:rPr>
          <w:rFonts w:ascii="Times New Roman" w:hAnsi="Times New Roman" w:cs="Times New Roman"/>
          <w:sz w:val="26"/>
          <w:szCs w:val="26"/>
        </w:rPr>
        <w:t xml:space="preserve"> </w:t>
      </w:r>
      <w:r w:rsidRPr="00C246B3">
        <w:rPr>
          <w:rFonts w:ascii="Times New Roman" w:hAnsi="Times New Roman" w:cs="Times New Roman"/>
          <w:sz w:val="26"/>
          <w:szCs w:val="26"/>
        </w:rPr>
        <w:t xml:space="preserve"> руб. (</w:t>
      </w:r>
      <w:r w:rsidR="00D515C3">
        <w:rPr>
          <w:rFonts w:ascii="Times New Roman" w:hAnsi="Times New Roman" w:cs="Times New Roman"/>
          <w:sz w:val="26"/>
          <w:szCs w:val="26"/>
        </w:rPr>
        <w:t>/изъято/</w:t>
      </w:r>
      <w:r w:rsidRPr="00C246B3" w:rsidR="00D515C3">
        <w:rPr>
          <w:rFonts w:ascii="Times New Roman" w:hAnsi="Times New Roman" w:cs="Times New Roman"/>
          <w:sz w:val="26"/>
          <w:szCs w:val="26"/>
        </w:rPr>
        <w:t xml:space="preserve"> </w:t>
      </w:r>
      <w:r w:rsidRPr="00C246B3" w:rsidR="00265957">
        <w:rPr>
          <w:rFonts w:ascii="Times New Roman" w:hAnsi="Times New Roman" w:cs="Times New Roman"/>
          <w:sz w:val="26"/>
          <w:szCs w:val="26"/>
        </w:rPr>
        <w:t>.</w:t>
      </w:r>
      <w:r w:rsidRPr="00C246B3">
        <w:rPr>
          <w:rFonts w:ascii="Times New Roman" w:hAnsi="Times New Roman" w:cs="Times New Roman"/>
          <w:sz w:val="26"/>
          <w:szCs w:val="26"/>
        </w:rPr>
        <w:t>);</w:t>
      </w:r>
    </w:p>
    <w:p w:rsidR="00C6096B" w:rsidRPr="00C246B3" w:rsidP="00C61B3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6B3">
        <w:rPr>
          <w:rFonts w:ascii="Times New Roman" w:hAnsi="Times New Roman" w:cs="Times New Roman"/>
          <w:sz w:val="26"/>
          <w:szCs w:val="26"/>
        </w:rPr>
        <w:t xml:space="preserve">а всего </w:t>
      </w:r>
      <w:r w:rsidR="00E46ECC">
        <w:rPr>
          <w:rFonts w:ascii="Times New Roman" w:hAnsi="Times New Roman" w:cs="Times New Roman"/>
          <w:sz w:val="26"/>
          <w:szCs w:val="26"/>
        </w:rPr>
        <w:t xml:space="preserve">солидарно </w:t>
      </w:r>
      <w:r w:rsidRPr="00C246B3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D515C3">
        <w:rPr>
          <w:rFonts w:ascii="Times New Roman" w:hAnsi="Times New Roman" w:cs="Times New Roman"/>
          <w:sz w:val="26"/>
          <w:szCs w:val="26"/>
        </w:rPr>
        <w:t>/изъято/</w:t>
      </w:r>
      <w:r w:rsidRPr="00C246B3" w:rsidR="00D515C3">
        <w:rPr>
          <w:rFonts w:ascii="Times New Roman" w:hAnsi="Times New Roman" w:cs="Times New Roman"/>
          <w:sz w:val="26"/>
          <w:szCs w:val="26"/>
        </w:rPr>
        <w:t xml:space="preserve"> </w:t>
      </w:r>
      <w:r w:rsidRPr="00C246B3">
        <w:rPr>
          <w:rFonts w:ascii="Times New Roman" w:hAnsi="Times New Roman" w:cs="Times New Roman"/>
          <w:sz w:val="26"/>
          <w:szCs w:val="26"/>
        </w:rPr>
        <w:t>руб. (</w:t>
      </w:r>
      <w:r w:rsidR="00D515C3">
        <w:rPr>
          <w:rFonts w:ascii="Times New Roman" w:hAnsi="Times New Roman" w:cs="Times New Roman"/>
          <w:sz w:val="26"/>
          <w:szCs w:val="26"/>
        </w:rPr>
        <w:t>/изъято/</w:t>
      </w:r>
      <w:r w:rsidRPr="00C246B3" w:rsidR="00D515C3">
        <w:rPr>
          <w:rFonts w:ascii="Times New Roman" w:hAnsi="Times New Roman" w:cs="Times New Roman"/>
          <w:sz w:val="26"/>
          <w:szCs w:val="26"/>
        </w:rPr>
        <w:t xml:space="preserve"> </w:t>
      </w:r>
      <w:r w:rsidRPr="00C246B3" w:rsidR="00EC38E7">
        <w:rPr>
          <w:rFonts w:ascii="Times New Roman" w:hAnsi="Times New Roman" w:cs="Times New Roman"/>
          <w:sz w:val="26"/>
          <w:szCs w:val="26"/>
        </w:rPr>
        <w:t>)</w:t>
      </w:r>
    </w:p>
    <w:p w:rsidR="00C6096B" w:rsidRPr="00C246B3" w:rsidP="00C61B3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096B" w:rsidRPr="00C246B3" w:rsidP="00C61B3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6B3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C6096B" w:rsidRPr="00C246B3" w:rsidP="00C61B3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096B" w:rsidRPr="00C246B3" w:rsidP="00C61B3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46B3">
        <w:rPr>
          <w:rFonts w:ascii="Times New Roman" w:hAnsi="Times New Roman" w:cs="Times New Roman"/>
          <w:sz w:val="26"/>
          <w:szCs w:val="26"/>
        </w:rPr>
        <w:t xml:space="preserve">Заявление о составлении мотивированного решения суда может быть подано мировому судье судебного участка № 51 </w:t>
      </w:r>
      <w:r w:rsidRPr="00C246B3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</w:t>
      </w:r>
      <w:r w:rsidRPr="00C246B3">
        <w:rPr>
          <w:rFonts w:ascii="Times New Roman" w:eastAsia="Calibri" w:hAnsi="Times New Roman" w:cs="Times New Roman"/>
          <w:sz w:val="26"/>
          <w:szCs w:val="26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C246B3" w:rsidR="00B027B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C246B3">
        <w:rPr>
          <w:rFonts w:ascii="Times New Roman" w:eastAsia="Calibri" w:hAnsi="Times New Roman" w:cs="Times New Roman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27BC" w:rsidRPr="00C246B3" w:rsidP="00C61B3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46B3">
        <w:rPr>
          <w:rFonts w:ascii="Times New Roman" w:hAnsi="Times New Roman" w:cs="Times New Roman"/>
          <w:sz w:val="26"/>
          <w:szCs w:val="26"/>
        </w:rPr>
        <w:tab/>
      </w:r>
    </w:p>
    <w:p w:rsidR="00C6096B" w:rsidRPr="00C246B3" w:rsidP="00C61B3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46B3">
        <w:rPr>
          <w:rFonts w:ascii="Times New Roman" w:hAnsi="Times New Roman" w:cs="Times New Roman"/>
          <w:sz w:val="26"/>
          <w:szCs w:val="26"/>
        </w:rPr>
        <w:tab/>
      </w:r>
      <w:r w:rsidRPr="00C246B3"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6096B" w:rsidRPr="00C246B3" w:rsidP="00C61B3D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54A9" w:rsidRPr="00C246B3" w:rsidP="00C61B3D">
      <w:pPr>
        <w:spacing w:after="1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46B3">
        <w:rPr>
          <w:rFonts w:ascii="Times New Roman" w:hAnsi="Times New Roman" w:cs="Times New Roman"/>
          <w:sz w:val="26"/>
          <w:szCs w:val="26"/>
          <w:shd w:val="clear" w:color="auto" w:fill="FFFFFF"/>
        </w:rPr>
        <w:t>Ответчик</w:t>
      </w:r>
      <w:r w:rsidRPr="00C246B3" w:rsidR="00C246B3">
        <w:rPr>
          <w:rFonts w:ascii="Times New Roman" w:hAnsi="Times New Roman" w:cs="Times New Roman"/>
          <w:sz w:val="26"/>
          <w:szCs w:val="26"/>
          <w:shd w:val="clear" w:color="auto" w:fill="FFFFFF"/>
        </w:rPr>
        <w:t>ам</w:t>
      </w:r>
      <w:r w:rsidRPr="00C246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разъяснить, что в соответствии с </w:t>
      </w:r>
      <w:r w:rsidRPr="00C246B3"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r w:rsidRPr="00C246B3">
        <w:rPr>
          <w:rFonts w:ascii="Times New Roman" w:hAnsi="Times New Roman" w:cs="Times New Roman"/>
          <w:sz w:val="26"/>
          <w:szCs w:val="26"/>
          <w:shd w:val="clear" w:color="auto" w:fill="FFFFFF"/>
        </w:rPr>
        <w:t>.1 ст.</w:t>
      </w:r>
      <w:hyperlink r:id="rId4" w:tooltip="ГПК РФ &gt;  Раздел II. Производство в суде первой инстанции &gt; Подраздел II. Исковое производство &gt; Глава 22. &lt;span class=" w:history="1">
        <w:r w:rsidRPr="00C246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237 ГПК РФ</w:t>
        </w:r>
      </w:hyperlink>
      <w:r w:rsidRPr="00C246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C246B3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заочного решения </w:t>
      </w:r>
      <w:r w:rsidRPr="00C246B3">
        <w:rPr>
          <w:rFonts w:ascii="Times New Roman" w:hAnsi="Times New Roman" w:cs="Times New Roman"/>
          <w:sz w:val="26"/>
          <w:szCs w:val="26"/>
          <w:shd w:val="clear" w:color="auto" w:fill="FFFFFF"/>
        </w:rPr>
        <w:t>в течение семи дней со дня вручения ему копии этого решения. </w:t>
      </w:r>
    </w:p>
    <w:p w:rsidR="00C36EA4" w:rsidRPr="00C246B3" w:rsidP="00C61B3D">
      <w:pPr>
        <w:spacing w:after="1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6096B" w:rsidRPr="00C246B3" w:rsidP="00C61B3D">
      <w:pPr>
        <w:spacing w:after="1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46B3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Заочное решение </w:t>
      </w:r>
      <w:r w:rsidRPr="00C246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может быть обжаловано в </w:t>
      </w:r>
      <w:r w:rsidRPr="00C246B3">
        <w:rPr>
          <w:rFonts w:ascii="Times New Roman" w:hAnsi="Times New Roman" w:cs="Times New Roman"/>
          <w:sz w:val="26"/>
          <w:szCs w:val="26"/>
        </w:rPr>
        <w:t xml:space="preserve">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C246B3">
        <w:rPr>
          <w:rFonts w:ascii="Times New Roman" w:hAnsi="Times New Roman" w:cs="Times New Roman"/>
          <w:sz w:val="26"/>
          <w:szCs w:val="26"/>
          <w:shd w:val="clear" w:color="auto" w:fill="FFFFFF"/>
        </w:rPr>
        <w:t>в течение месяца по истечении срока подачи ответчиком заявления об отмене этого </w:t>
      </w:r>
      <w:r w:rsidRPr="00C246B3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решения </w:t>
      </w:r>
      <w:r w:rsidRPr="00C246B3">
        <w:rPr>
          <w:rFonts w:ascii="Times New Roman" w:hAnsi="Times New Roman" w:cs="Times New Roman"/>
          <w:sz w:val="26"/>
          <w:szCs w:val="26"/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515C3" w:rsidRPr="00832C90" w:rsidP="00D515C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D515C3" w:rsidRPr="00832C90" w:rsidP="00D515C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D515C3" w:rsidRPr="00832C90" w:rsidP="00D515C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D515C3" w:rsidRPr="00832C90" w:rsidP="00D515C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D515C3" w:rsidRPr="00832C90" w:rsidP="00D515C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D515C3" w:rsidRPr="00832C90" w:rsidP="00D515C3">
      <w:pPr>
        <w:spacing w:line="240" w:lineRule="auto"/>
        <w:contextualSpacing/>
        <w:rPr>
          <w:rFonts w:ascii="Times New Roman" w:hAnsi="Times New Roman" w:cs="Times New Roman"/>
        </w:rPr>
      </w:pPr>
    </w:p>
    <w:p w:rsidR="00D515C3" w:rsidRPr="00832C90" w:rsidP="00D515C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D515C3" w:rsidRPr="00832C90" w:rsidP="00D515C3">
      <w:pPr>
        <w:spacing w:line="240" w:lineRule="auto"/>
        <w:contextualSpacing/>
        <w:rPr>
          <w:rFonts w:ascii="Times New Roman" w:hAnsi="Times New Roman" w:cs="Times New Roman"/>
        </w:rPr>
      </w:pPr>
    </w:p>
    <w:p w:rsidR="00D515C3" w:rsidRPr="00832C90" w:rsidP="00D515C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D515C3" w:rsidRPr="00832C90" w:rsidP="00D515C3">
      <w:pPr>
        <w:spacing w:line="240" w:lineRule="auto"/>
        <w:contextualSpacing/>
        <w:rPr>
          <w:rFonts w:ascii="Times New Roman" w:hAnsi="Times New Roman" w:cs="Times New Roman"/>
        </w:rPr>
      </w:pPr>
    </w:p>
    <w:p w:rsidR="00D515C3" w:rsidP="00D515C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07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октября</w:t>
      </w:r>
      <w:r w:rsidRPr="00832C90">
        <w:rPr>
          <w:rFonts w:ascii="Times New Roman" w:hAnsi="Times New Roman" w:cs="Times New Roman"/>
        </w:rPr>
        <w:t>___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p w:rsidR="00C6096B" w:rsidRPr="00C246B3" w:rsidP="00D515C3">
      <w:pPr>
        <w:spacing w:after="1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Sect="003B27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96B"/>
    <w:rsid w:val="000A4689"/>
    <w:rsid w:val="000E2922"/>
    <w:rsid w:val="001B5F61"/>
    <w:rsid w:val="00265957"/>
    <w:rsid w:val="00294BCC"/>
    <w:rsid w:val="003154A9"/>
    <w:rsid w:val="003B2784"/>
    <w:rsid w:val="005F6E7D"/>
    <w:rsid w:val="007B714A"/>
    <w:rsid w:val="00832C90"/>
    <w:rsid w:val="008B4714"/>
    <w:rsid w:val="008E5B18"/>
    <w:rsid w:val="009C09A8"/>
    <w:rsid w:val="009F7DC4"/>
    <w:rsid w:val="00AF3387"/>
    <w:rsid w:val="00B027BC"/>
    <w:rsid w:val="00B64D3F"/>
    <w:rsid w:val="00B90295"/>
    <w:rsid w:val="00BD4ED4"/>
    <w:rsid w:val="00C246B3"/>
    <w:rsid w:val="00C36EA4"/>
    <w:rsid w:val="00C6096B"/>
    <w:rsid w:val="00C61B3D"/>
    <w:rsid w:val="00C919D4"/>
    <w:rsid w:val="00CC3DC5"/>
    <w:rsid w:val="00D515C3"/>
    <w:rsid w:val="00DC7F6D"/>
    <w:rsid w:val="00DD0A21"/>
    <w:rsid w:val="00E46ECC"/>
    <w:rsid w:val="00EC3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96B"/>
    <w:pPr>
      <w:spacing w:after="0" w:line="240" w:lineRule="auto"/>
    </w:pPr>
  </w:style>
  <w:style w:type="paragraph" w:styleId="BodyText">
    <w:name w:val="Body Text"/>
    <w:basedOn w:val="Normal"/>
    <w:link w:val="a"/>
    <w:semiHidden/>
    <w:unhideWhenUsed/>
    <w:rsid w:val="00B027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B027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3154A9"/>
  </w:style>
  <w:style w:type="character" w:styleId="Hyperlink">
    <w:name w:val="Hyperlink"/>
    <w:basedOn w:val="DefaultParagraphFont"/>
    <w:uiPriority w:val="99"/>
    <w:semiHidden/>
    <w:unhideWhenUsed/>
    <w:rsid w:val="00315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22/statia-23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