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772E8" w:rsidRPr="00554426" w:rsidP="005772E8">
      <w:pPr>
        <w:pStyle w:val="Title"/>
        <w:ind w:left="6372"/>
        <w:contextualSpacing/>
        <w:jc w:val="left"/>
        <w:rPr>
          <w:sz w:val="24"/>
          <w:szCs w:val="24"/>
        </w:rPr>
      </w:pPr>
      <w:r w:rsidRPr="00554426">
        <w:rPr>
          <w:sz w:val="24"/>
          <w:szCs w:val="24"/>
        </w:rPr>
        <w:t xml:space="preserve"> </w:t>
      </w:r>
      <w:r w:rsidRPr="00554426">
        <w:rPr>
          <w:sz w:val="24"/>
          <w:szCs w:val="24"/>
        </w:rPr>
        <w:t xml:space="preserve">Дело № 2 – </w:t>
      </w:r>
      <w:r w:rsidRPr="00554426">
        <w:rPr>
          <w:sz w:val="24"/>
          <w:szCs w:val="24"/>
          <w:lang w:val="en-US"/>
        </w:rPr>
        <w:t>51-487</w:t>
      </w:r>
      <w:r w:rsidRPr="00554426">
        <w:rPr>
          <w:sz w:val="24"/>
          <w:szCs w:val="24"/>
        </w:rPr>
        <w:t>/201</w:t>
      </w:r>
      <w:r w:rsidRPr="00554426">
        <w:rPr>
          <w:sz w:val="24"/>
          <w:szCs w:val="24"/>
          <w:lang w:val="en-US"/>
        </w:rPr>
        <w:t>9</w:t>
      </w:r>
    </w:p>
    <w:p w:rsidR="005772E8" w:rsidRPr="00554426" w:rsidP="005772E8">
      <w:pPr>
        <w:pStyle w:val="Title"/>
        <w:ind w:left="6372" w:firstLine="708"/>
        <w:contextualSpacing/>
        <w:rPr>
          <w:sz w:val="24"/>
          <w:szCs w:val="24"/>
        </w:rPr>
      </w:pPr>
    </w:p>
    <w:p w:rsidR="005772E8" w:rsidRPr="00554426" w:rsidP="005772E8">
      <w:pPr>
        <w:pStyle w:val="Title"/>
        <w:contextualSpacing/>
        <w:rPr>
          <w:sz w:val="24"/>
          <w:szCs w:val="24"/>
        </w:rPr>
      </w:pPr>
      <w:r w:rsidRPr="00554426">
        <w:rPr>
          <w:sz w:val="24"/>
          <w:szCs w:val="24"/>
        </w:rPr>
        <w:t>РЕШЕНИЕ</w:t>
      </w:r>
    </w:p>
    <w:p w:rsidR="005772E8" w:rsidRPr="00554426" w:rsidP="005772E8">
      <w:pPr>
        <w:pStyle w:val="Title"/>
        <w:contextualSpacing/>
        <w:rPr>
          <w:sz w:val="24"/>
          <w:szCs w:val="24"/>
        </w:rPr>
      </w:pPr>
      <w:r w:rsidRPr="00554426">
        <w:rPr>
          <w:sz w:val="24"/>
          <w:szCs w:val="24"/>
        </w:rPr>
        <w:t>Именем Российской Федерации</w:t>
      </w:r>
    </w:p>
    <w:p w:rsidR="005772E8" w:rsidRPr="00554426" w:rsidP="005772E8">
      <w:pPr>
        <w:pStyle w:val="Title"/>
        <w:contextualSpacing/>
        <w:rPr>
          <w:sz w:val="24"/>
          <w:szCs w:val="24"/>
          <w:lang w:val="en-US"/>
        </w:rPr>
      </w:pPr>
      <w:r w:rsidRPr="00554426">
        <w:rPr>
          <w:sz w:val="24"/>
          <w:szCs w:val="24"/>
          <w:lang w:val="en-US"/>
        </w:rPr>
        <w:t>(</w:t>
      </w:r>
      <w:r w:rsidRPr="00554426">
        <w:rPr>
          <w:sz w:val="24"/>
          <w:szCs w:val="24"/>
        </w:rPr>
        <w:t>резолютивная</w:t>
      </w:r>
      <w:r w:rsidRPr="00554426">
        <w:rPr>
          <w:sz w:val="24"/>
          <w:szCs w:val="24"/>
        </w:rPr>
        <w:t xml:space="preserve"> часть</w:t>
      </w:r>
      <w:r w:rsidRPr="00554426">
        <w:rPr>
          <w:sz w:val="24"/>
          <w:szCs w:val="24"/>
          <w:lang w:val="en-US"/>
        </w:rPr>
        <w:t>)</w:t>
      </w:r>
    </w:p>
    <w:p w:rsidR="005772E8" w:rsidRPr="00554426" w:rsidP="005772E8">
      <w:pPr>
        <w:pStyle w:val="Title"/>
        <w:contextualSpacing/>
        <w:jc w:val="both"/>
        <w:rPr>
          <w:b w:val="0"/>
          <w:sz w:val="24"/>
          <w:szCs w:val="24"/>
        </w:rPr>
      </w:pPr>
    </w:p>
    <w:p w:rsidR="005772E8" w:rsidRPr="00554426" w:rsidP="005772E8">
      <w:pPr>
        <w:pStyle w:val="Title"/>
        <w:contextualSpacing/>
        <w:jc w:val="both"/>
        <w:rPr>
          <w:b w:val="0"/>
          <w:sz w:val="24"/>
          <w:szCs w:val="24"/>
        </w:rPr>
      </w:pPr>
      <w:r w:rsidRPr="00554426">
        <w:rPr>
          <w:b w:val="0"/>
          <w:sz w:val="24"/>
          <w:szCs w:val="24"/>
        </w:rPr>
        <w:t>23 октября 2019</w:t>
      </w:r>
      <w:r w:rsidRPr="00554426" w:rsidR="007F36DC">
        <w:rPr>
          <w:b w:val="0"/>
          <w:sz w:val="24"/>
          <w:szCs w:val="24"/>
        </w:rPr>
        <w:t xml:space="preserve"> года</w:t>
      </w:r>
      <w:r w:rsidRPr="00554426" w:rsidR="007F36DC">
        <w:rPr>
          <w:b w:val="0"/>
          <w:sz w:val="24"/>
          <w:szCs w:val="24"/>
        </w:rPr>
        <w:tab/>
      </w:r>
      <w:r w:rsidRPr="00554426" w:rsidR="007F36DC">
        <w:rPr>
          <w:b w:val="0"/>
          <w:sz w:val="24"/>
          <w:szCs w:val="24"/>
        </w:rPr>
        <w:tab/>
      </w:r>
      <w:r w:rsidRPr="00554426" w:rsidR="007F36DC">
        <w:rPr>
          <w:b w:val="0"/>
          <w:sz w:val="24"/>
          <w:szCs w:val="24"/>
        </w:rPr>
        <w:tab/>
      </w:r>
      <w:r w:rsidRPr="00554426" w:rsidR="007F36DC">
        <w:rPr>
          <w:b w:val="0"/>
          <w:sz w:val="24"/>
          <w:szCs w:val="24"/>
        </w:rPr>
        <w:tab/>
      </w:r>
      <w:r w:rsidRPr="00554426" w:rsidR="007F36DC">
        <w:rPr>
          <w:b w:val="0"/>
          <w:sz w:val="24"/>
          <w:szCs w:val="24"/>
        </w:rPr>
        <w:tab/>
      </w:r>
      <w:r w:rsidRPr="00554426" w:rsidR="007F36DC">
        <w:rPr>
          <w:b w:val="0"/>
          <w:sz w:val="24"/>
          <w:szCs w:val="24"/>
        </w:rPr>
        <w:tab/>
      </w:r>
      <w:r w:rsidRPr="00554426" w:rsidR="007F36DC">
        <w:rPr>
          <w:b w:val="0"/>
          <w:sz w:val="24"/>
          <w:szCs w:val="24"/>
        </w:rPr>
        <w:tab/>
      </w:r>
      <w:r w:rsidRPr="00554426" w:rsidR="007F36DC">
        <w:rPr>
          <w:b w:val="0"/>
          <w:sz w:val="24"/>
          <w:szCs w:val="24"/>
        </w:rPr>
        <w:tab/>
        <w:t xml:space="preserve">        </w:t>
      </w:r>
      <w:r w:rsidRPr="00554426">
        <w:rPr>
          <w:b w:val="0"/>
          <w:sz w:val="24"/>
          <w:szCs w:val="24"/>
        </w:rPr>
        <w:t>г. Керчь</w:t>
      </w:r>
    </w:p>
    <w:p w:rsidR="005772E8" w:rsidRPr="00554426" w:rsidP="005772E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2E8" w:rsidRPr="00554426" w:rsidP="005772E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426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5772E8" w:rsidRPr="00554426" w:rsidP="005772E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426">
        <w:rPr>
          <w:rFonts w:ascii="Times New Roman" w:hAnsi="Times New Roman" w:cs="Times New Roman"/>
          <w:sz w:val="24"/>
          <w:szCs w:val="24"/>
        </w:rPr>
        <w:t>в отсутствие сторон,</w:t>
      </w:r>
    </w:p>
    <w:p w:rsidR="005772E8" w:rsidRPr="00554426" w:rsidP="005772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426">
        <w:rPr>
          <w:rFonts w:ascii="Times New Roman" w:hAnsi="Times New Roman" w:cs="Times New Roman"/>
          <w:sz w:val="24"/>
          <w:szCs w:val="24"/>
        </w:rPr>
        <w:tab/>
        <w:t xml:space="preserve">при секретаре – Кузнецовой И.А.,   </w:t>
      </w:r>
    </w:p>
    <w:p w:rsidR="005772E8" w:rsidRPr="00554426" w:rsidP="005772E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426">
        <w:rPr>
          <w:rFonts w:ascii="Times New Roman" w:hAnsi="Times New Roman" w:cs="Times New Roman"/>
          <w:sz w:val="24"/>
          <w:szCs w:val="24"/>
        </w:rPr>
        <w:t>рассмотрев  гражданское дело по иск</w:t>
      </w:r>
      <w:r w:rsidRPr="00554426">
        <w:rPr>
          <w:rFonts w:ascii="Times New Roman" w:hAnsi="Times New Roman" w:cs="Times New Roman"/>
          <w:sz w:val="24"/>
          <w:szCs w:val="24"/>
        </w:rPr>
        <w:t>у ООО</w:t>
      </w:r>
      <w:r w:rsidRPr="00554426">
        <w:rPr>
          <w:rFonts w:ascii="Times New Roman" w:hAnsi="Times New Roman" w:cs="Times New Roman"/>
          <w:sz w:val="24"/>
          <w:szCs w:val="24"/>
        </w:rPr>
        <w:t xml:space="preserve"> «Ломбард «Ювелир и электроник Крыма» к </w:t>
      </w:r>
      <w:r w:rsidRPr="00554426">
        <w:rPr>
          <w:rFonts w:ascii="Times New Roman" w:hAnsi="Times New Roman" w:cs="Times New Roman"/>
          <w:sz w:val="24"/>
          <w:szCs w:val="24"/>
        </w:rPr>
        <w:t>Сечину</w:t>
      </w:r>
      <w:r w:rsidRPr="00554426">
        <w:rPr>
          <w:rFonts w:ascii="Times New Roman" w:hAnsi="Times New Roman" w:cs="Times New Roman"/>
          <w:sz w:val="24"/>
          <w:szCs w:val="24"/>
        </w:rPr>
        <w:t xml:space="preserve"> </w:t>
      </w:r>
      <w:r w:rsidRPr="00554426" w:rsidR="003B6C5F">
        <w:rPr>
          <w:rFonts w:ascii="Times New Roman" w:hAnsi="Times New Roman" w:cs="Times New Roman"/>
          <w:sz w:val="24"/>
          <w:szCs w:val="24"/>
        </w:rPr>
        <w:t>Б.И.</w:t>
      </w:r>
      <w:r w:rsidRPr="00554426">
        <w:rPr>
          <w:rFonts w:ascii="Times New Roman" w:hAnsi="Times New Roman" w:cs="Times New Roman"/>
          <w:sz w:val="24"/>
          <w:szCs w:val="24"/>
        </w:rPr>
        <w:t xml:space="preserve"> и Григорьевой </w:t>
      </w:r>
      <w:r w:rsidRPr="00554426" w:rsidR="003B6C5F">
        <w:rPr>
          <w:rFonts w:ascii="Times New Roman" w:hAnsi="Times New Roman" w:cs="Times New Roman"/>
          <w:sz w:val="24"/>
          <w:szCs w:val="24"/>
        </w:rPr>
        <w:t>Л.М.</w:t>
      </w:r>
      <w:r w:rsidRPr="00554426">
        <w:rPr>
          <w:rFonts w:ascii="Times New Roman" w:hAnsi="Times New Roman" w:cs="Times New Roman"/>
          <w:sz w:val="24"/>
          <w:szCs w:val="24"/>
        </w:rPr>
        <w:t xml:space="preserve"> о взыскании суммы обязательств Заёмщика перед ломбардом и процентов за пользование суммой займа,</w:t>
      </w:r>
    </w:p>
    <w:p w:rsidR="005772E8" w:rsidRPr="00554426" w:rsidP="005772E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2E8" w:rsidRPr="00554426" w:rsidP="005772E8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426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ст. 6, 14, 23, 98;194-199 ГПК РФ, ст.ст. 309-310, ст</w:t>
      </w:r>
      <w:r w:rsidRPr="00554426" w:rsidR="00FD28DD">
        <w:rPr>
          <w:rFonts w:ascii="Times New Roman" w:hAnsi="Times New Roman" w:cs="Times New Roman"/>
          <w:sz w:val="24"/>
          <w:szCs w:val="24"/>
        </w:rPr>
        <w:t>.363</w:t>
      </w:r>
      <w:r w:rsidRPr="00554426">
        <w:rPr>
          <w:rFonts w:ascii="Times New Roman" w:hAnsi="Times New Roman" w:cs="Times New Roman"/>
          <w:sz w:val="24"/>
          <w:szCs w:val="24"/>
        </w:rPr>
        <w:t>, 809-811, 819 ГК РФ, суд,</w:t>
      </w:r>
    </w:p>
    <w:p w:rsidR="005772E8" w:rsidRPr="00554426" w:rsidP="005772E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8DD" w:rsidRPr="00554426" w:rsidP="00FD28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426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D28DD" w:rsidRPr="00554426" w:rsidP="00554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426">
        <w:rPr>
          <w:rFonts w:ascii="Times New Roman" w:hAnsi="Times New Roman" w:cs="Times New Roman"/>
          <w:sz w:val="24"/>
          <w:szCs w:val="24"/>
        </w:rPr>
        <w:tab/>
        <w:t>Удовлетворить заявленные исковые требования ООО «Ломбард «Ювелир и электроник Крыма» в полном объеме.</w:t>
      </w:r>
    </w:p>
    <w:p w:rsidR="007F36DC" w:rsidRPr="00554426" w:rsidP="005544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426">
        <w:rPr>
          <w:rFonts w:ascii="Times New Roman" w:hAnsi="Times New Roman" w:cs="Times New Roman"/>
          <w:sz w:val="24"/>
          <w:szCs w:val="24"/>
        </w:rPr>
        <w:t xml:space="preserve">Взыскать солидарно с </w:t>
      </w:r>
      <w:r w:rsidRPr="005544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426">
        <w:rPr>
          <w:rFonts w:ascii="Times New Roman" w:hAnsi="Times New Roman" w:cs="Times New Roman"/>
          <w:sz w:val="24"/>
          <w:szCs w:val="24"/>
        </w:rPr>
        <w:t>Сечина</w:t>
      </w:r>
      <w:r w:rsidRPr="00554426">
        <w:rPr>
          <w:rFonts w:ascii="Times New Roman" w:hAnsi="Times New Roman" w:cs="Times New Roman"/>
          <w:sz w:val="24"/>
          <w:szCs w:val="24"/>
        </w:rPr>
        <w:t xml:space="preserve"> </w:t>
      </w:r>
      <w:r w:rsidRPr="00554426" w:rsidR="004B2CDE">
        <w:rPr>
          <w:rFonts w:ascii="Times New Roman" w:hAnsi="Times New Roman" w:cs="Times New Roman"/>
          <w:sz w:val="24"/>
          <w:szCs w:val="24"/>
        </w:rPr>
        <w:t>Б.И.</w:t>
      </w:r>
      <w:r w:rsidRPr="00554426">
        <w:rPr>
          <w:rFonts w:ascii="Times New Roman" w:hAnsi="Times New Roman" w:cs="Times New Roman"/>
          <w:sz w:val="24"/>
          <w:szCs w:val="24"/>
        </w:rPr>
        <w:t xml:space="preserve"> и </w:t>
      </w:r>
      <w:r w:rsidRPr="00554426" w:rsidR="00554426">
        <w:rPr>
          <w:rFonts w:ascii="Times New Roman" w:hAnsi="Times New Roman" w:cs="Times New Roman"/>
          <w:sz w:val="24"/>
          <w:szCs w:val="24"/>
        </w:rPr>
        <w:t xml:space="preserve">Григорьевой </w:t>
      </w:r>
      <w:r w:rsidRPr="00554426" w:rsidR="004B2CDE">
        <w:rPr>
          <w:rFonts w:ascii="Times New Roman" w:hAnsi="Times New Roman" w:cs="Times New Roman"/>
          <w:sz w:val="24"/>
          <w:szCs w:val="24"/>
        </w:rPr>
        <w:t>Л.М.</w:t>
      </w:r>
      <w:r w:rsidRPr="00554426">
        <w:rPr>
          <w:rFonts w:ascii="Times New Roman" w:hAnsi="Times New Roman" w:cs="Times New Roman"/>
          <w:sz w:val="24"/>
          <w:szCs w:val="24"/>
        </w:rPr>
        <w:t xml:space="preserve"> </w:t>
      </w:r>
      <w:r w:rsidRPr="00554426">
        <w:rPr>
          <w:rFonts w:ascii="Times New Roman" w:hAnsi="Times New Roman" w:cs="Times New Roman"/>
          <w:color w:val="000000"/>
          <w:sz w:val="24"/>
          <w:szCs w:val="24"/>
        </w:rPr>
        <w:t xml:space="preserve">в пользу </w:t>
      </w:r>
      <w:r w:rsidRPr="00554426">
        <w:rPr>
          <w:rFonts w:ascii="Times New Roman" w:hAnsi="Times New Roman" w:cs="Times New Roman"/>
          <w:sz w:val="24"/>
          <w:szCs w:val="24"/>
        </w:rPr>
        <w:t xml:space="preserve">ООО «Ломбард «Ювелир и электроник Крыма» сумму предоставленного займа в размере </w:t>
      </w:r>
      <w:r w:rsidRPr="00554426" w:rsidR="004B2CDE">
        <w:rPr>
          <w:rFonts w:ascii="Times New Roman" w:hAnsi="Times New Roman" w:cs="Times New Roman"/>
          <w:sz w:val="24"/>
          <w:szCs w:val="24"/>
        </w:rPr>
        <w:t>/изъято/</w:t>
      </w:r>
      <w:r w:rsidRPr="00554426">
        <w:rPr>
          <w:rFonts w:ascii="Times New Roman" w:hAnsi="Times New Roman" w:cs="Times New Roman"/>
          <w:sz w:val="24"/>
          <w:szCs w:val="24"/>
        </w:rPr>
        <w:t xml:space="preserve"> руб.; сумму процентов за пользование займом за период с </w:t>
      </w:r>
      <w:r w:rsidRPr="00554426" w:rsidR="004B2CDE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554426">
        <w:rPr>
          <w:rFonts w:ascii="Times New Roman" w:hAnsi="Times New Roman" w:cs="Times New Roman"/>
          <w:sz w:val="24"/>
          <w:szCs w:val="24"/>
        </w:rPr>
        <w:t xml:space="preserve">года по </w:t>
      </w:r>
      <w:r w:rsidRPr="00554426" w:rsidR="004B2CDE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554426">
        <w:rPr>
          <w:rFonts w:ascii="Times New Roman" w:hAnsi="Times New Roman" w:cs="Times New Roman"/>
          <w:sz w:val="24"/>
          <w:szCs w:val="24"/>
        </w:rPr>
        <w:t xml:space="preserve">года в размере </w:t>
      </w:r>
      <w:r w:rsidRPr="00554426" w:rsidR="004B2CDE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554426">
        <w:rPr>
          <w:rFonts w:ascii="Times New Roman" w:hAnsi="Times New Roman" w:cs="Times New Roman"/>
          <w:sz w:val="24"/>
          <w:szCs w:val="24"/>
        </w:rPr>
        <w:t>руб</w:t>
      </w:r>
      <w:r w:rsidRPr="00554426">
        <w:rPr>
          <w:rFonts w:ascii="Times New Roman" w:hAnsi="Times New Roman" w:cs="Times New Roman"/>
          <w:sz w:val="24"/>
          <w:szCs w:val="24"/>
        </w:rPr>
        <w:t>.</w:t>
      </w:r>
      <w:r w:rsidRPr="00554426">
        <w:rPr>
          <w:rFonts w:ascii="Times New Roman" w:hAnsi="Times New Roman" w:cs="Times New Roman"/>
          <w:sz w:val="24"/>
          <w:szCs w:val="24"/>
        </w:rPr>
        <w:t xml:space="preserve">; расходы по оплате государственной пошлины в размере </w:t>
      </w:r>
      <w:r w:rsidRPr="00554426" w:rsidR="004B2CDE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554426">
        <w:rPr>
          <w:rFonts w:ascii="Times New Roman" w:hAnsi="Times New Roman" w:cs="Times New Roman"/>
          <w:sz w:val="24"/>
          <w:szCs w:val="24"/>
        </w:rPr>
        <w:t xml:space="preserve">руб.; </w:t>
      </w:r>
    </w:p>
    <w:p w:rsidR="007F36DC" w:rsidRPr="00554426" w:rsidP="005544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426">
        <w:rPr>
          <w:rFonts w:ascii="Times New Roman" w:hAnsi="Times New Roman" w:cs="Times New Roman"/>
          <w:sz w:val="24"/>
          <w:szCs w:val="24"/>
        </w:rPr>
        <w:t xml:space="preserve">а всего взыскать: </w:t>
      </w:r>
      <w:r w:rsidRPr="00554426" w:rsidR="00554426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554426">
        <w:rPr>
          <w:rFonts w:ascii="Times New Roman" w:hAnsi="Times New Roman" w:cs="Times New Roman"/>
          <w:sz w:val="24"/>
          <w:szCs w:val="24"/>
        </w:rPr>
        <w:t xml:space="preserve"> рубля 00 копеек (</w:t>
      </w:r>
      <w:r w:rsidRPr="00554426" w:rsidR="00554426">
        <w:rPr>
          <w:rFonts w:ascii="Times New Roman" w:hAnsi="Times New Roman" w:cs="Times New Roman"/>
          <w:sz w:val="24"/>
          <w:szCs w:val="24"/>
        </w:rPr>
        <w:t>/изъято/</w:t>
      </w:r>
      <w:r w:rsidRPr="00554426" w:rsidR="00554426">
        <w:rPr>
          <w:rFonts w:ascii="Times New Roman" w:hAnsi="Times New Roman" w:cs="Times New Roman"/>
          <w:sz w:val="24"/>
          <w:szCs w:val="24"/>
        </w:rPr>
        <w:t xml:space="preserve"> </w:t>
      </w:r>
      <w:r w:rsidRPr="00554426">
        <w:rPr>
          <w:rFonts w:ascii="Times New Roman" w:hAnsi="Times New Roman" w:cs="Times New Roman"/>
          <w:sz w:val="24"/>
          <w:szCs w:val="24"/>
        </w:rPr>
        <w:t>)</w:t>
      </w:r>
      <w:r w:rsidRPr="00554426">
        <w:rPr>
          <w:rFonts w:ascii="Times New Roman" w:hAnsi="Times New Roman" w:cs="Times New Roman"/>
          <w:sz w:val="24"/>
          <w:szCs w:val="24"/>
        </w:rPr>
        <w:t>.</w:t>
      </w:r>
    </w:p>
    <w:p w:rsidR="007F36DC" w:rsidRPr="00554426" w:rsidP="0055442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426">
        <w:rPr>
          <w:rFonts w:ascii="Times New Roman" w:hAnsi="Times New Roman" w:cs="Times New Roman"/>
          <w:sz w:val="24"/>
          <w:szCs w:val="24"/>
        </w:rPr>
        <w:t>В судебном заседании объявлена резолютивная часть решения.</w:t>
      </w:r>
    </w:p>
    <w:p w:rsidR="00FD28DD" w:rsidRPr="00554426" w:rsidP="0055442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426">
        <w:rPr>
          <w:rFonts w:ascii="Times New Roman" w:hAnsi="Times New Roman" w:cs="Times New Roman"/>
          <w:sz w:val="24"/>
          <w:szCs w:val="24"/>
        </w:rPr>
        <w:t>Разъяснить сторонам, право на обращение с заявлением о составлении мотивированного решения суда, которое может быть подано лицами, присутствовавшими в судебном заседании</w:t>
      </w:r>
      <w:r w:rsidRPr="00554426" w:rsidR="007F36DC">
        <w:rPr>
          <w:rFonts w:ascii="Times New Roman" w:hAnsi="Times New Roman" w:cs="Times New Roman"/>
          <w:sz w:val="24"/>
          <w:szCs w:val="24"/>
        </w:rPr>
        <w:t>, их представителями</w:t>
      </w:r>
      <w:r w:rsidRPr="00554426">
        <w:rPr>
          <w:rFonts w:ascii="Times New Roman" w:hAnsi="Times New Roman" w:cs="Times New Roman"/>
          <w:sz w:val="24"/>
          <w:szCs w:val="24"/>
        </w:rPr>
        <w:t xml:space="preserve"> в течение трех дней со дня объявления резолютивной части решения суда; и не присутствовавшими, в течение пятнадцати дней со дня объявления резолютивной части решения суда.</w:t>
      </w:r>
    </w:p>
    <w:p w:rsidR="007F36DC" w:rsidRPr="00554426" w:rsidP="007F36DC">
      <w:pPr>
        <w:pStyle w:val="BodyText"/>
        <w:ind w:firstLine="708"/>
        <w:rPr>
          <w:szCs w:val="24"/>
        </w:rPr>
      </w:pPr>
      <w:r w:rsidRPr="00554426">
        <w:rPr>
          <w:szCs w:val="24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7F36DC" w:rsidRPr="00554426" w:rsidP="007F36DC">
      <w:pPr>
        <w:pStyle w:val="BodyText"/>
        <w:ind w:firstLine="708"/>
        <w:rPr>
          <w:szCs w:val="24"/>
        </w:rPr>
      </w:pPr>
    </w:p>
    <w:p w:rsidR="00FD28DD" w:rsidRPr="00554426" w:rsidP="007F36DC">
      <w:pPr>
        <w:pStyle w:val="BodyText"/>
        <w:ind w:firstLine="708"/>
        <w:rPr>
          <w:szCs w:val="24"/>
        </w:rPr>
      </w:pPr>
      <w:r w:rsidRPr="00554426">
        <w:rPr>
          <w:szCs w:val="24"/>
        </w:rPr>
        <w:t xml:space="preserve">Решение может быть обжаловано в апелляционном порядке в Керченский городской суд Республики Крым, путем подачи жалобы мировому судье судебного участка № </w:t>
      </w:r>
      <w:r w:rsidRPr="00554426" w:rsidR="007F36DC">
        <w:rPr>
          <w:szCs w:val="24"/>
        </w:rPr>
        <w:t>51</w:t>
      </w:r>
      <w:r w:rsidRPr="00554426">
        <w:rPr>
          <w:szCs w:val="24"/>
        </w:rPr>
        <w:t xml:space="preserve">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554426" w:rsidRPr="00554426" w:rsidP="005544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4426">
        <w:rPr>
          <w:rFonts w:ascii="Times New Roman" w:hAnsi="Times New Roman" w:cs="Times New Roman"/>
          <w:sz w:val="24"/>
          <w:szCs w:val="24"/>
        </w:rPr>
        <w:t>Мировой судь</w:t>
      </w:r>
      <w:r w:rsidRPr="00554426">
        <w:rPr>
          <w:rFonts w:ascii="Times New Roman" w:hAnsi="Times New Roman" w:cs="Times New Roman"/>
          <w:sz w:val="24"/>
          <w:szCs w:val="24"/>
        </w:rPr>
        <w:t>я(</w:t>
      </w:r>
      <w:r w:rsidRPr="00554426">
        <w:rPr>
          <w:rFonts w:ascii="Times New Roman" w:hAnsi="Times New Roman" w:cs="Times New Roman"/>
          <w:sz w:val="24"/>
          <w:szCs w:val="24"/>
        </w:rPr>
        <w:t xml:space="preserve"> подпись) С.С. Урюпина</w:t>
      </w:r>
    </w:p>
    <w:p w:rsidR="00554426" w:rsidRPr="00554426" w:rsidP="005544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4426">
        <w:rPr>
          <w:rFonts w:ascii="Times New Roman" w:hAnsi="Times New Roman" w:cs="Times New Roman"/>
          <w:sz w:val="24"/>
          <w:szCs w:val="24"/>
        </w:rPr>
        <w:t>ДЕПЕРСОНИФИКАЦИЮ</w:t>
      </w:r>
    </w:p>
    <w:p w:rsidR="00554426" w:rsidRPr="00554426" w:rsidP="005544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4426">
        <w:rPr>
          <w:rFonts w:ascii="Times New Roman" w:hAnsi="Times New Roman" w:cs="Times New Roman"/>
          <w:sz w:val="24"/>
          <w:szCs w:val="24"/>
        </w:rPr>
        <w:t>Лингвистический контроль</w:t>
      </w:r>
    </w:p>
    <w:p w:rsidR="00554426" w:rsidRPr="00554426" w:rsidP="005544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4426">
        <w:rPr>
          <w:rFonts w:ascii="Times New Roman" w:hAnsi="Times New Roman" w:cs="Times New Roman"/>
          <w:sz w:val="24"/>
          <w:szCs w:val="24"/>
        </w:rPr>
        <w:t>произвел</w:t>
      </w:r>
    </w:p>
    <w:p w:rsidR="00554426" w:rsidRPr="00554426" w:rsidP="005544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4426">
        <w:rPr>
          <w:rFonts w:ascii="Times New Roman" w:hAnsi="Times New Roman" w:cs="Times New Roman"/>
          <w:sz w:val="24"/>
          <w:szCs w:val="24"/>
        </w:rPr>
        <w:t>Помощник судьи __________ В.В. Морозова</w:t>
      </w:r>
    </w:p>
    <w:p w:rsidR="00554426" w:rsidRPr="00554426" w:rsidP="005544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4426" w:rsidRPr="00554426" w:rsidP="005544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4426">
        <w:rPr>
          <w:rFonts w:ascii="Times New Roman" w:hAnsi="Times New Roman" w:cs="Times New Roman"/>
          <w:sz w:val="24"/>
          <w:szCs w:val="24"/>
        </w:rPr>
        <w:t>СОГЛАСОВАНО</w:t>
      </w:r>
    </w:p>
    <w:p w:rsidR="00554426" w:rsidRPr="00554426" w:rsidP="005544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4426" w:rsidRPr="00554426" w:rsidP="005544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4426">
        <w:rPr>
          <w:rFonts w:ascii="Times New Roman" w:hAnsi="Times New Roman" w:cs="Times New Roman"/>
          <w:sz w:val="24"/>
          <w:szCs w:val="24"/>
        </w:rPr>
        <w:t>Судья_________ С.С. Урюпина</w:t>
      </w:r>
    </w:p>
    <w:p w:rsidR="00554426" w:rsidRPr="00554426" w:rsidP="005544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4426" w:rsidRPr="00554426" w:rsidP="005544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4426">
        <w:rPr>
          <w:rFonts w:ascii="Times New Roman" w:hAnsi="Times New Roman" w:cs="Times New Roman"/>
          <w:sz w:val="24"/>
          <w:szCs w:val="24"/>
        </w:rPr>
        <w:t xml:space="preserve">«_22__» </w:t>
      </w:r>
      <w:r w:rsidRPr="00554426">
        <w:rPr>
          <w:rFonts w:ascii="Times New Roman" w:hAnsi="Times New Roman" w:cs="Times New Roman"/>
          <w:sz w:val="24"/>
          <w:szCs w:val="24"/>
        </w:rPr>
        <w:t>__ноября</w:t>
      </w:r>
      <w:r w:rsidRPr="00554426">
        <w:rPr>
          <w:rFonts w:ascii="Times New Roman" w:hAnsi="Times New Roman" w:cs="Times New Roman"/>
          <w:sz w:val="24"/>
          <w:szCs w:val="24"/>
        </w:rPr>
        <w:t>__ 2019 г.</w:t>
      </w:r>
    </w:p>
    <w:p w:rsidR="0076704C" w:rsidRPr="00554426">
      <w:pPr>
        <w:rPr>
          <w:sz w:val="24"/>
          <w:szCs w:val="24"/>
        </w:rPr>
      </w:pPr>
    </w:p>
    <w:sectPr w:rsidSect="00554426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2E8"/>
    <w:rsid w:val="003B6C5F"/>
    <w:rsid w:val="00435173"/>
    <w:rsid w:val="004B2CDE"/>
    <w:rsid w:val="00554426"/>
    <w:rsid w:val="005772E8"/>
    <w:rsid w:val="0076704C"/>
    <w:rsid w:val="007F36DC"/>
    <w:rsid w:val="00C51221"/>
    <w:rsid w:val="00FD28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2E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772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5772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FD2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D28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