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6929" w:rsidRPr="004355CB" w:rsidP="00AC6929">
      <w:pPr>
        <w:pStyle w:val="Title"/>
        <w:ind w:left="6372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4355CB">
        <w:rPr>
          <w:sz w:val="24"/>
          <w:szCs w:val="24"/>
        </w:rPr>
        <w:t>Дело № 2 – 51-</w:t>
      </w:r>
      <w:r w:rsidR="00AA561B">
        <w:rPr>
          <w:sz w:val="24"/>
          <w:szCs w:val="24"/>
        </w:rPr>
        <w:t>506</w:t>
      </w:r>
      <w:r w:rsidRPr="004355CB">
        <w:rPr>
          <w:sz w:val="24"/>
          <w:szCs w:val="24"/>
        </w:rPr>
        <w:t>/2019</w:t>
      </w:r>
    </w:p>
    <w:p w:rsidR="00AC6929" w:rsidRPr="004355CB" w:rsidP="00AC6929">
      <w:pPr>
        <w:pStyle w:val="Title"/>
        <w:ind w:left="6372" w:firstLine="708"/>
        <w:contextualSpacing/>
        <w:rPr>
          <w:sz w:val="24"/>
          <w:szCs w:val="24"/>
        </w:rPr>
      </w:pPr>
    </w:p>
    <w:p w:rsidR="00AC6929" w:rsidRPr="004355CB" w:rsidP="00AC6929">
      <w:pPr>
        <w:pStyle w:val="Title"/>
        <w:contextualSpacing/>
        <w:rPr>
          <w:sz w:val="24"/>
          <w:szCs w:val="24"/>
        </w:rPr>
      </w:pPr>
      <w:r w:rsidRPr="004355CB">
        <w:rPr>
          <w:sz w:val="24"/>
          <w:szCs w:val="24"/>
        </w:rPr>
        <w:t>ЗАОЧНОЕ     РЕШЕНИЕ</w:t>
      </w:r>
    </w:p>
    <w:p w:rsidR="00AC6929" w:rsidRPr="004355CB" w:rsidP="00AC6929">
      <w:pPr>
        <w:pStyle w:val="Title"/>
        <w:contextualSpacing/>
        <w:rPr>
          <w:sz w:val="24"/>
          <w:szCs w:val="24"/>
        </w:rPr>
      </w:pPr>
      <w:r w:rsidRPr="004355CB">
        <w:rPr>
          <w:sz w:val="24"/>
          <w:szCs w:val="24"/>
        </w:rPr>
        <w:t>Именем Российской Федерации</w:t>
      </w:r>
    </w:p>
    <w:p w:rsidR="00AC6929" w:rsidRPr="004355CB" w:rsidP="00AC6929">
      <w:pPr>
        <w:pStyle w:val="Title"/>
        <w:contextualSpacing/>
        <w:rPr>
          <w:sz w:val="24"/>
          <w:szCs w:val="24"/>
        </w:rPr>
      </w:pPr>
      <w:r w:rsidRPr="004355CB">
        <w:rPr>
          <w:sz w:val="24"/>
          <w:szCs w:val="24"/>
        </w:rPr>
        <w:t>/резолютивная часть/</w:t>
      </w:r>
    </w:p>
    <w:p w:rsidR="00AC6929" w:rsidRPr="004355CB" w:rsidP="00AC6929">
      <w:pPr>
        <w:pStyle w:val="Title"/>
        <w:contextualSpacing/>
        <w:jc w:val="both"/>
        <w:rPr>
          <w:b w:val="0"/>
          <w:sz w:val="24"/>
          <w:szCs w:val="24"/>
        </w:rPr>
      </w:pPr>
    </w:p>
    <w:p w:rsidR="00AC6929" w:rsidRPr="004355CB" w:rsidP="00AC6929">
      <w:pPr>
        <w:pStyle w:val="Title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14 ноября</w:t>
      </w:r>
      <w:r>
        <w:rPr>
          <w:b w:val="0"/>
          <w:sz w:val="24"/>
          <w:szCs w:val="24"/>
        </w:rPr>
        <w:t xml:space="preserve"> </w:t>
      </w:r>
      <w:r w:rsidRPr="004355CB">
        <w:rPr>
          <w:b w:val="0"/>
          <w:sz w:val="24"/>
          <w:szCs w:val="24"/>
        </w:rPr>
        <w:t>2019 года</w:t>
      </w:r>
      <w:r w:rsidRPr="004355CB">
        <w:rPr>
          <w:b w:val="0"/>
          <w:sz w:val="24"/>
          <w:szCs w:val="24"/>
        </w:rPr>
        <w:tab/>
      </w:r>
      <w:r w:rsidRPr="004355CB">
        <w:rPr>
          <w:b w:val="0"/>
          <w:sz w:val="24"/>
          <w:szCs w:val="24"/>
        </w:rPr>
        <w:tab/>
        <w:t xml:space="preserve"> </w:t>
      </w:r>
      <w:r w:rsidRPr="004355CB">
        <w:rPr>
          <w:b w:val="0"/>
          <w:sz w:val="24"/>
          <w:szCs w:val="24"/>
        </w:rPr>
        <w:tab/>
      </w:r>
      <w:r w:rsidRPr="004355CB">
        <w:rPr>
          <w:b w:val="0"/>
          <w:sz w:val="24"/>
          <w:szCs w:val="24"/>
        </w:rPr>
        <w:tab/>
      </w:r>
      <w:r w:rsidRPr="004355CB">
        <w:rPr>
          <w:b w:val="0"/>
          <w:sz w:val="24"/>
          <w:szCs w:val="24"/>
        </w:rPr>
        <w:tab/>
      </w:r>
      <w:r w:rsidRPr="004355CB">
        <w:rPr>
          <w:b w:val="0"/>
          <w:sz w:val="24"/>
          <w:szCs w:val="24"/>
        </w:rPr>
        <w:tab/>
        <w:t xml:space="preserve">                            </w:t>
      </w:r>
      <w:r>
        <w:rPr>
          <w:b w:val="0"/>
          <w:sz w:val="24"/>
          <w:szCs w:val="24"/>
        </w:rPr>
        <w:t xml:space="preserve">       </w:t>
      </w:r>
      <w:r w:rsidRPr="004355CB">
        <w:rPr>
          <w:b w:val="0"/>
          <w:sz w:val="24"/>
          <w:szCs w:val="24"/>
        </w:rPr>
        <w:t>г. Керчь</w:t>
      </w:r>
    </w:p>
    <w:p w:rsidR="00AC6929" w:rsidRPr="004355CB" w:rsidP="00AC692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6929" w:rsidRPr="004355CB" w:rsidP="00AC692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5CB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AC6929" w:rsidRPr="004355CB" w:rsidP="00AC692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5CB">
        <w:rPr>
          <w:rFonts w:ascii="Times New Roman" w:hAnsi="Times New Roman" w:cs="Times New Roman"/>
          <w:sz w:val="24"/>
          <w:szCs w:val="24"/>
        </w:rPr>
        <w:t>в отсутствие сторон,</w:t>
      </w:r>
    </w:p>
    <w:p w:rsidR="00AC6929" w:rsidRPr="004355CB" w:rsidP="00AC69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5CB">
        <w:rPr>
          <w:rFonts w:ascii="Times New Roman" w:hAnsi="Times New Roman" w:cs="Times New Roman"/>
          <w:sz w:val="24"/>
          <w:szCs w:val="24"/>
        </w:rPr>
        <w:tab/>
        <w:t xml:space="preserve">при секретаре – Кузнецовой А.А.,   </w:t>
      </w:r>
    </w:p>
    <w:p w:rsidR="00AC6929" w:rsidRPr="004355CB" w:rsidP="00AC692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5CB">
        <w:rPr>
          <w:rFonts w:ascii="Times New Roman" w:hAnsi="Times New Roman" w:cs="Times New Roman"/>
          <w:sz w:val="24"/>
          <w:szCs w:val="24"/>
        </w:rPr>
        <w:t xml:space="preserve">рассмотрев  гражданское дело по иску Веревкиной </w:t>
      </w:r>
      <w:r w:rsidR="002B7A64">
        <w:rPr>
          <w:rFonts w:ascii="Times New Roman" w:hAnsi="Times New Roman" w:cs="Times New Roman"/>
          <w:sz w:val="24"/>
          <w:szCs w:val="24"/>
        </w:rPr>
        <w:t>Т.В.</w:t>
      </w:r>
      <w:r w:rsidRPr="004355CB">
        <w:rPr>
          <w:rFonts w:ascii="Times New Roman" w:hAnsi="Times New Roman" w:cs="Times New Roman"/>
          <w:sz w:val="24"/>
          <w:szCs w:val="24"/>
        </w:rPr>
        <w:t xml:space="preserve"> к </w:t>
      </w:r>
      <w:r w:rsidR="00AA561B">
        <w:rPr>
          <w:rFonts w:ascii="Times New Roman" w:hAnsi="Times New Roman" w:cs="Times New Roman"/>
          <w:sz w:val="24"/>
          <w:szCs w:val="24"/>
        </w:rPr>
        <w:t>Дедигову</w:t>
      </w:r>
      <w:r w:rsidR="00AA561B">
        <w:rPr>
          <w:rFonts w:ascii="Times New Roman" w:hAnsi="Times New Roman" w:cs="Times New Roman"/>
          <w:sz w:val="24"/>
          <w:szCs w:val="24"/>
        </w:rPr>
        <w:t xml:space="preserve"> </w:t>
      </w:r>
      <w:r w:rsidR="002B7A64">
        <w:rPr>
          <w:rFonts w:ascii="Times New Roman" w:hAnsi="Times New Roman" w:cs="Times New Roman"/>
          <w:sz w:val="24"/>
          <w:szCs w:val="24"/>
        </w:rPr>
        <w:t>Ю.А.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5CB">
        <w:rPr>
          <w:rFonts w:ascii="Times New Roman" w:hAnsi="Times New Roman" w:cs="Times New Roman"/>
          <w:sz w:val="24"/>
          <w:szCs w:val="24"/>
        </w:rPr>
        <w:t xml:space="preserve">о взыскании суммы займа, процентов за пользование займом и штрафной неустойки за нарушение сроков возврата суммы займа, </w:t>
      </w:r>
    </w:p>
    <w:p w:rsidR="00AC6929" w:rsidRPr="004355CB" w:rsidP="00AC692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929" w:rsidRPr="004355CB" w:rsidP="00AC6929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5CB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 ст. 6, 14, 23, 98; ч.3 ст. 199; 234-237 ГПК РФ, ст.ст. 309-310, 809-811, 819 ГК РФ, суд,</w:t>
      </w:r>
    </w:p>
    <w:p w:rsidR="00AC6929" w:rsidRPr="004355CB" w:rsidP="00AC692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6929" w:rsidRPr="004355CB" w:rsidP="00AC692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5CB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C6929" w:rsidRPr="004355CB" w:rsidP="00AC6929">
      <w:pPr>
        <w:contextualSpacing/>
        <w:rPr>
          <w:rFonts w:ascii="Times New Roman" w:hAnsi="Times New Roman" w:cs="Times New Roman"/>
          <w:sz w:val="24"/>
          <w:szCs w:val="24"/>
        </w:rPr>
      </w:pPr>
      <w:r w:rsidRPr="004355CB">
        <w:rPr>
          <w:rFonts w:ascii="Times New Roman" w:hAnsi="Times New Roman" w:cs="Times New Roman"/>
          <w:sz w:val="24"/>
          <w:szCs w:val="24"/>
        </w:rPr>
        <w:tab/>
      </w:r>
    </w:p>
    <w:p w:rsidR="00AC6929" w:rsidRPr="004355CB" w:rsidP="00AC6929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4355CB">
        <w:rPr>
          <w:rFonts w:ascii="Times New Roman" w:hAnsi="Times New Roman" w:cs="Times New Roman"/>
          <w:sz w:val="24"/>
          <w:szCs w:val="24"/>
        </w:rPr>
        <w:t>Удовлетворить заявленные исковые требования частично.</w:t>
      </w:r>
    </w:p>
    <w:p w:rsidR="00AC6929" w:rsidRPr="004355CB" w:rsidP="002B7A64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5CB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="00AA561B">
        <w:rPr>
          <w:rFonts w:ascii="Times New Roman" w:hAnsi="Times New Roman" w:cs="Times New Roman"/>
          <w:sz w:val="24"/>
          <w:szCs w:val="24"/>
        </w:rPr>
        <w:t>Дедигова</w:t>
      </w:r>
      <w:r w:rsidR="00AA561B">
        <w:rPr>
          <w:rFonts w:ascii="Times New Roman" w:hAnsi="Times New Roman" w:cs="Times New Roman"/>
          <w:sz w:val="24"/>
          <w:szCs w:val="24"/>
        </w:rPr>
        <w:t xml:space="preserve"> </w:t>
      </w:r>
      <w:r w:rsidR="002B7A64">
        <w:rPr>
          <w:rFonts w:ascii="Times New Roman" w:hAnsi="Times New Roman" w:cs="Times New Roman"/>
          <w:sz w:val="24"/>
          <w:szCs w:val="24"/>
        </w:rPr>
        <w:t>Ю.А.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5CB">
        <w:rPr>
          <w:rFonts w:ascii="Times New Roman" w:hAnsi="Times New Roman" w:cs="Times New Roman"/>
          <w:sz w:val="24"/>
          <w:szCs w:val="24"/>
        </w:rPr>
        <w:t>в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 пользу </w:t>
      </w:r>
      <w:r w:rsidRPr="004355CB">
        <w:rPr>
          <w:rFonts w:ascii="Times New Roman" w:hAnsi="Times New Roman" w:cs="Times New Roman"/>
          <w:sz w:val="24"/>
          <w:szCs w:val="24"/>
        </w:rPr>
        <w:t xml:space="preserve">Веревкиной </w:t>
      </w:r>
      <w:r w:rsidR="002B7A64">
        <w:rPr>
          <w:rFonts w:ascii="Times New Roman" w:hAnsi="Times New Roman" w:cs="Times New Roman"/>
          <w:sz w:val="24"/>
          <w:szCs w:val="24"/>
        </w:rPr>
        <w:t>Т.В.</w:t>
      </w:r>
      <w:r w:rsidRPr="004355CB">
        <w:rPr>
          <w:rFonts w:ascii="Times New Roman" w:hAnsi="Times New Roman" w:cs="Times New Roman"/>
          <w:sz w:val="24"/>
          <w:szCs w:val="24"/>
        </w:rPr>
        <w:t xml:space="preserve"> задолженность по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договору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микрозайма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2B7A64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2B7A64">
        <w:rPr>
          <w:rFonts w:ascii="Times New Roman" w:hAnsi="Times New Roman" w:cs="Times New Roman"/>
          <w:color w:val="000000"/>
          <w:sz w:val="24"/>
          <w:szCs w:val="24"/>
        </w:rPr>
        <w:t>изъято/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2B7A64">
        <w:rPr>
          <w:rFonts w:ascii="Times New Roman" w:hAnsi="Times New Roman" w:cs="Times New Roman"/>
          <w:color w:val="000000"/>
          <w:sz w:val="24"/>
          <w:szCs w:val="24"/>
        </w:rPr>
        <w:t>/изъято</w:t>
      </w:r>
      <w:r w:rsidR="002B7A64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года, заключенного между </w:t>
      </w:r>
      <w:r w:rsidR="0086037A">
        <w:rPr>
          <w:rFonts w:ascii="Times New Roman" w:hAnsi="Times New Roman" w:cs="Times New Roman"/>
          <w:sz w:val="24"/>
          <w:szCs w:val="24"/>
        </w:rPr>
        <w:t>Дедиговым</w:t>
      </w:r>
      <w:r w:rsidR="0086037A">
        <w:rPr>
          <w:rFonts w:ascii="Times New Roman" w:hAnsi="Times New Roman" w:cs="Times New Roman"/>
          <w:sz w:val="24"/>
          <w:szCs w:val="24"/>
        </w:rPr>
        <w:t xml:space="preserve"> </w:t>
      </w:r>
      <w:r w:rsidR="002B7A64">
        <w:rPr>
          <w:rFonts w:ascii="Times New Roman" w:hAnsi="Times New Roman" w:cs="Times New Roman"/>
          <w:sz w:val="24"/>
          <w:szCs w:val="24"/>
        </w:rPr>
        <w:t>Ю.А.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2B7A64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</w:p>
    <w:p w:rsidR="00AC6929" w:rsidRPr="004355CB" w:rsidP="00AC6929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E5E">
        <w:rPr>
          <w:rFonts w:ascii="Times New Roman" w:hAnsi="Times New Roman" w:cs="Times New Roman"/>
          <w:color w:val="000000"/>
          <w:sz w:val="24"/>
          <w:szCs w:val="24"/>
        </w:rPr>
        <w:t xml:space="preserve">1) сумму основного долга в размере </w:t>
      </w:r>
      <w:r w:rsidR="002B7A64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C93E5E">
        <w:rPr>
          <w:rFonts w:ascii="Times New Roman" w:hAnsi="Times New Roman" w:cs="Times New Roman"/>
          <w:color w:val="000000"/>
          <w:sz w:val="24"/>
          <w:szCs w:val="24"/>
        </w:rPr>
        <w:t>руб.;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C6929" w:rsidP="00AC6929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2) проценты за пользование займом за период с </w:t>
      </w:r>
      <w:r w:rsidR="002B7A64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="00FA26D3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7A64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="00FA26D3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 в размере </w:t>
      </w:r>
      <w:r w:rsidR="002B7A64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5832FE" w:rsidRPr="004355CB" w:rsidP="005832FE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3) проценты за пользование займом за период с </w:t>
      </w:r>
      <w:r w:rsidR="002B7A64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года по день вынесения решения суда </w:t>
      </w:r>
      <w:r w:rsidR="002B7A64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года (исходя из средневзвешенной ставки по кредитам, установленной ЦБ РФ по состоянию на дату заключения договора в размере </w:t>
      </w:r>
      <w:r w:rsidR="002B7A64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годовых,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7A64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дней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) в сумме </w:t>
      </w:r>
      <w:r w:rsidR="002B7A64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C6929" w:rsidRPr="004355CB" w:rsidP="00AC6929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4) расходы по оплате услуг нотариуса в размер </w:t>
      </w:r>
      <w:r w:rsidR="002B7A64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C6929" w:rsidRPr="004355CB" w:rsidP="00AC692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а всего взыскать </w:t>
      </w:r>
      <w:r w:rsidR="002B7A64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="00186172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B7A64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="002B7A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617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AC6929" w:rsidRPr="004355CB" w:rsidP="00AC692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5CB">
        <w:rPr>
          <w:rFonts w:ascii="Times New Roman" w:hAnsi="Times New Roman" w:cs="Times New Roman"/>
          <w:color w:val="000000"/>
          <w:sz w:val="24"/>
          <w:szCs w:val="24"/>
        </w:rPr>
        <w:t>Отказать:</w:t>
      </w:r>
    </w:p>
    <w:p w:rsidR="00AC6929" w:rsidRPr="004355CB" w:rsidP="00AC692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во взыскании процентов за пользование займом за период с </w:t>
      </w:r>
      <w:r w:rsidR="002B7A64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года по </w:t>
      </w:r>
      <w:r w:rsidR="002B7A64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 в размере </w:t>
      </w:r>
      <w:r w:rsidR="002B7A64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C6929" w:rsidP="00AC692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 взыскании суммы штрафной неустойки за нарушение сроков возврата суммы основного долга за период с </w:t>
      </w:r>
      <w:r w:rsidR="002B7A64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года по </w:t>
      </w:r>
      <w:r w:rsidR="002B7A64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>
        <w:rPr>
          <w:rFonts w:ascii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размере </w:t>
      </w:r>
      <w:r w:rsidR="002B7A64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AC6929" w:rsidRPr="004355CB" w:rsidP="00AC692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- во взыскании суммы штрафной неустойки за </w:t>
      </w:r>
      <w:r>
        <w:rPr>
          <w:rFonts w:ascii="Times New Roman" w:hAnsi="Times New Roman" w:cs="Times New Roman"/>
          <w:color w:val="000000"/>
          <w:sz w:val="24"/>
          <w:szCs w:val="24"/>
        </w:rPr>
        <w:t>нарушение сроков возврата суммы основного долга (</w:t>
      </w:r>
      <w:r w:rsidR="002B7A64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руб.) согласно договору займа от </w:t>
      </w:r>
      <w:r w:rsidR="002B7A64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года </w:t>
      </w:r>
      <w:r w:rsidR="00ED59F2"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период с </w:t>
      </w:r>
      <w:r w:rsidR="002B7A64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года по ключевой ставке ЦБ РФ,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начиная с </w:t>
      </w:r>
      <w:r w:rsidR="002B7A64">
        <w:rPr>
          <w:rFonts w:ascii="Times New Roman" w:hAnsi="Times New Roman" w:cs="Times New Roman"/>
          <w:color w:val="000000"/>
          <w:sz w:val="24"/>
          <w:szCs w:val="24"/>
        </w:rPr>
        <w:t>/изъято</w:t>
      </w:r>
      <w:r w:rsidR="002B7A64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года по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день фактического погашения суммы основного долга, как не предусмотренной договором;</w:t>
      </w:r>
    </w:p>
    <w:p w:rsidR="00AC6929" w:rsidRPr="004355CB" w:rsidP="00AC69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Взыскать с </w:t>
      </w:r>
      <w:r w:rsidR="00ED59F2">
        <w:rPr>
          <w:rFonts w:ascii="Times New Roman" w:hAnsi="Times New Roman" w:cs="Times New Roman"/>
          <w:sz w:val="24"/>
          <w:szCs w:val="24"/>
        </w:rPr>
        <w:t>Дедигова</w:t>
      </w:r>
      <w:r w:rsidR="00ED59F2">
        <w:rPr>
          <w:rFonts w:ascii="Times New Roman" w:hAnsi="Times New Roman" w:cs="Times New Roman"/>
          <w:sz w:val="24"/>
          <w:szCs w:val="24"/>
        </w:rPr>
        <w:t xml:space="preserve"> </w:t>
      </w:r>
      <w:r w:rsidR="002B7A64">
        <w:rPr>
          <w:rFonts w:ascii="Times New Roman" w:hAnsi="Times New Roman" w:cs="Times New Roman"/>
          <w:sz w:val="24"/>
          <w:szCs w:val="24"/>
        </w:rPr>
        <w:t>Ю.А.</w:t>
      </w:r>
      <w:r w:rsidR="00ED59F2">
        <w:rPr>
          <w:rFonts w:ascii="Times New Roman" w:hAnsi="Times New Roman" w:cs="Times New Roman"/>
          <w:sz w:val="24"/>
          <w:szCs w:val="24"/>
        </w:rPr>
        <w:t xml:space="preserve">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в доход бюджета </w:t>
      </w:r>
      <w:r w:rsidRPr="004355C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городской округ Керчь государственную пошлину в размере </w:t>
      </w:r>
      <w:r w:rsidR="002B7A64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4355CB">
        <w:rPr>
          <w:rFonts w:ascii="Times New Roman" w:hAnsi="Times New Roman" w:cs="Times New Roman"/>
          <w:sz w:val="24"/>
          <w:szCs w:val="24"/>
        </w:rPr>
        <w:t>руб. (</w:t>
      </w:r>
      <w:r w:rsidR="002B7A64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4355CB">
        <w:rPr>
          <w:rFonts w:ascii="Times New Roman" w:hAnsi="Times New Roman" w:cs="Times New Roman"/>
          <w:sz w:val="24"/>
          <w:szCs w:val="24"/>
        </w:rPr>
        <w:t xml:space="preserve">) на р/счет </w:t>
      </w:r>
      <w:r w:rsidR="002B7A64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="002B7A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5CB">
        <w:rPr>
          <w:rFonts w:ascii="Times New Roman" w:hAnsi="Times New Roman" w:cs="Times New Roman"/>
          <w:sz w:val="24"/>
          <w:szCs w:val="24"/>
        </w:rPr>
        <w:t>.</w:t>
      </w:r>
    </w:p>
    <w:p w:rsidR="00AC6929" w:rsidRPr="004355CB" w:rsidP="00AC69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5CB">
        <w:rPr>
          <w:rFonts w:ascii="Times New Roman" w:hAnsi="Times New Roman" w:cs="Times New Roman"/>
          <w:sz w:val="24"/>
          <w:szCs w:val="24"/>
        </w:rPr>
        <w:t xml:space="preserve">В судебном заседании объявлена резолютивная часть решения. </w:t>
      </w:r>
    </w:p>
    <w:p w:rsidR="00AC6929" w:rsidRPr="004355CB" w:rsidP="00AC69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5CB">
        <w:rPr>
          <w:rFonts w:ascii="Times New Roman" w:hAnsi="Times New Roman" w:cs="Times New Roman"/>
          <w:sz w:val="24"/>
          <w:szCs w:val="24"/>
        </w:rPr>
        <w:t>Заявление о составлении мотивированного решения суда может быть подано мировому судье судебного участка № 51 Керченского судебного района (городской округ Керчь) Республики Крым, присутствовавшими в судебном заседании лицами, участвующими в деле, их представителями, в течение трех дней со дня объявления резолютивной части решения суда; лицами не присутствующими в судебном заседании в течение пятнадцати дней.</w:t>
      </w:r>
    </w:p>
    <w:p w:rsidR="00AC6929" w:rsidRPr="00AC6929" w:rsidP="00AC6929">
      <w:pPr>
        <w:pStyle w:val="BodyText"/>
        <w:spacing w:line="276" w:lineRule="auto"/>
        <w:ind w:firstLine="708"/>
        <w:rPr>
          <w:szCs w:val="24"/>
        </w:rPr>
      </w:pPr>
      <w:r w:rsidRPr="00AC6929">
        <w:rPr>
          <w:szCs w:val="24"/>
        </w:rPr>
        <w:t>Мировой судья 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C6929" w:rsidRPr="00AC6929" w:rsidP="00AC6929">
      <w:pPr>
        <w:pStyle w:val="BodyText"/>
        <w:ind w:firstLine="540"/>
        <w:rPr>
          <w:szCs w:val="24"/>
        </w:rPr>
      </w:pPr>
    </w:p>
    <w:p w:rsidR="00AC6929" w:rsidRPr="00AC6929" w:rsidP="00AC6929">
      <w:pPr>
        <w:pStyle w:val="BodyText"/>
        <w:ind w:firstLine="540"/>
        <w:rPr>
          <w:szCs w:val="24"/>
        </w:rPr>
      </w:pPr>
      <w:r w:rsidRPr="00AC6929">
        <w:rPr>
          <w:szCs w:val="24"/>
        </w:rPr>
        <w:t xml:space="preserve"> </w:t>
      </w:r>
      <w:r w:rsidRPr="00AC6929">
        <w:rPr>
          <w:color w:val="000000"/>
          <w:szCs w:val="24"/>
          <w:shd w:val="clear" w:color="auto" w:fill="FFFFFF"/>
        </w:rPr>
        <w:t xml:space="preserve">Разъяснить ответчику, что он имеет право </w:t>
      </w:r>
      <w:r w:rsidRPr="00AC6929">
        <w:rPr>
          <w:szCs w:val="24"/>
        </w:rPr>
        <w:t>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C6929" w:rsidRPr="00AC6929" w:rsidP="00AC6929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929">
        <w:rPr>
          <w:rFonts w:ascii="Times New Roman" w:hAnsi="Times New Roman" w:cs="Times New Roman"/>
          <w:bCs/>
          <w:color w:val="333333"/>
          <w:sz w:val="24"/>
          <w:szCs w:val="24"/>
        </w:rPr>
        <w:t>Заочное </w:t>
      </w:r>
      <w:r w:rsidRPr="00AC6929">
        <w:rPr>
          <w:rFonts w:ascii="Times New Roman" w:hAnsi="Times New Roman" w:cs="Times New Roman"/>
          <w:sz w:val="24"/>
          <w:szCs w:val="24"/>
        </w:rPr>
        <w:t xml:space="preserve"> решение суда может быть обжаловано в апелляционном порядке </w:t>
      </w:r>
      <w:r w:rsidRPr="00AC6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Pr="00AC6929">
        <w:rPr>
          <w:rFonts w:ascii="Times New Roman" w:hAnsi="Times New Roman" w:cs="Times New Roman"/>
          <w:sz w:val="24"/>
          <w:szCs w:val="24"/>
        </w:rPr>
        <w:t>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C6929" w:rsidP="00AC6929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929">
        <w:rPr>
          <w:rFonts w:ascii="Times New Roman" w:hAnsi="Times New Roman" w:cs="Times New Roman"/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AC6929">
        <w:rPr>
          <w:rFonts w:ascii="Times New Roman" w:hAnsi="Times New Roman" w:cs="Times New Roman"/>
          <w:sz w:val="24"/>
          <w:szCs w:val="24"/>
        </w:rPr>
        <w:t xml:space="preserve"> одного месяца со дня вынесения определения суда об отказе в удовлетворении этого заявления.</w:t>
      </w:r>
    </w:p>
    <w:p w:rsidR="002B7A64" w:rsidRPr="00832C90" w:rsidP="002B7A6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</w:t>
      </w:r>
      <w:r w:rsidRPr="00832C90">
        <w:rPr>
          <w:rFonts w:ascii="Times New Roman" w:hAnsi="Times New Roman" w:cs="Times New Roman"/>
        </w:rPr>
        <w:t>я(</w:t>
      </w:r>
      <w:r w:rsidRPr="00832C90">
        <w:rPr>
          <w:rFonts w:ascii="Times New Roman" w:hAnsi="Times New Roman" w:cs="Times New Roman"/>
        </w:rPr>
        <w:t xml:space="preserve"> подпись) С.С. Урюпина</w:t>
      </w:r>
    </w:p>
    <w:p w:rsidR="002B7A64" w:rsidRPr="00832C90" w:rsidP="002B7A6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2B7A64" w:rsidRPr="00832C90" w:rsidP="002B7A6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2B7A64" w:rsidRPr="00832C90" w:rsidP="002B7A6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2B7A64" w:rsidRPr="00832C90" w:rsidP="002B7A6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>
        <w:rPr>
          <w:rFonts w:ascii="Times New Roman" w:hAnsi="Times New Roman" w:cs="Times New Roman"/>
        </w:rPr>
        <w:t>Морозова</w:t>
      </w:r>
    </w:p>
    <w:p w:rsidR="002B7A64" w:rsidRPr="00832C90" w:rsidP="002B7A64">
      <w:pPr>
        <w:spacing w:line="240" w:lineRule="auto"/>
        <w:contextualSpacing/>
        <w:rPr>
          <w:rFonts w:ascii="Times New Roman" w:hAnsi="Times New Roman" w:cs="Times New Roman"/>
        </w:rPr>
      </w:pPr>
    </w:p>
    <w:p w:rsidR="002B7A64" w:rsidRPr="00832C90" w:rsidP="002B7A6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2B7A64" w:rsidRPr="00832C90" w:rsidP="002B7A64">
      <w:pPr>
        <w:spacing w:line="240" w:lineRule="auto"/>
        <w:contextualSpacing/>
        <w:rPr>
          <w:rFonts w:ascii="Times New Roman" w:hAnsi="Times New Roman" w:cs="Times New Roman"/>
        </w:rPr>
      </w:pPr>
    </w:p>
    <w:p w:rsidR="002B7A64" w:rsidRPr="00832C90" w:rsidP="002B7A6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2B7A64" w:rsidRPr="00832C90" w:rsidP="002B7A64">
      <w:pPr>
        <w:spacing w:line="240" w:lineRule="auto"/>
        <w:contextualSpacing/>
        <w:rPr>
          <w:rFonts w:ascii="Times New Roman" w:hAnsi="Times New Roman" w:cs="Times New Roman"/>
        </w:rPr>
      </w:pPr>
    </w:p>
    <w:p w:rsidR="002B7A64" w:rsidP="002B7A6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13</w:t>
      </w:r>
      <w:r w:rsidRPr="00832C90">
        <w:rPr>
          <w:rFonts w:ascii="Times New Roman" w:hAnsi="Times New Roman" w:cs="Times New Roman"/>
        </w:rPr>
        <w:t xml:space="preserve">_» </w:t>
      </w:r>
      <w:r>
        <w:rPr>
          <w:rFonts w:ascii="Times New Roman" w:hAnsi="Times New Roman" w:cs="Times New Roman"/>
        </w:rPr>
        <w:t>декабря</w:t>
      </w:r>
      <w:r w:rsidRPr="00832C90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9</w:t>
      </w:r>
      <w:r w:rsidRPr="00832C90">
        <w:rPr>
          <w:rFonts w:ascii="Times New Roman" w:hAnsi="Times New Roman" w:cs="Times New Roman"/>
        </w:rPr>
        <w:t xml:space="preserve"> г.</w:t>
      </w:r>
    </w:p>
    <w:p w:rsidR="00AC6929" w:rsidRPr="004355CB" w:rsidP="00AC692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339"/>
    <w:sectPr w:rsidSect="0004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929"/>
    <w:rsid w:val="00037981"/>
    <w:rsid w:val="000D091D"/>
    <w:rsid w:val="00186172"/>
    <w:rsid w:val="00270F96"/>
    <w:rsid w:val="00274822"/>
    <w:rsid w:val="002B7A64"/>
    <w:rsid w:val="002C0596"/>
    <w:rsid w:val="00351BBA"/>
    <w:rsid w:val="00402FD1"/>
    <w:rsid w:val="004355CB"/>
    <w:rsid w:val="004D363D"/>
    <w:rsid w:val="004D552C"/>
    <w:rsid w:val="0054073A"/>
    <w:rsid w:val="005832FE"/>
    <w:rsid w:val="00675169"/>
    <w:rsid w:val="00832C90"/>
    <w:rsid w:val="0086037A"/>
    <w:rsid w:val="008F0E15"/>
    <w:rsid w:val="00951B61"/>
    <w:rsid w:val="00A674A7"/>
    <w:rsid w:val="00A8378A"/>
    <w:rsid w:val="00AA561B"/>
    <w:rsid w:val="00AC6929"/>
    <w:rsid w:val="00B11FD8"/>
    <w:rsid w:val="00B865A9"/>
    <w:rsid w:val="00BB4339"/>
    <w:rsid w:val="00BC4027"/>
    <w:rsid w:val="00C860A8"/>
    <w:rsid w:val="00C93E5E"/>
    <w:rsid w:val="00CF3CF0"/>
    <w:rsid w:val="00D122BC"/>
    <w:rsid w:val="00E5587C"/>
    <w:rsid w:val="00ED59F2"/>
    <w:rsid w:val="00F82D81"/>
    <w:rsid w:val="00FA26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92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C69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AC69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a0"/>
    <w:unhideWhenUsed/>
    <w:rsid w:val="00AC69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AC6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stern">
    <w:name w:val="western"/>
    <w:basedOn w:val="Normal"/>
    <w:rsid w:val="00AC692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