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1C89" w:rsidRPr="00891A15" w:rsidP="004D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12AE" w:rsid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</w:t>
      </w:r>
      <w:r w:rsidRP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2-51-</w:t>
      </w:r>
      <w:r w:rsidR="0060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714</w:t>
      </w:r>
      <w:r w:rsidRP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1D3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1C89" w:rsidRPr="00891A15" w:rsidP="004D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C89" w:rsidRPr="00891A15" w:rsidP="004D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  РЕШЕНИЕ</w:t>
      </w:r>
    </w:p>
    <w:p w:rsidR="004D1C89" w:rsidRPr="00891A15" w:rsidP="004D1C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4D1C89" w:rsidRPr="00891A15" w:rsidP="004D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4D1C89" w:rsidRPr="00891A15" w:rsidP="004D1C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C89" w:rsidRPr="00891A15" w:rsidP="004D1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30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Керчь</w:t>
      </w:r>
    </w:p>
    <w:p w:rsidR="004D1C89" w:rsidRPr="00891A15" w:rsidP="004D1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89" w:rsidP="004D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1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Крым, Урюпина С.С.</w:t>
      </w:r>
    </w:p>
    <w:p w:rsidR="000812AE" w:rsidRPr="00891A15" w:rsidP="004D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сторон,</w:t>
      </w:r>
    </w:p>
    <w:p w:rsidR="004D1C89" w:rsidRPr="00891A15" w:rsidP="004D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- </w:t>
      </w:r>
      <w:r w:rsidR="001D3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Скибиной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</w:p>
    <w:p w:rsidR="004D1C89" w:rsidRPr="001D306D" w:rsidP="004D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A1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1D306D" w:rsidR="001D306D">
        <w:rPr>
          <w:rFonts w:ascii="Times New Roman" w:hAnsi="Times New Roman" w:cs="Times New Roman"/>
          <w:sz w:val="28"/>
          <w:szCs w:val="28"/>
        </w:rPr>
        <w:t>Государственного  унитарного предприятия Республики Крым «</w:t>
      </w:r>
      <w:r w:rsidRPr="001D306D" w:rsidR="001D306D">
        <w:rPr>
          <w:rFonts w:ascii="Times New Roman" w:hAnsi="Times New Roman" w:cs="Times New Roman"/>
          <w:sz w:val="28"/>
          <w:szCs w:val="28"/>
        </w:rPr>
        <w:t>Крымэнерго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» </w:t>
      </w:r>
      <w:r w:rsidR="00AD2C1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1D306D" w:rsidR="001D306D">
        <w:rPr>
          <w:rFonts w:ascii="Times New Roman" w:hAnsi="Times New Roman" w:cs="Times New Roman"/>
          <w:sz w:val="28"/>
          <w:szCs w:val="28"/>
        </w:rPr>
        <w:t>Структурно</w:t>
      </w:r>
      <w:r w:rsidR="00AD2C1E">
        <w:rPr>
          <w:rFonts w:ascii="Times New Roman" w:hAnsi="Times New Roman" w:cs="Times New Roman"/>
          <w:sz w:val="28"/>
          <w:szCs w:val="28"/>
        </w:rPr>
        <w:t>го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D2C1E">
        <w:rPr>
          <w:rFonts w:ascii="Times New Roman" w:hAnsi="Times New Roman" w:cs="Times New Roman"/>
          <w:sz w:val="28"/>
          <w:szCs w:val="28"/>
        </w:rPr>
        <w:t>я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Керченско</w:t>
      </w:r>
      <w:r w:rsidR="00AD2C1E">
        <w:rPr>
          <w:rFonts w:ascii="Times New Roman" w:hAnsi="Times New Roman" w:cs="Times New Roman"/>
          <w:sz w:val="28"/>
          <w:szCs w:val="28"/>
        </w:rPr>
        <w:t>го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AD2C1E">
        <w:rPr>
          <w:rFonts w:ascii="Times New Roman" w:hAnsi="Times New Roman" w:cs="Times New Roman"/>
          <w:sz w:val="28"/>
          <w:szCs w:val="28"/>
        </w:rPr>
        <w:t>го отделения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</w:t>
      </w:r>
      <w:r w:rsidRPr="001D306D" w:rsidR="001D306D">
        <w:rPr>
          <w:rFonts w:ascii="Times New Roman" w:hAnsi="Times New Roman" w:cs="Times New Roman"/>
          <w:sz w:val="28"/>
          <w:szCs w:val="28"/>
        </w:rPr>
        <w:t>энергосбыта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к </w:t>
      </w:r>
      <w:r w:rsidR="00607411">
        <w:rPr>
          <w:rFonts w:ascii="Times New Roman" w:hAnsi="Times New Roman" w:cs="Times New Roman"/>
          <w:sz w:val="28"/>
          <w:szCs w:val="28"/>
        </w:rPr>
        <w:t>Пригодич</w:t>
      </w:r>
      <w:r w:rsidR="00607411">
        <w:rPr>
          <w:rFonts w:ascii="Times New Roman" w:hAnsi="Times New Roman" w:cs="Times New Roman"/>
          <w:sz w:val="28"/>
          <w:szCs w:val="28"/>
        </w:rPr>
        <w:t xml:space="preserve"> </w:t>
      </w:r>
      <w:r w:rsidR="00D92A03">
        <w:rPr>
          <w:rFonts w:ascii="Times New Roman" w:hAnsi="Times New Roman" w:cs="Times New Roman"/>
          <w:sz w:val="28"/>
          <w:szCs w:val="28"/>
        </w:rPr>
        <w:t>Л.Ф.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1D306D" w:rsidR="001D306D">
        <w:rPr>
          <w:rFonts w:ascii="Times New Roman" w:hAnsi="Times New Roman" w:cs="Times New Roman"/>
          <w:sz w:val="28"/>
          <w:szCs w:val="28"/>
        </w:rPr>
        <w:t>безучетно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1D306D">
        <w:rPr>
          <w:rFonts w:ascii="Times New Roman" w:hAnsi="Times New Roman" w:cs="Times New Roman"/>
          <w:sz w:val="26"/>
          <w:szCs w:val="26"/>
        </w:rPr>
        <w:t>,</w:t>
      </w:r>
    </w:p>
    <w:p w:rsidR="004D1C89" w:rsidRPr="00891A15" w:rsidP="004D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89" w:rsidRPr="00891A15" w:rsidP="004D1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15">
        <w:rPr>
          <w:rFonts w:ascii="Times New Roman" w:hAnsi="Times New Roman" w:cs="Times New Roman"/>
          <w:sz w:val="28"/>
          <w:szCs w:val="28"/>
        </w:rPr>
        <w:t xml:space="preserve">Руководствуясь ст.1064 ГК РФ ст. ст. 56,  194- 199, 233-244 ГПК РФ, </w:t>
      </w:r>
      <w:r w:rsidR="00891A15">
        <w:rPr>
          <w:rFonts w:ascii="Times New Roman" w:hAnsi="Times New Roman" w:cs="Times New Roman"/>
          <w:sz w:val="28"/>
          <w:szCs w:val="28"/>
        </w:rPr>
        <w:t xml:space="preserve">мировой судья, </w:t>
      </w:r>
    </w:p>
    <w:p w:rsidR="004D1C89" w:rsidRPr="00891A15" w:rsidP="004D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A1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1C89" w:rsidRPr="00891A15" w:rsidP="004D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D306D" w:rsidR="001D306D">
        <w:rPr>
          <w:rFonts w:ascii="Times New Roman" w:hAnsi="Times New Roman" w:cs="Times New Roman"/>
          <w:sz w:val="28"/>
          <w:szCs w:val="28"/>
        </w:rPr>
        <w:t>ГУП РК «</w:t>
      </w:r>
      <w:r w:rsidRPr="001D306D" w:rsidR="001D306D">
        <w:rPr>
          <w:rFonts w:ascii="Times New Roman" w:hAnsi="Times New Roman" w:cs="Times New Roman"/>
          <w:sz w:val="28"/>
          <w:szCs w:val="28"/>
        </w:rPr>
        <w:t>Крымэнерго</w:t>
      </w:r>
      <w:r w:rsidRPr="001D306D" w:rsidR="001D306D">
        <w:rPr>
          <w:rFonts w:ascii="Times New Roman" w:hAnsi="Times New Roman" w:cs="Times New Roman"/>
          <w:sz w:val="28"/>
          <w:szCs w:val="28"/>
        </w:rPr>
        <w:t xml:space="preserve">» </w:t>
      </w:r>
      <w:r w:rsidR="00AD2C1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1D306D" w:rsidR="00AD2C1E">
        <w:rPr>
          <w:rFonts w:ascii="Times New Roman" w:hAnsi="Times New Roman" w:cs="Times New Roman"/>
          <w:sz w:val="28"/>
          <w:szCs w:val="28"/>
        </w:rPr>
        <w:t>Структурно</w:t>
      </w:r>
      <w:r w:rsidR="00AD2C1E">
        <w:rPr>
          <w:rFonts w:ascii="Times New Roman" w:hAnsi="Times New Roman" w:cs="Times New Roman"/>
          <w:sz w:val="28"/>
          <w:szCs w:val="28"/>
        </w:rPr>
        <w:t>го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D2C1E">
        <w:rPr>
          <w:rFonts w:ascii="Times New Roman" w:hAnsi="Times New Roman" w:cs="Times New Roman"/>
          <w:sz w:val="28"/>
          <w:szCs w:val="28"/>
        </w:rPr>
        <w:t>я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Керченско</w:t>
      </w:r>
      <w:r w:rsidR="00AD2C1E">
        <w:rPr>
          <w:rFonts w:ascii="Times New Roman" w:hAnsi="Times New Roman" w:cs="Times New Roman"/>
          <w:sz w:val="28"/>
          <w:szCs w:val="28"/>
        </w:rPr>
        <w:t>го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AD2C1E">
        <w:rPr>
          <w:rFonts w:ascii="Times New Roman" w:hAnsi="Times New Roman" w:cs="Times New Roman"/>
          <w:sz w:val="28"/>
          <w:szCs w:val="28"/>
        </w:rPr>
        <w:t>го отделения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</w:t>
      </w:r>
      <w:r w:rsidRPr="001D306D" w:rsidR="00AD2C1E">
        <w:rPr>
          <w:rFonts w:ascii="Times New Roman" w:hAnsi="Times New Roman" w:cs="Times New Roman"/>
          <w:sz w:val="28"/>
          <w:szCs w:val="28"/>
        </w:rPr>
        <w:t>энергосбыта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</w:t>
      </w:r>
      <w:r w:rsidRPr="00891A15">
        <w:rPr>
          <w:rFonts w:ascii="Times New Roman" w:hAnsi="Times New Roman" w:cs="Times New Roman"/>
          <w:sz w:val="28"/>
          <w:szCs w:val="28"/>
        </w:rPr>
        <w:t xml:space="preserve">к </w:t>
      </w:r>
      <w:r w:rsidR="00607411">
        <w:rPr>
          <w:rFonts w:ascii="Times New Roman" w:hAnsi="Times New Roman" w:cs="Times New Roman"/>
          <w:sz w:val="28"/>
          <w:szCs w:val="28"/>
        </w:rPr>
        <w:t>Пригодич</w:t>
      </w:r>
      <w:r w:rsidR="00607411">
        <w:rPr>
          <w:rFonts w:ascii="Times New Roman" w:hAnsi="Times New Roman" w:cs="Times New Roman"/>
          <w:sz w:val="28"/>
          <w:szCs w:val="28"/>
        </w:rPr>
        <w:t xml:space="preserve"> </w:t>
      </w:r>
      <w:r w:rsidR="00D92A03">
        <w:rPr>
          <w:rFonts w:ascii="Times New Roman" w:hAnsi="Times New Roman" w:cs="Times New Roman"/>
          <w:sz w:val="28"/>
          <w:szCs w:val="28"/>
        </w:rPr>
        <w:t>Д.Ф.</w:t>
      </w:r>
      <w:r w:rsidRPr="001D306D" w:rsidR="00607411">
        <w:rPr>
          <w:rFonts w:ascii="Times New Roman" w:hAnsi="Times New Roman" w:cs="Times New Roman"/>
          <w:sz w:val="28"/>
          <w:szCs w:val="28"/>
        </w:rPr>
        <w:t xml:space="preserve"> </w:t>
      </w:r>
      <w:r w:rsidRPr="00891A15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безучетно потребленную электрическую энергию 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в полном объеме.</w:t>
      </w:r>
    </w:p>
    <w:p w:rsidR="004D1C89" w:rsidRPr="00891A15" w:rsidP="004D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1C89" w:rsidRPr="00891A15" w:rsidP="004D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07411">
        <w:rPr>
          <w:rFonts w:ascii="Times New Roman" w:hAnsi="Times New Roman" w:cs="Times New Roman"/>
          <w:sz w:val="28"/>
          <w:szCs w:val="28"/>
        </w:rPr>
        <w:t>Пригодич</w:t>
      </w:r>
      <w:r w:rsidR="00607411">
        <w:rPr>
          <w:rFonts w:ascii="Times New Roman" w:hAnsi="Times New Roman" w:cs="Times New Roman"/>
          <w:sz w:val="28"/>
          <w:szCs w:val="28"/>
        </w:rPr>
        <w:t xml:space="preserve"> </w:t>
      </w:r>
      <w:r w:rsidR="00D92A03">
        <w:rPr>
          <w:rFonts w:ascii="Times New Roman" w:hAnsi="Times New Roman" w:cs="Times New Roman"/>
          <w:sz w:val="28"/>
          <w:szCs w:val="28"/>
        </w:rPr>
        <w:t>Л.Ф.</w:t>
      </w:r>
      <w:r w:rsidRPr="001D306D" w:rsidR="00607411">
        <w:rPr>
          <w:rFonts w:ascii="Times New Roman" w:hAnsi="Times New Roman" w:cs="Times New Roman"/>
          <w:sz w:val="28"/>
          <w:szCs w:val="28"/>
        </w:rPr>
        <w:t xml:space="preserve"> </w:t>
      </w:r>
      <w:r w:rsidRPr="008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D306D" w:rsidR="008A4BD8">
        <w:rPr>
          <w:rFonts w:ascii="Times New Roman" w:hAnsi="Times New Roman" w:cs="Times New Roman"/>
          <w:sz w:val="28"/>
          <w:szCs w:val="28"/>
        </w:rPr>
        <w:t>ГУП РК «</w:t>
      </w:r>
      <w:r w:rsidRPr="001D306D" w:rsidR="008A4BD8">
        <w:rPr>
          <w:rFonts w:ascii="Times New Roman" w:hAnsi="Times New Roman" w:cs="Times New Roman"/>
          <w:sz w:val="28"/>
          <w:szCs w:val="28"/>
        </w:rPr>
        <w:t>Крымэнерго</w:t>
      </w:r>
      <w:r w:rsidRPr="001D306D" w:rsidR="008A4BD8">
        <w:rPr>
          <w:rFonts w:ascii="Times New Roman" w:hAnsi="Times New Roman" w:cs="Times New Roman"/>
          <w:sz w:val="28"/>
          <w:szCs w:val="28"/>
        </w:rPr>
        <w:t xml:space="preserve">» </w:t>
      </w:r>
      <w:r w:rsidR="00AD2C1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1D306D" w:rsidR="00AD2C1E">
        <w:rPr>
          <w:rFonts w:ascii="Times New Roman" w:hAnsi="Times New Roman" w:cs="Times New Roman"/>
          <w:sz w:val="28"/>
          <w:szCs w:val="28"/>
        </w:rPr>
        <w:t>Структурно</w:t>
      </w:r>
      <w:r w:rsidR="00AD2C1E">
        <w:rPr>
          <w:rFonts w:ascii="Times New Roman" w:hAnsi="Times New Roman" w:cs="Times New Roman"/>
          <w:sz w:val="28"/>
          <w:szCs w:val="28"/>
        </w:rPr>
        <w:t>го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D2C1E">
        <w:rPr>
          <w:rFonts w:ascii="Times New Roman" w:hAnsi="Times New Roman" w:cs="Times New Roman"/>
          <w:sz w:val="28"/>
          <w:szCs w:val="28"/>
        </w:rPr>
        <w:t>я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Керченско</w:t>
      </w:r>
      <w:r w:rsidR="00AD2C1E">
        <w:rPr>
          <w:rFonts w:ascii="Times New Roman" w:hAnsi="Times New Roman" w:cs="Times New Roman"/>
          <w:sz w:val="28"/>
          <w:szCs w:val="28"/>
        </w:rPr>
        <w:t>го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AD2C1E">
        <w:rPr>
          <w:rFonts w:ascii="Times New Roman" w:hAnsi="Times New Roman" w:cs="Times New Roman"/>
          <w:sz w:val="28"/>
          <w:szCs w:val="28"/>
        </w:rPr>
        <w:t>го отделения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</w:t>
      </w:r>
      <w:r w:rsidRPr="001D306D" w:rsidR="00AD2C1E">
        <w:rPr>
          <w:rFonts w:ascii="Times New Roman" w:hAnsi="Times New Roman" w:cs="Times New Roman"/>
          <w:sz w:val="28"/>
          <w:szCs w:val="28"/>
        </w:rPr>
        <w:t>энергосбыта</w:t>
      </w:r>
      <w:r w:rsidRPr="001D306D" w:rsidR="00AD2C1E">
        <w:rPr>
          <w:rFonts w:ascii="Times New Roman" w:hAnsi="Times New Roman" w:cs="Times New Roman"/>
          <w:sz w:val="28"/>
          <w:szCs w:val="28"/>
        </w:rPr>
        <w:t xml:space="preserve"> </w:t>
      </w:r>
      <w:r w:rsidRPr="00891A15">
        <w:rPr>
          <w:rFonts w:ascii="Times New Roman" w:hAnsi="Times New Roman" w:cs="Times New Roman"/>
          <w:sz w:val="28"/>
          <w:szCs w:val="28"/>
        </w:rPr>
        <w:t xml:space="preserve">задолженность за </w:t>
      </w:r>
      <w:r w:rsidRPr="00891A15">
        <w:rPr>
          <w:rFonts w:ascii="Times New Roman" w:hAnsi="Times New Roman" w:cs="Times New Roman"/>
          <w:sz w:val="28"/>
          <w:szCs w:val="28"/>
        </w:rPr>
        <w:t>безучетно</w:t>
      </w:r>
      <w:r w:rsidRPr="00891A15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энергию:</w:t>
      </w:r>
    </w:p>
    <w:p w:rsidR="004D1C89" w:rsidRPr="00891A15" w:rsidP="004D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15">
        <w:rPr>
          <w:rFonts w:ascii="Times New Roman" w:hAnsi="Times New Roman" w:cs="Times New Roman"/>
          <w:sz w:val="28"/>
          <w:szCs w:val="28"/>
        </w:rPr>
        <w:t xml:space="preserve">- </w:t>
      </w:r>
      <w:r w:rsidR="00607411">
        <w:rPr>
          <w:rFonts w:ascii="Times New Roman" w:hAnsi="Times New Roman" w:cs="Times New Roman"/>
          <w:sz w:val="28"/>
          <w:szCs w:val="28"/>
        </w:rPr>
        <w:t>за период с 01.04.2018 года по 01.10.2020 года</w:t>
      </w:r>
      <w:r w:rsidRPr="00891A1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07411">
        <w:rPr>
          <w:rFonts w:ascii="Times New Roman" w:hAnsi="Times New Roman" w:cs="Times New Roman"/>
          <w:sz w:val="28"/>
          <w:szCs w:val="28"/>
        </w:rPr>
        <w:t>2 565</w:t>
      </w:r>
      <w:r w:rsidRPr="00891A15">
        <w:rPr>
          <w:rFonts w:ascii="Times New Roman" w:hAnsi="Times New Roman" w:cs="Times New Roman"/>
          <w:sz w:val="28"/>
          <w:szCs w:val="28"/>
        </w:rPr>
        <w:t>,</w:t>
      </w:r>
      <w:r w:rsidR="00607411">
        <w:rPr>
          <w:rFonts w:ascii="Times New Roman" w:hAnsi="Times New Roman" w:cs="Times New Roman"/>
          <w:sz w:val="28"/>
          <w:szCs w:val="28"/>
        </w:rPr>
        <w:t>00</w:t>
      </w:r>
      <w:r w:rsidRPr="00891A15">
        <w:rPr>
          <w:rFonts w:ascii="Times New Roman" w:hAnsi="Times New Roman" w:cs="Times New Roman"/>
          <w:sz w:val="28"/>
          <w:szCs w:val="28"/>
        </w:rPr>
        <w:t xml:space="preserve"> руб.</w:t>
      </w:r>
      <w:r w:rsidR="007443F8">
        <w:rPr>
          <w:rFonts w:ascii="Times New Roman" w:hAnsi="Times New Roman" w:cs="Times New Roman"/>
          <w:sz w:val="28"/>
          <w:szCs w:val="28"/>
        </w:rPr>
        <w:t xml:space="preserve"> (Получатель:</w:t>
      </w:r>
      <w:r w:rsidR="007443F8">
        <w:rPr>
          <w:rFonts w:ascii="Times New Roman" w:hAnsi="Times New Roman" w:cs="Times New Roman"/>
          <w:sz w:val="28"/>
          <w:szCs w:val="28"/>
        </w:rPr>
        <w:t xml:space="preserve"> ГУП РК «</w:t>
      </w:r>
      <w:r w:rsidR="007443F8">
        <w:rPr>
          <w:rFonts w:ascii="Times New Roman" w:hAnsi="Times New Roman" w:cs="Times New Roman"/>
          <w:sz w:val="28"/>
          <w:szCs w:val="28"/>
        </w:rPr>
        <w:t>Крымэнерго</w:t>
      </w:r>
      <w:r w:rsidR="007443F8">
        <w:rPr>
          <w:rFonts w:ascii="Times New Roman" w:hAnsi="Times New Roman" w:cs="Times New Roman"/>
          <w:sz w:val="28"/>
          <w:szCs w:val="28"/>
        </w:rPr>
        <w:t xml:space="preserve">» Керченское РОЭ г. Керчь, ул. М.Еременко, 27 ОГРН 1149102003423, </w:t>
      </w:r>
      <w:r w:rsidR="007443F8">
        <w:rPr>
          <w:rFonts w:ascii="Times New Roman" w:hAnsi="Times New Roman" w:cs="Times New Roman"/>
          <w:sz w:val="28"/>
          <w:szCs w:val="28"/>
        </w:rPr>
        <w:t>р</w:t>
      </w:r>
      <w:r w:rsidR="007443F8">
        <w:rPr>
          <w:rFonts w:ascii="Times New Roman" w:hAnsi="Times New Roman" w:cs="Times New Roman"/>
          <w:sz w:val="28"/>
          <w:szCs w:val="28"/>
        </w:rPr>
        <w:t>/с 40602810100230080007, в АО «</w:t>
      </w:r>
      <w:r w:rsidR="007443F8">
        <w:rPr>
          <w:rFonts w:ascii="Times New Roman" w:hAnsi="Times New Roman" w:cs="Times New Roman"/>
          <w:sz w:val="28"/>
          <w:szCs w:val="28"/>
        </w:rPr>
        <w:t>Генбанк</w:t>
      </w:r>
      <w:r w:rsidR="007443F8">
        <w:rPr>
          <w:rFonts w:ascii="Times New Roman" w:hAnsi="Times New Roman" w:cs="Times New Roman"/>
          <w:sz w:val="28"/>
          <w:szCs w:val="28"/>
        </w:rPr>
        <w:t xml:space="preserve">», ИНН 9102002878/КПП 910201001, БИК 043510123, </w:t>
      </w:r>
      <w:r w:rsidR="007443F8">
        <w:rPr>
          <w:rFonts w:ascii="Times New Roman" w:hAnsi="Times New Roman" w:cs="Times New Roman"/>
          <w:sz w:val="28"/>
          <w:szCs w:val="28"/>
        </w:rPr>
        <w:t>корр</w:t>
      </w:r>
      <w:r w:rsidR="007443F8">
        <w:rPr>
          <w:rFonts w:ascii="Times New Roman" w:hAnsi="Times New Roman" w:cs="Times New Roman"/>
          <w:sz w:val="28"/>
          <w:szCs w:val="28"/>
        </w:rPr>
        <w:t>/счет 30101810835100000123)</w:t>
      </w:r>
      <w:r w:rsidRPr="00891A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C89" w:rsidRPr="00891A15" w:rsidP="004D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15">
        <w:rPr>
          <w:rFonts w:ascii="Times New Roman" w:hAnsi="Times New Roman" w:cs="Times New Roman"/>
          <w:sz w:val="28"/>
          <w:szCs w:val="28"/>
        </w:rPr>
        <w:t xml:space="preserve">- расходы по уплате государственной пошлины за рассмотрение дела в суде </w:t>
      </w:r>
      <w:r w:rsidR="00E97EF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07411">
        <w:rPr>
          <w:rFonts w:ascii="Times New Roman" w:hAnsi="Times New Roman" w:cs="Times New Roman"/>
          <w:sz w:val="28"/>
          <w:szCs w:val="28"/>
        </w:rPr>
        <w:t>400</w:t>
      </w:r>
      <w:r w:rsidRPr="00891A15" w:rsidR="00891A15">
        <w:rPr>
          <w:rFonts w:ascii="Times New Roman" w:hAnsi="Times New Roman" w:cs="Times New Roman"/>
          <w:sz w:val="28"/>
          <w:szCs w:val="28"/>
        </w:rPr>
        <w:t xml:space="preserve">,00 </w:t>
      </w:r>
      <w:r w:rsidRPr="00891A15">
        <w:rPr>
          <w:rFonts w:ascii="Times New Roman" w:hAnsi="Times New Roman" w:cs="Times New Roman"/>
          <w:sz w:val="28"/>
          <w:szCs w:val="28"/>
        </w:rPr>
        <w:t>руб.</w:t>
      </w:r>
      <w:r w:rsidR="007443F8">
        <w:rPr>
          <w:rFonts w:ascii="Times New Roman" w:hAnsi="Times New Roman" w:cs="Times New Roman"/>
          <w:sz w:val="28"/>
          <w:szCs w:val="28"/>
        </w:rPr>
        <w:t xml:space="preserve"> (Получатель:</w:t>
      </w:r>
      <w:r w:rsidR="007443F8">
        <w:rPr>
          <w:rFonts w:ascii="Times New Roman" w:hAnsi="Times New Roman" w:cs="Times New Roman"/>
          <w:sz w:val="28"/>
          <w:szCs w:val="28"/>
        </w:rPr>
        <w:t xml:space="preserve"> ГУП РК «</w:t>
      </w:r>
      <w:r w:rsidR="007443F8">
        <w:rPr>
          <w:rFonts w:ascii="Times New Roman" w:hAnsi="Times New Roman" w:cs="Times New Roman"/>
          <w:sz w:val="28"/>
          <w:szCs w:val="28"/>
        </w:rPr>
        <w:t>Крымэнерго</w:t>
      </w:r>
      <w:r w:rsidR="007443F8">
        <w:rPr>
          <w:rFonts w:ascii="Times New Roman" w:hAnsi="Times New Roman" w:cs="Times New Roman"/>
          <w:sz w:val="28"/>
          <w:szCs w:val="28"/>
        </w:rPr>
        <w:t xml:space="preserve">» Керченское РОЭ г. Керчь, ул. М.Еременко, 27 ОГРН 1149102003423, </w:t>
      </w:r>
      <w:r w:rsidR="007443F8">
        <w:rPr>
          <w:rFonts w:ascii="Times New Roman" w:hAnsi="Times New Roman" w:cs="Times New Roman"/>
          <w:sz w:val="28"/>
          <w:szCs w:val="28"/>
        </w:rPr>
        <w:t>р</w:t>
      </w:r>
      <w:r w:rsidR="007443F8">
        <w:rPr>
          <w:rFonts w:ascii="Times New Roman" w:hAnsi="Times New Roman" w:cs="Times New Roman"/>
          <w:sz w:val="28"/>
          <w:szCs w:val="28"/>
        </w:rPr>
        <w:t>/с 40602810900230730007, в АО «</w:t>
      </w:r>
      <w:r w:rsidR="007443F8">
        <w:rPr>
          <w:rFonts w:ascii="Times New Roman" w:hAnsi="Times New Roman" w:cs="Times New Roman"/>
          <w:sz w:val="28"/>
          <w:szCs w:val="28"/>
        </w:rPr>
        <w:t>Генбанк</w:t>
      </w:r>
      <w:r w:rsidR="007443F8">
        <w:rPr>
          <w:rFonts w:ascii="Times New Roman" w:hAnsi="Times New Roman" w:cs="Times New Roman"/>
          <w:sz w:val="28"/>
          <w:szCs w:val="28"/>
        </w:rPr>
        <w:t xml:space="preserve">», ИНН 9102002878/КПП 910201001, БИК 043510123, </w:t>
      </w:r>
      <w:r w:rsidR="007443F8">
        <w:rPr>
          <w:rFonts w:ascii="Times New Roman" w:hAnsi="Times New Roman" w:cs="Times New Roman"/>
          <w:sz w:val="28"/>
          <w:szCs w:val="28"/>
        </w:rPr>
        <w:t>корр</w:t>
      </w:r>
      <w:r w:rsidR="007443F8">
        <w:rPr>
          <w:rFonts w:ascii="Times New Roman" w:hAnsi="Times New Roman" w:cs="Times New Roman"/>
          <w:sz w:val="28"/>
          <w:szCs w:val="28"/>
        </w:rPr>
        <w:t>/счет 30101810835100000123)</w:t>
      </w:r>
      <w:r w:rsidRPr="00891A15">
        <w:rPr>
          <w:rFonts w:ascii="Times New Roman" w:hAnsi="Times New Roman" w:cs="Times New Roman"/>
          <w:sz w:val="28"/>
          <w:szCs w:val="28"/>
        </w:rPr>
        <w:t>;</w:t>
      </w:r>
    </w:p>
    <w:p w:rsidR="004D1C89" w:rsidRPr="00891A15" w:rsidP="004D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91A15">
        <w:rPr>
          <w:rFonts w:ascii="Times New Roman" w:hAnsi="Times New Roman" w:cs="Times New Roman"/>
          <w:sz w:val="28"/>
          <w:szCs w:val="28"/>
        </w:rPr>
        <w:t xml:space="preserve">всего взыскать </w:t>
      </w:r>
      <w:r w:rsidR="00607411">
        <w:rPr>
          <w:rFonts w:ascii="Times New Roman" w:hAnsi="Times New Roman" w:cs="Times New Roman"/>
          <w:sz w:val="28"/>
          <w:szCs w:val="28"/>
        </w:rPr>
        <w:t>2 965</w:t>
      </w:r>
      <w:r w:rsidRPr="00891A15">
        <w:rPr>
          <w:rFonts w:ascii="Times New Roman" w:hAnsi="Times New Roman" w:cs="Times New Roman"/>
          <w:sz w:val="28"/>
          <w:szCs w:val="28"/>
        </w:rPr>
        <w:t>,</w:t>
      </w:r>
      <w:r w:rsidR="00607411">
        <w:rPr>
          <w:rFonts w:ascii="Times New Roman" w:hAnsi="Times New Roman" w:cs="Times New Roman"/>
          <w:sz w:val="28"/>
          <w:szCs w:val="28"/>
        </w:rPr>
        <w:t>00</w:t>
      </w:r>
      <w:r w:rsidRPr="00891A1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607411">
        <w:rPr>
          <w:rFonts w:ascii="Times New Roman" w:hAnsi="Times New Roman" w:cs="Times New Roman"/>
          <w:sz w:val="28"/>
          <w:szCs w:val="28"/>
        </w:rPr>
        <w:t>две тысячи девятьсот шестьдесят</w:t>
      </w:r>
      <w:r w:rsidR="00E97EF1">
        <w:rPr>
          <w:rFonts w:ascii="Times New Roman" w:hAnsi="Times New Roman" w:cs="Times New Roman"/>
          <w:sz w:val="28"/>
          <w:szCs w:val="28"/>
        </w:rPr>
        <w:t xml:space="preserve"> пять </w:t>
      </w:r>
      <w:r w:rsidRPr="00891A1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607411">
        <w:rPr>
          <w:rFonts w:ascii="Times New Roman" w:hAnsi="Times New Roman" w:cs="Times New Roman"/>
          <w:sz w:val="28"/>
          <w:szCs w:val="28"/>
        </w:rPr>
        <w:t>ноль</w:t>
      </w:r>
      <w:r w:rsidRPr="00891A15">
        <w:rPr>
          <w:rFonts w:ascii="Times New Roman" w:hAnsi="Times New Roman" w:cs="Times New Roman"/>
          <w:sz w:val="28"/>
          <w:szCs w:val="28"/>
        </w:rPr>
        <w:t xml:space="preserve"> </w:t>
      </w:r>
      <w:r w:rsidRPr="00891A15">
        <w:rPr>
          <w:rFonts w:ascii="Times New Roman" w:hAnsi="Times New Roman" w:cs="Times New Roman"/>
          <w:sz w:val="28"/>
          <w:szCs w:val="28"/>
        </w:rPr>
        <w:t>копе</w:t>
      </w:r>
      <w:r w:rsidR="00607411">
        <w:rPr>
          <w:rFonts w:ascii="Times New Roman" w:hAnsi="Times New Roman" w:cs="Times New Roman"/>
          <w:sz w:val="28"/>
          <w:szCs w:val="28"/>
        </w:rPr>
        <w:t>ек</w:t>
      </w:r>
      <w:r w:rsidRPr="00891A15">
        <w:rPr>
          <w:rFonts w:ascii="Times New Roman" w:hAnsi="Times New Roman" w:cs="Times New Roman"/>
          <w:sz w:val="28"/>
          <w:szCs w:val="28"/>
        </w:rPr>
        <w:t>).</w:t>
      </w:r>
    </w:p>
    <w:p w:rsidR="004D1C89" w:rsidRPr="00891A15" w:rsidP="004D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C89" w:rsidRPr="00891A15" w:rsidP="004D1C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A15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4D1C89" w:rsidRPr="00E97EF1" w:rsidP="00E97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A15">
        <w:rPr>
          <w:rFonts w:ascii="Times New Roman" w:hAnsi="Times New Roman"/>
          <w:sz w:val="28"/>
          <w:szCs w:val="28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4D1C89" w:rsidRPr="00891A15" w:rsidP="004D1C89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1C89" w:rsidRPr="00891A15" w:rsidP="004D1C89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1C89" w:rsidRPr="00891A15" w:rsidP="004D1C89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9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Разъяснить, что в соответствии со статьей 237 </w:t>
      </w:r>
      <w:r w:rsidR="00E9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ГПК РФ</w:t>
      </w:r>
      <w:r w:rsidRPr="0089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 заочное решение суда может быть обжаловано ответчиками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D1C89" w:rsidRPr="00891A15" w:rsidP="004D1C89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4D1C89" w:rsidRPr="00E97EF1" w:rsidP="004D1C89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E97EF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 решение </w:t>
      </w:r>
      <w:r w:rsidRPr="00E97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обжаловано </w:t>
      </w:r>
      <w:r w:rsidRPr="00E97EF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7EF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97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97EF1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E97EF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E97EF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</w:t>
      </w:r>
      <w:r w:rsidR="00D464F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если такое заявление подано</w:t>
      </w:r>
      <w:r w:rsidRPr="00E97EF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со дня вынесения определения суда об отказе в удовлетворении этого заявления.</w:t>
      </w:r>
    </w:p>
    <w:p w:rsidR="00E97EF1" w:rsidRPr="00891A15" w:rsidP="004D1C8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D92A03" w:rsidRPr="00832C90" w:rsidP="00D92A03">
      <w:pPr>
        <w:spacing w:line="240" w:lineRule="auto"/>
        <w:contextualSpacing/>
        <w:rPr>
          <w:rFonts w:ascii="Times New Roman" w:hAnsi="Times New Roman" w:cs="Times New Roman"/>
        </w:rPr>
      </w:pPr>
    </w:p>
    <w:p w:rsidR="00D92A03" w:rsidP="00D92A0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03.09.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4D1C89" w:rsidRPr="0070382F" w:rsidP="004D1C8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86B09"/>
    <w:sectPr w:rsidSect="0008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1C89"/>
    <w:rsid w:val="000812AE"/>
    <w:rsid w:val="000A71C6"/>
    <w:rsid w:val="00102341"/>
    <w:rsid w:val="001D306D"/>
    <w:rsid w:val="001F0D32"/>
    <w:rsid w:val="00204E62"/>
    <w:rsid w:val="00380C8B"/>
    <w:rsid w:val="004855E0"/>
    <w:rsid w:val="004D1C89"/>
    <w:rsid w:val="00607411"/>
    <w:rsid w:val="0070382F"/>
    <w:rsid w:val="007443F8"/>
    <w:rsid w:val="00832C90"/>
    <w:rsid w:val="008438ED"/>
    <w:rsid w:val="008744BE"/>
    <w:rsid w:val="00891A15"/>
    <w:rsid w:val="008A4BD8"/>
    <w:rsid w:val="00AD2C1E"/>
    <w:rsid w:val="00BF3E2A"/>
    <w:rsid w:val="00D464FA"/>
    <w:rsid w:val="00D86B09"/>
    <w:rsid w:val="00D92A03"/>
    <w:rsid w:val="00E97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C89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4D1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