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5D75" w:rsidRPr="00EA687D" w:rsidP="00965D75">
      <w:pPr>
        <w:pStyle w:val="Title"/>
        <w:ind w:left="6372"/>
        <w:jc w:val="left"/>
        <w:rPr>
          <w:sz w:val="28"/>
          <w:szCs w:val="28"/>
        </w:rPr>
      </w:pPr>
      <w:r w:rsidRPr="00EA687D">
        <w:rPr>
          <w:sz w:val="28"/>
          <w:szCs w:val="28"/>
        </w:rPr>
        <w:t>Дело № 2 – 51-919/2020</w:t>
      </w:r>
    </w:p>
    <w:p w:rsidR="00965D75" w:rsidRPr="00EA687D" w:rsidP="00965D75">
      <w:pPr>
        <w:pStyle w:val="Title"/>
        <w:ind w:left="7080"/>
        <w:rPr>
          <w:sz w:val="28"/>
          <w:szCs w:val="28"/>
        </w:rPr>
      </w:pPr>
    </w:p>
    <w:p w:rsidR="00965D75" w:rsidRPr="00EA687D" w:rsidP="00965D75">
      <w:pPr>
        <w:pStyle w:val="Title"/>
        <w:rPr>
          <w:sz w:val="28"/>
          <w:szCs w:val="28"/>
        </w:rPr>
      </w:pPr>
      <w:r w:rsidRPr="00EA687D">
        <w:rPr>
          <w:sz w:val="28"/>
          <w:szCs w:val="28"/>
        </w:rPr>
        <w:t>РЕШЕНИЕ</w:t>
      </w:r>
    </w:p>
    <w:p w:rsidR="00965D75" w:rsidRPr="00EA687D" w:rsidP="00965D75">
      <w:pPr>
        <w:pStyle w:val="Heading2"/>
        <w:rPr>
          <w:sz w:val="28"/>
          <w:szCs w:val="28"/>
        </w:rPr>
      </w:pPr>
      <w:r w:rsidRPr="00EA687D">
        <w:rPr>
          <w:sz w:val="28"/>
          <w:szCs w:val="28"/>
        </w:rPr>
        <w:t>Именем Российской Федерации</w:t>
      </w:r>
    </w:p>
    <w:p w:rsidR="00965D75" w:rsidRPr="00EA687D" w:rsidP="00965D75">
      <w:pPr>
        <w:jc w:val="center"/>
        <w:rPr>
          <w:b/>
          <w:sz w:val="28"/>
          <w:szCs w:val="28"/>
        </w:rPr>
      </w:pPr>
      <w:r w:rsidRPr="00EA687D">
        <w:rPr>
          <w:b/>
          <w:sz w:val="28"/>
          <w:szCs w:val="28"/>
        </w:rPr>
        <w:t>(резолютивная часть)</w:t>
      </w:r>
    </w:p>
    <w:p w:rsidR="00965D75" w:rsidRPr="00EA687D" w:rsidP="00965D75">
      <w:pPr>
        <w:jc w:val="center"/>
        <w:rPr>
          <w:b/>
          <w:sz w:val="28"/>
          <w:szCs w:val="28"/>
        </w:rPr>
      </w:pPr>
    </w:p>
    <w:p w:rsidR="00965D75" w:rsidRPr="00EA687D" w:rsidP="00965D75">
      <w:pPr>
        <w:ind w:left="708"/>
        <w:jc w:val="both"/>
        <w:rPr>
          <w:sz w:val="28"/>
          <w:szCs w:val="28"/>
        </w:rPr>
      </w:pPr>
      <w:r w:rsidRPr="00EA687D">
        <w:rPr>
          <w:sz w:val="28"/>
          <w:szCs w:val="28"/>
        </w:rPr>
        <w:t>0</w:t>
      </w:r>
      <w:r w:rsidRPr="00EA687D" w:rsidR="00EA687D">
        <w:rPr>
          <w:sz w:val="28"/>
          <w:szCs w:val="28"/>
        </w:rPr>
        <w:t>9</w:t>
      </w:r>
      <w:r w:rsidRPr="00EA687D">
        <w:rPr>
          <w:sz w:val="28"/>
          <w:szCs w:val="28"/>
        </w:rPr>
        <w:t xml:space="preserve"> декабря 2020 года</w:t>
      </w:r>
      <w:r w:rsidRPr="00EA687D">
        <w:rPr>
          <w:sz w:val="28"/>
          <w:szCs w:val="28"/>
        </w:rPr>
        <w:tab/>
      </w:r>
      <w:r w:rsidRPr="00EA687D">
        <w:rPr>
          <w:sz w:val="28"/>
          <w:szCs w:val="28"/>
        </w:rPr>
        <w:tab/>
      </w:r>
      <w:r w:rsidRPr="00EA687D">
        <w:rPr>
          <w:sz w:val="28"/>
          <w:szCs w:val="28"/>
        </w:rPr>
        <w:tab/>
      </w:r>
      <w:r w:rsidRPr="00EA687D">
        <w:rPr>
          <w:sz w:val="28"/>
          <w:szCs w:val="28"/>
        </w:rPr>
        <w:tab/>
      </w:r>
      <w:r w:rsidRPr="00EA687D">
        <w:rPr>
          <w:sz w:val="28"/>
          <w:szCs w:val="28"/>
        </w:rPr>
        <w:tab/>
      </w:r>
      <w:r w:rsidRPr="00EA687D">
        <w:rPr>
          <w:sz w:val="28"/>
          <w:szCs w:val="28"/>
        </w:rPr>
        <w:tab/>
      </w:r>
      <w:r w:rsidRPr="00EA687D">
        <w:rPr>
          <w:sz w:val="28"/>
          <w:szCs w:val="28"/>
        </w:rPr>
        <w:tab/>
        <w:t>г</w:t>
      </w:r>
      <w:r w:rsidRPr="00EA687D">
        <w:rPr>
          <w:sz w:val="28"/>
          <w:szCs w:val="28"/>
        </w:rPr>
        <w:t>.К</w:t>
      </w:r>
      <w:r w:rsidRPr="00EA687D">
        <w:rPr>
          <w:sz w:val="28"/>
          <w:szCs w:val="28"/>
        </w:rPr>
        <w:t xml:space="preserve">ерчь </w:t>
      </w:r>
    </w:p>
    <w:p w:rsidR="00965D75" w:rsidRPr="00EA687D" w:rsidP="00965D75">
      <w:pPr>
        <w:ind w:left="708" w:hanging="708"/>
        <w:jc w:val="both"/>
        <w:rPr>
          <w:sz w:val="28"/>
          <w:szCs w:val="28"/>
        </w:rPr>
      </w:pPr>
    </w:p>
    <w:p w:rsidR="00965D75" w:rsidRPr="00EA687D" w:rsidP="00965D75">
      <w:pPr>
        <w:ind w:firstLine="708"/>
        <w:jc w:val="both"/>
        <w:rPr>
          <w:sz w:val="28"/>
          <w:szCs w:val="28"/>
        </w:rPr>
      </w:pPr>
      <w:r w:rsidRPr="00EA687D">
        <w:rPr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965D75" w:rsidRPr="00EA687D" w:rsidP="00965D75">
      <w:pPr>
        <w:ind w:firstLine="708"/>
        <w:jc w:val="both"/>
        <w:rPr>
          <w:sz w:val="28"/>
          <w:szCs w:val="28"/>
        </w:rPr>
      </w:pPr>
      <w:r w:rsidRPr="00EA687D">
        <w:rPr>
          <w:sz w:val="28"/>
          <w:szCs w:val="28"/>
        </w:rPr>
        <w:t xml:space="preserve">с участием лиц: </w:t>
      </w:r>
    </w:p>
    <w:p w:rsidR="00965D75" w:rsidRPr="00EA687D" w:rsidP="00965D75">
      <w:pPr>
        <w:ind w:firstLine="708"/>
        <w:jc w:val="both"/>
        <w:rPr>
          <w:sz w:val="28"/>
          <w:szCs w:val="28"/>
        </w:rPr>
      </w:pPr>
      <w:r w:rsidRPr="00EA687D">
        <w:rPr>
          <w:sz w:val="28"/>
          <w:szCs w:val="28"/>
        </w:rPr>
        <w:t>представителя истца АО «</w:t>
      </w:r>
      <w:r w:rsidRPr="00EA687D">
        <w:rPr>
          <w:sz w:val="28"/>
          <w:szCs w:val="28"/>
        </w:rPr>
        <w:t>Крымтеплоэлектроцентраль</w:t>
      </w:r>
      <w:r w:rsidRPr="00EA687D">
        <w:rPr>
          <w:sz w:val="28"/>
          <w:szCs w:val="28"/>
        </w:rPr>
        <w:t xml:space="preserve">», в лице </w:t>
      </w:r>
      <w:r w:rsidR="00E471A3">
        <w:rPr>
          <w:sz w:val="28"/>
          <w:szCs w:val="28"/>
        </w:rPr>
        <w:t>/изъято/</w:t>
      </w:r>
      <w:r w:rsidRPr="00EA687D">
        <w:rPr>
          <w:sz w:val="28"/>
          <w:szCs w:val="28"/>
        </w:rPr>
        <w:t>, действующей на основании доверенности № 25-2020 от 13.01.2020 года,</w:t>
      </w:r>
    </w:p>
    <w:p w:rsidR="00965D75" w:rsidRPr="00EA687D" w:rsidP="00965D75">
      <w:pPr>
        <w:ind w:firstLine="708"/>
        <w:jc w:val="both"/>
        <w:rPr>
          <w:sz w:val="28"/>
          <w:szCs w:val="28"/>
        </w:rPr>
      </w:pPr>
      <w:r w:rsidRPr="00EA687D">
        <w:rPr>
          <w:sz w:val="28"/>
          <w:szCs w:val="28"/>
        </w:rPr>
        <w:t xml:space="preserve">при секретаре  - Кузнецовой А.А.,   </w:t>
      </w:r>
    </w:p>
    <w:p w:rsidR="00965D75" w:rsidRPr="00EA687D" w:rsidP="00965D75">
      <w:pPr>
        <w:ind w:firstLine="708"/>
        <w:jc w:val="both"/>
        <w:rPr>
          <w:sz w:val="28"/>
          <w:szCs w:val="28"/>
        </w:rPr>
      </w:pPr>
      <w:r w:rsidRPr="00EA687D">
        <w:rPr>
          <w:sz w:val="28"/>
          <w:szCs w:val="28"/>
        </w:rPr>
        <w:t>рассмотрев в открытом судебном заседании гражданское дело по иску АО «</w:t>
      </w:r>
      <w:r w:rsidRPr="00EA687D">
        <w:rPr>
          <w:sz w:val="28"/>
          <w:szCs w:val="28"/>
        </w:rPr>
        <w:t>Крымтеплоэлектроцентраль</w:t>
      </w:r>
      <w:r w:rsidRPr="00EA687D">
        <w:rPr>
          <w:sz w:val="28"/>
          <w:szCs w:val="28"/>
        </w:rPr>
        <w:t xml:space="preserve">», к </w:t>
      </w:r>
      <w:r w:rsidRPr="00EA687D">
        <w:rPr>
          <w:sz w:val="28"/>
          <w:szCs w:val="28"/>
        </w:rPr>
        <w:t>Мавринской</w:t>
      </w:r>
      <w:r w:rsidRPr="00EA687D">
        <w:rPr>
          <w:sz w:val="28"/>
          <w:szCs w:val="28"/>
        </w:rPr>
        <w:t xml:space="preserve"> </w:t>
      </w:r>
      <w:r w:rsidR="00E471A3">
        <w:rPr>
          <w:sz w:val="28"/>
          <w:szCs w:val="28"/>
        </w:rPr>
        <w:t>Л.Н.</w:t>
      </w:r>
      <w:r w:rsidRPr="00EA687D">
        <w:rPr>
          <w:sz w:val="28"/>
          <w:szCs w:val="28"/>
        </w:rPr>
        <w:t xml:space="preserve"> о взыскании задолженности по коммунальной услуге теплоснабжения для нужд отопления</w:t>
      </w:r>
      <w:r w:rsidRPr="00EA687D" w:rsidR="00EB100C">
        <w:rPr>
          <w:sz w:val="28"/>
          <w:szCs w:val="28"/>
        </w:rPr>
        <w:t>,</w:t>
      </w:r>
    </w:p>
    <w:p w:rsidR="00EB100C" w:rsidRPr="00EA687D" w:rsidP="00965D75">
      <w:pPr>
        <w:ind w:firstLine="708"/>
        <w:jc w:val="both"/>
        <w:rPr>
          <w:sz w:val="28"/>
          <w:szCs w:val="28"/>
        </w:rPr>
      </w:pPr>
    </w:p>
    <w:p w:rsidR="00965D75" w:rsidRPr="00EA687D" w:rsidP="00965D75">
      <w:pPr>
        <w:ind w:firstLine="708"/>
        <w:jc w:val="both"/>
        <w:rPr>
          <w:sz w:val="28"/>
          <w:szCs w:val="28"/>
        </w:rPr>
      </w:pPr>
      <w:r w:rsidRPr="00EA687D">
        <w:rPr>
          <w:sz w:val="28"/>
          <w:szCs w:val="28"/>
        </w:rPr>
        <w:t>На основании изложенного и руководствуясь ст.ст. 6, 14, 23, 56, 98; ст. ст. 194-197</w:t>
      </w:r>
      <w:r w:rsidRPr="00EA687D" w:rsidR="00EB100C">
        <w:rPr>
          <w:sz w:val="28"/>
          <w:szCs w:val="28"/>
        </w:rPr>
        <w:t>, ч.3 ст. 199</w:t>
      </w:r>
      <w:r w:rsidRPr="00EA687D">
        <w:rPr>
          <w:sz w:val="28"/>
          <w:szCs w:val="28"/>
        </w:rPr>
        <w:t xml:space="preserve"> ГПК РФ, </w:t>
      </w:r>
      <w:r w:rsidR="00056C2A">
        <w:rPr>
          <w:sz w:val="28"/>
          <w:szCs w:val="28"/>
        </w:rPr>
        <w:t>мировой судья</w:t>
      </w:r>
      <w:r w:rsidRPr="00EA687D">
        <w:rPr>
          <w:sz w:val="28"/>
          <w:szCs w:val="28"/>
        </w:rPr>
        <w:t>,</w:t>
      </w:r>
    </w:p>
    <w:p w:rsidR="00965D75" w:rsidRPr="00EA687D" w:rsidP="00965D75">
      <w:pPr>
        <w:jc w:val="center"/>
        <w:rPr>
          <w:b/>
          <w:bCs/>
          <w:sz w:val="28"/>
          <w:szCs w:val="28"/>
        </w:rPr>
      </w:pPr>
    </w:p>
    <w:p w:rsidR="00965D75" w:rsidRPr="00EA687D" w:rsidP="00965D75">
      <w:pPr>
        <w:jc w:val="center"/>
        <w:rPr>
          <w:b/>
          <w:bCs/>
          <w:sz w:val="28"/>
          <w:szCs w:val="28"/>
        </w:rPr>
      </w:pPr>
      <w:r w:rsidRPr="00EA687D">
        <w:rPr>
          <w:b/>
          <w:bCs/>
          <w:sz w:val="28"/>
          <w:szCs w:val="28"/>
        </w:rPr>
        <w:t>РЕШИЛ:</w:t>
      </w:r>
    </w:p>
    <w:p w:rsidR="00965D75" w:rsidRPr="00EA687D" w:rsidP="00965D75">
      <w:pPr>
        <w:jc w:val="center"/>
        <w:rPr>
          <w:b/>
          <w:sz w:val="28"/>
          <w:szCs w:val="28"/>
        </w:rPr>
      </w:pPr>
    </w:p>
    <w:p w:rsidR="000557F9" w:rsidRPr="00EA687D" w:rsidP="00EA687D"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A687D">
        <w:rPr>
          <w:rFonts w:ascii="Times New Roman" w:hAnsi="Times New Roman" w:cs="Times New Roman"/>
          <w:sz w:val="28"/>
          <w:szCs w:val="28"/>
          <w:lang w:val="ru-RU"/>
        </w:rPr>
        <w:t>Отказать АО «</w:t>
      </w:r>
      <w:r w:rsidRPr="00EA687D">
        <w:rPr>
          <w:rFonts w:ascii="Times New Roman" w:hAnsi="Times New Roman" w:cs="Times New Roman"/>
          <w:sz w:val="28"/>
          <w:szCs w:val="28"/>
          <w:lang w:val="ru-RU"/>
        </w:rPr>
        <w:t>Крымтеплоэлектроцентраль</w:t>
      </w:r>
      <w:r w:rsidRPr="00EA687D">
        <w:rPr>
          <w:rFonts w:ascii="Times New Roman" w:hAnsi="Times New Roman" w:cs="Times New Roman"/>
          <w:sz w:val="28"/>
          <w:szCs w:val="28"/>
          <w:lang w:val="ru-RU"/>
        </w:rPr>
        <w:t xml:space="preserve">», в удовлетворении исковых требований о взыскании с </w:t>
      </w:r>
      <w:r w:rsidRPr="00EA687D">
        <w:rPr>
          <w:rFonts w:ascii="Times New Roman" w:hAnsi="Times New Roman" w:cs="Times New Roman"/>
          <w:sz w:val="28"/>
          <w:szCs w:val="28"/>
          <w:lang w:val="ru-RU"/>
        </w:rPr>
        <w:t>Мавринской</w:t>
      </w:r>
      <w:r w:rsidRPr="00EA68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71A3">
        <w:rPr>
          <w:rFonts w:ascii="Times New Roman" w:hAnsi="Times New Roman" w:cs="Times New Roman"/>
          <w:sz w:val="28"/>
          <w:szCs w:val="28"/>
          <w:lang w:val="ru-RU"/>
        </w:rPr>
        <w:t>Л.Н.</w:t>
      </w:r>
      <w:r w:rsidRPr="00EA687D">
        <w:rPr>
          <w:rFonts w:ascii="Times New Roman" w:hAnsi="Times New Roman" w:cs="Times New Roman"/>
          <w:sz w:val="28"/>
          <w:szCs w:val="28"/>
          <w:lang w:val="ru-RU"/>
        </w:rPr>
        <w:t xml:space="preserve"> задолженности по коммунальной услуге теплоснабжения для нужд отопления за период с 01.10.2014 года по 01.10.201</w:t>
      </w:r>
      <w:r w:rsidRPr="00EA687D" w:rsidR="00EB100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A687D">
        <w:rPr>
          <w:rFonts w:ascii="Times New Roman" w:hAnsi="Times New Roman" w:cs="Times New Roman"/>
          <w:sz w:val="28"/>
          <w:szCs w:val="28"/>
          <w:lang w:val="ru-RU"/>
        </w:rPr>
        <w:t xml:space="preserve"> года в сумме 2</w:t>
      </w:r>
      <w:r w:rsidRPr="00EA687D" w:rsidR="00EB100C">
        <w:rPr>
          <w:rFonts w:ascii="Times New Roman" w:hAnsi="Times New Roman" w:cs="Times New Roman"/>
          <w:sz w:val="28"/>
          <w:szCs w:val="28"/>
          <w:lang w:val="ru-RU"/>
        </w:rPr>
        <w:t>083</w:t>
      </w:r>
      <w:r w:rsidRPr="00EA687D">
        <w:rPr>
          <w:rFonts w:ascii="Times New Roman" w:hAnsi="Times New Roman" w:cs="Times New Roman"/>
          <w:sz w:val="28"/>
          <w:szCs w:val="28"/>
          <w:lang w:val="ru-RU"/>
        </w:rPr>
        <w:t xml:space="preserve">,25 руб., пени </w:t>
      </w:r>
      <w:r w:rsidRPr="00EA687D" w:rsidR="00EA687D">
        <w:rPr>
          <w:rFonts w:ascii="Times New Roman" w:hAnsi="Times New Roman" w:cs="Times New Roman"/>
          <w:sz w:val="28"/>
          <w:szCs w:val="28"/>
          <w:lang w:val="ru-RU"/>
        </w:rPr>
        <w:t>с 01.10.2014 года по 01.11.2019 года в размере 3907,71 руб.</w:t>
      </w:r>
      <w:r w:rsidRPr="00EA687D" w:rsidR="00EB100C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EA687D">
        <w:rPr>
          <w:rFonts w:ascii="Times New Roman" w:hAnsi="Times New Roman" w:cs="Times New Roman"/>
          <w:sz w:val="28"/>
          <w:szCs w:val="28"/>
          <w:lang w:val="ru-RU"/>
        </w:rPr>
        <w:t xml:space="preserve"> расходов по оплате государственной пошлины в размере 400,00 руб., </w:t>
      </w:r>
      <w:r w:rsidRPr="00EA687D" w:rsidR="00EB100C">
        <w:rPr>
          <w:rFonts w:ascii="Times New Roman" w:hAnsi="Times New Roman" w:cs="Times New Roman"/>
          <w:sz w:val="28"/>
          <w:szCs w:val="28"/>
          <w:lang w:val="ru-RU"/>
        </w:rPr>
        <w:t>в связи с применением срока исковой</w:t>
      </w:r>
      <w:r w:rsidRPr="00EA687D" w:rsidR="00EB10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87D" w:rsidR="00EB100C">
        <w:rPr>
          <w:rFonts w:ascii="Times New Roman" w:hAnsi="Times New Roman" w:cs="Times New Roman"/>
          <w:sz w:val="28"/>
          <w:szCs w:val="28"/>
          <w:lang w:val="ru-RU"/>
        </w:rPr>
        <w:t>давности.</w:t>
      </w:r>
    </w:p>
    <w:p w:rsidR="00EA687D" w:rsidRPr="00EA687D" w:rsidP="00965D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687D" w:rsidRPr="00EA687D" w:rsidP="00965D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687D">
        <w:rPr>
          <w:sz w:val="28"/>
          <w:szCs w:val="28"/>
        </w:rPr>
        <w:t>В судебном заседании объявлена резолютивная часть решения суда.</w:t>
      </w:r>
    </w:p>
    <w:p w:rsidR="00EA687D" w:rsidRPr="00EA687D" w:rsidP="00965D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687D" w:rsidRPr="00EA687D" w:rsidP="00EA68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687D">
        <w:rPr>
          <w:sz w:val="28"/>
          <w:szCs w:val="28"/>
        </w:rPr>
        <w:t>Заявления о составлении мотивированного решения суда, может быть подано:</w:t>
      </w:r>
    </w:p>
    <w:p w:rsidR="00EA687D" w:rsidRPr="00EA687D" w:rsidP="00EA68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687D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A687D" w:rsidRPr="00EA687D" w:rsidP="00EA68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687D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687D" w:rsidRPr="00EA687D" w:rsidP="00EA687D">
      <w:pPr>
        <w:pStyle w:val="BodyText"/>
        <w:ind w:firstLine="540"/>
        <w:rPr>
          <w:sz w:val="28"/>
          <w:szCs w:val="28"/>
        </w:rPr>
      </w:pPr>
    </w:p>
    <w:p w:rsidR="00EA687D" w:rsidRPr="00EA687D" w:rsidP="00EA687D">
      <w:pPr>
        <w:pStyle w:val="BodyText"/>
        <w:ind w:firstLine="540"/>
        <w:rPr>
          <w:sz w:val="28"/>
          <w:szCs w:val="28"/>
        </w:rPr>
      </w:pPr>
      <w:r w:rsidRPr="00EA687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687D" w:rsidRPr="00EA687D" w:rsidP="00EA687D">
      <w:pPr>
        <w:pStyle w:val="BodyText"/>
        <w:ind w:firstLine="540"/>
        <w:rPr>
          <w:sz w:val="28"/>
          <w:szCs w:val="28"/>
        </w:rPr>
      </w:pPr>
    </w:p>
    <w:p w:rsidR="00EA687D" w:rsidRPr="00EA687D" w:rsidP="00EA687D">
      <w:pPr>
        <w:pStyle w:val="BodyText"/>
        <w:ind w:firstLine="540"/>
        <w:rPr>
          <w:sz w:val="28"/>
          <w:szCs w:val="28"/>
        </w:rPr>
      </w:pPr>
      <w:r w:rsidRPr="00EA687D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E471A3" w:rsidRPr="00832C90" w:rsidP="00E471A3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E471A3" w:rsidRPr="00832C90" w:rsidP="00E471A3">
      <w:pPr>
        <w:contextualSpacing/>
      </w:pPr>
      <w:r w:rsidRPr="00832C90">
        <w:t>ДЕПЕРСОНИФИКАЦИЮ</w:t>
      </w:r>
    </w:p>
    <w:p w:rsidR="00E471A3" w:rsidRPr="00832C90" w:rsidP="00E471A3">
      <w:pPr>
        <w:contextualSpacing/>
      </w:pPr>
      <w:r w:rsidRPr="00832C90">
        <w:t>Лингвистический контроль</w:t>
      </w:r>
    </w:p>
    <w:p w:rsidR="00E471A3" w:rsidRPr="00832C90" w:rsidP="00E471A3">
      <w:pPr>
        <w:contextualSpacing/>
      </w:pPr>
      <w:r w:rsidRPr="00832C90">
        <w:t>произвел</w:t>
      </w:r>
    </w:p>
    <w:p w:rsidR="00E471A3" w:rsidRPr="00832C90" w:rsidP="00E471A3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471A3" w:rsidRPr="00832C90" w:rsidP="00E471A3">
      <w:pPr>
        <w:contextualSpacing/>
      </w:pPr>
    </w:p>
    <w:p w:rsidR="00E471A3" w:rsidRPr="00832C90" w:rsidP="00E471A3">
      <w:pPr>
        <w:contextualSpacing/>
      </w:pPr>
      <w:r w:rsidRPr="00832C90">
        <w:t>СОГЛАСОВАНО</w:t>
      </w:r>
    </w:p>
    <w:p w:rsidR="00E471A3" w:rsidRPr="00832C90" w:rsidP="00E471A3">
      <w:pPr>
        <w:contextualSpacing/>
      </w:pPr>
    </w:p>
    <w:p w:rsidR="00E471A3" w:rsidRPr="00832C90" w:rsidP="00E471A3">
      <w:pPr>
        <w:contextualSpacing/>
      </w:pPr>
      <w:r w:rsidRPr="00832C90">
        <w:t>Судья_________ С.С. Урюпина</w:t>
      </w:r>
    </w:p>
    <w:p w:rsidR="00E471A3" w:rsidRPr="00832C90" w:rsidP="00E471A3">
      <w:pPr>
        <w:contextualSpacing/>
      </w:pPr>
    </w:p>
    <w:p w:rsidR="00E471A3" w:rsidP="00E471A3">
      <w:pPr>
        <w:contextualSpacing/>
      </w:pPr>
      <w:r w:rsidRPr="00832C90">
        <w:t>«_</w:t>
      </w:r>
      <w:r>
        <w:t>30</w:t>
      </w:r>
      <w:r w:rsidRPr="00832C90">
        <w:t>__» ___</w:t>
      </w:r>
      <w:r>
        <w:t>декабря</w:t>
      </w:r>
      <w:r w:rsidRPr="00832C90">
        <w:t>_ 20</w:t>
      </w:r>
      <w:r>
        <w:t>20</w:t>
      </w:r>
      <w:r w:rsidRPr="00832C90">
        <w:t xml:space="preserve"> г.</w:t>
      </w:r>
    </w:p>
    <w:p w:rsidR="00DF376A"/>
    <w:sectPr w:rsidSect="00DF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D75"/>
    <w:rsid w:val="000557F9"/>
    <w:rsid w:val="00056C2A"/>
    <w:rsid w:val="00102EDC"/>
    <w:rsid w:val="003234E4"/>
    <w:rsid w:val="003852AF"/>
    <w:rsid w:val="00832936"/>
    <w:rsid w:val="00832C90"/>
    <w:rsid w:val="00965D75"/>
    <w:rsid w:val="00DF376A"/>
    <w:rsid w:val="00E471A3"/>
    <w:rsid w:val="00EA687D"/>
    <w:rsid w:val="00EB100C"/>
    <w:rsid w:val="00FA4B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965D75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965D7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965D7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65D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965D75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65D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Без интервала Знак"/>
    <w:basedOn w:val="DefaultParagraphFont"/>
    <w:link w:val="NoSpacing"/>
    <w:uiPriority w:val="1"/>
    <w:locked/>
    <w:rsid w:val="00EA687D"/>
    <w:rPr>
      <w:rFonts w:ascii="Cambria" w:eastAsia="Times New Roman" w:hAnsi="Cambria"/>
      <w:lang w:val="en-US" w:bidi="en-US"/>
    </w:rPr>
  </w:style>
  <w:style w:type="paragraph" w:styleId="NoSpacing">
    <w:name w:val="No Spacing"/>
    <w:basedOn w:val="Normal"/>
    <w:link w:val="a1"/>
    <w:uiPriority w:val="1"/>
    <w:qFormat/>
    <w:rsid w:val="00EA687D"/>
    <w:rPr>
      <w:rFonts w:ascii="Cambria" w:hAnsi="Cambria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