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</w:t>
      </w:r>
      <w:r>
        <w:t xml:space="preserve"> Дело №2-52-280/2020 </w:t>
      </w:r>
    </w:p>
    <w:p w:rsidR="00A77B3E" w:rsidP="00EB55F0">
      <w:pPr>
        <w:jc w:val="center"/>
      </w:pPr>
      <w:r>
        <w:t>ЗАОЧНОЕ РЕШЕНИЕ</w:t>
      </w:r>
    </w:p>
    <w:p w:rsidR="00A77B3E" w:rsidP="00EB55F0">
      <w:pPr>
        <w:jc w:val="center"/>
      </w:pPr>
      <w:r>
        <w:t>именем Российской Федерации</w:t>
      </w:r>
    </w:p>
    <w:p w:rsidR="00A77B3E" w:rsidP="00EB55F0">
      <w:pPr>
        <w:jc w:val="center"/>
      </w:pPr>
      <w:r>
        <w:t>(резолютивная часть)</w:t>
      </w:r>
    </w:p>
    <w:p w:rsidR="00A77B3E">
      <w:r>
        <w:t xml:space="preserve"> </w:t>
      </w:r>
    </w:p>
    <w:p w:rsidR="00A77B3E">
      <w:r>
        <w:t xml:space="preserve">25 августа 2020 г.                   </w:t>
      </w:r>
      <w:r>
        <w:t xml:space="preserve">                                                                    </w:t>
      </w:r>
      <w:r>
        <w:t>адрес</w:t>
      </w:r>
    </w:p>
    <w:p w:rsidR="00A77B3E"/>
    <w:p w:rsidR="00A77B3E" w:rsidP="00EB55F0">
      <w:pPr>
        <w:ind w:firstLine="426"/>
        <w:jc w:val="both"/>
      </w:pPr>
      <w:r>
        <w:t>Суд в составе:</w:t>
      </w:r>
    </w:p>
    <w:p w:rsidR="00A77B3E" w:rsidP="00EB55F0">
      <w:pPr>
        <w:ind w:firstLine="426"/>
        <w:jc w:val="both"/>
      </w:pPr>
      <w:r>
        <w:tab/>
        <w:t xml:space="preserve">председательствующего, </w:t>
      </w:r>
      <w:r>
        <w:t>и.о</w:t>
      </w:r>
      <w:r>
        <w:t>. мирового судьи</w:t>
      </w:r>
    </w:p>
    <w:p w:rsidR="00A77B3E" w:rsidP="00EB55F0">
      <w:pPr>
        <w:ind w:firstLine="426"/>
        <w:jc w:val="both"/>
      </w:pPr>
      <w:r>
        <w:tab/>
        <w:t>судебного участка №52 Кировского судебного</w:t>
      </w:r>
    </w:p>
    <w:p w:rsidR="00A77B3E" w:rsidP="00EB55F0">
      <w:pPr>
        <w:ind w:firstLine="426"/>
        <w:jc w:val="both"/>
      </w:pPr>
      <w:r>
        <w:tab/>
        <w:t xml:space="preserve">района адрес – мирового судьи </w:t>
      </w:r>
    </w:p>
    <w:p w:rsidR="00A77B3E" w:rsidP="00EB55F0">
      <w:pPr>
        <w:ind w:firstLine="426"/>
        <w:jc w:val="both"/>
      </w:pPr>
      <w:r>
        <w:t>судебного участка №53 Кировского</w:t>
      </w:r>
      <w:r>
        <w:t xml:space="preserve"> </w:t>
      </w:r>
    </w:p>
    <w:p w:rsidR="00A77B3E" w:rsidP="00EB55F0">
      <w:pPr>
        <w:ind w:firstLine="426"/>
        <w:jc w:val="both"/>
      </w:pPr>
      <w:r>
        <w:t xml:space="preserve">судебного района адрес </w:t>
      </w:r>
      <w:r>
        <w:tab/>
      </w:r>
      <w:r>
        <w:tab/>
        <w:t xml:space="preserve">– Кувшинова И.В.,  </w:t>
      </w:r>
    </w:p>
    <w:p w:rsidR="00A77B3E" w:rsidP="00EB55F0">
      <w:pPr>
        <w:ind w:firstLine="426"/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EB55F0">
      <w:pPr>
        <w:ind w:firstLine="426"/>
        <w:jc w:val="both"/>
      </w:pPr>
      <w:r>
        <w:t>рассмотрел в открытом судебном заседании в помещении судебного участка №52 Кировского судебного района адрес гражданское дело по исковому заявлению наименование организации в лице Кир</w:t>
      </w:r>
      <w:r>
        <w:t xml:space="preserve">овского районного отделения энергосбыта наименование организации к Кирьян </w:t>
      </w:r>
      <w:r>
        <w:t>фио</w:t>
      </w:r>
      <w:r>
        <w:t xml:space="preserve"> о взыскании задолженности за потреблённую электроэнергию. </w:t>
      </w:r>
    </w:p>
    <w:p w:rsidR="00A77B3E" w:rsidP="00EB55F0">
      <w:pPr>
        <w:ind w:firstLine="426"/>
        <w:jc w:val="both"/>
      </w:pPr>
      <w:r>
        <w:t>Руководствуясь ст.ст.194-199, 233-235 ГПК РФ, суд</w:t>
      </w:r>
    </w:p>
    <w:p w:rsidR="00A77B3E" w:rsidP="00EB55F0">
      <w:pPr>
        <w:ind w:firstLine="426"/>
        <w:jc w:val="center"/>
      </w:pPr>
      <w:r>
        <w:t>решил:</w:t>
      </w:r>
    </w:p>
    <w:p w:rsidR="00A77B3E" w:rsidP="00EB55F0">
      <w:pPr>
        <w:ind w:firstLine="426"/>
        <w:jc w:val="both"/>
      </w:pPr>
      <w:r>
        <w:t xml:space="preserve">исковое заявление – удовлетворить. </w:t>
      </w:r>
    </w:p>
    <w:p w:rsidR="00A77B3E" w:rsidP="00EB55F0">
      <w:pPr>
        <w:ind w:firstLine="426"/>
        <w:jc w:val="both"/>
      </w:pPr>
      <w:r>
        <w:t xml:space="preserve">Взыскать с Кирьян </w:t>
      </w:r>
      <w:r>
        <w:t>фио</w:t>
      </w:r>
      <w:r>
        <w:t xml:space="preserve"> в </w:t>
      </w:r>
      <w:r>
        <w:t>пользу наименование организации в лице Кировского районного отделения энергосбыта наименование организации задолженность за потреблённую электроэнергию за период с дата по дата в размере сумма, пени в размере сумма, судебные расходы по оплате государственн</w:t>
      </w:r>
      <w:r>
        <w:t>ой пошлины в размере сумма, а всего взыскать сумма</w:t>
      </w:r>
    </w:p>
    <w:p w:rsidR="00A77B3E" w:rsidP="00EB55F0">
      <w:pPr>
        <w:ind w:firstLine="426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EB55F0">
      <w:pPr>
        <w:ind w:firstLine="426"/>
        <w:jc w:val="both"/>
      </w:pPr>
      <w:r>
        <w:t>Ответчиком заочное решение суда может быть обжал</w:t>
      </w:r>
      <w:r>
        <w:t>овано в апелляционном порядке в Кировский районный суд адрес через суд, принявший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EB55F0">
      <w:pPr>
        <w:ind w:firstLine="426"/>
        <w:jc w:val="both"/>
      </w:pPr>
      <w:r>
        <w:t>Иными лицами, участвующими в деле, а так</w:t>
      </w:r>
      <w:r>
        <w:t>же лицами, которые не были привлечены к участию в деле и вопрос о правах и об обязанностях которых был разрешён судом, заочное решение суда может быть обжаловано в апелляционном порядке в Кировский районный суд адрес через суд, принявший решение, в течение</w:t>
      </w:r>
      <w:r>
        <w:t xml:space="preserve">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EB55F0">
      <w:pPr>
        <w:ind w:firstLine="426"/>
        <w:jc w:val="both"/>
      </w:pPr>
      <w:r>
        <w:t xml:space="preserve">Лицам, участвующим </w:t>
      </w:r>
      <w:r>
        <w:t>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 w:rsidP="00EB55F0">
      <w:pPr>
        <w:ind w:firstLine="426"/>
        <w:jc w:val="both"/>
      </w:pPr>
      <w:r>
        <w:t>При этом положениями части 4 названной статьи, предусмотрено, что мировой судья обяза</w:t>
      </w:r>
      <w:r>
        <w:t>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EB55F0">
      <w:pPr>
        <w:ind w:firstLine="426"/>
        <w:jc w:val="both"/>
      </w:pPr>
      <w:r>
        <w:t>- в течение трех дней со дня объявления ре</w:t>
      </w:r>
      <w:r>
        <w:t>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EB55F0">
      <w:pPr>
        <w:ind w:firstLine="426"/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>
        <w:t>вали в судебном заседании.</w:t>
      </w:r>
    </w:p>
    <w:p w:rsidR="00A77B3E" w:rsidP="00EB55F0">
      <w:pPr>
        <w:ind w:firstLine="426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 w:rsidSect="00EB55F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F0"/>
    <w:rsid w:val="00A77B3E"/>
    <w:rsid w:val="00EB5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5DB010-00DE-4FF7-A19D-88D92C78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