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</w:t>
      </w:r>
      <w:r>
        <w:t xml:space="preserve"> Дело №2-53-255/2017 </w:t>
      </w:r>
    </w:p>
    <w:p w:rsidR="00A77B3E" w:rsidP="00C45CDC">
      <w:pPr>
        <w:ind w:left="2880" w:firstLine="720"/>
      </w:pPr>
      <w:r>
        <w:t>РЕШЕНИЕ</w:t>
      </w:r>
    </w:p>
    <w:p w:rsidR="00A77B3E" w:rsidP="00C45CDC">
      <w:pPr>
        <w:ind w:left="1440" w:firstLine="720"/>
      </w:pPr>
      <w:r>
        <w:t>именем Российской Федерации</w:t>
      </w:r>
    </w:p>
    <w:p w:rsidR="00A77B3E" w:rsidP="00C45CDC">
      <w:pPr>
        <w:ind w:left="144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23 ноября 2017 г.                                      </w:t>
      </w:r>
      <w:r>
        <w:t xml:space="preserve">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Суд в составе:</w:t>
      </w:r>
    </w:p>
    <w:p w:rsidR="00A77B3E" w:rsidP="00C45CDC">
      <w:pPr>
        <w:jc w:val="both"/>
      </w:pPr>
      <w:r>
        <w:tab/>
        <w:t xml:space="preserve">председательствующего, мирового судьи </w:t>
      </w:r>
    </w:p>
    <w:p w:rsidR="00A77B3E" w:rsidP="00C45CDC">
      <w:pPr>
        <w:jc w:val="both"/>
      </w:pPr>
      <w:r>
        <w:t xml:space="preserve">судебного участка №53 Кировского </w:t>
      </w:r>
    </w:p>
    <w:p w:rsidR="00A77B3E" w:rsidP="00C45CDC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C45CDC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C45CDC">
      <w:pPr>
        <w:jc w:val="both"/>
      </w:pPr>
      <w:r>
        <w:t>рассмотрел в</w:t>
      </w:r>
      <w:r>
        <w:t xml:space="preserve">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наименование организации к </w:t>
      </w:r>
      <w:r>
        <w:t>Жерикову</w:t>
      </w:r>
      <w:r>
        <w:t xml:space="preserve"> </w:t>
      </w:r>
      <w:r>
        <w:t>фио</w:t>
      </w:r>
      <w:r>
        <w:t xml:space="preserve"> о взыскании задолженности на</w:t>
      </w:r>
      <w:r>
        <w:t xml:space="preserve"> основании договора цессии и судебных расходов.</w:t>
      </w:r>
    </w:p>
    <w:p w:rsidR="00A77B3E" w:rsidP="00C45CDC">
      <w:pPr>
        <w:jc w:val="both"/>
      </w:pPr>
      <w:r>
        <w:t>Руководствуясь ст.ст.88, 98, 193-199 ГПК РФ, суд</w:t>
      </w:r>
    </w:p>
    <w:p w:rsidR="00A77B3E" w:rsidP="00C45CDC">
      <w:pPr>
        <w:jc w:val="both"/>
      </w:pPr>
    </w:p>
    <w:p w:rsidR="00A77B3E" w:rsidP="00C45CDC">
      <w:pPr>
        <w:jc w:val="both"/>
      </w:pPr>
      <w:r>
        <w:t>решил:</w:t>
      </w:r>
    </w:p>
    <w:p w:rsidR="00A77B3E" w:rsidP="00C45CDC">
      <w:pPr>
        <w:jc w:val="both"/>
      </w:pPr>
    </w:p>
    <w:p w:rsidR="00A77B3E" w:rsidP="00C45CDC">
      <w:pPr>
        <w:jc w:val="both"/>
      </w:pPr>
      <w:r>
        <w:t xml:space="preserve">исковое заявление индивидуального предпринимателя Башлыкова наименование организации к </w:t>
      </w:r>
      <w:r>
        <w:t>Жерикову</w:t>
      </w:r>
      <w:r>
        <w:t xml:space="preserve"> </w:t>
      </w:r>
      <w:r>
        <w:t>фио</w:t>
      </w:r>
      <w:r>
        <w:t xml:space="preserve"> о взыскании задолженности на основании договора це</w:t>
      </w:r>
      <w:r>
        <w:t xml:space="preserve">ссии и судебных расходов – удовлетворить.  </w:t>
      </w:r>
    </w:p>
    <w:p w:rsidR="00A77B3E" w:rsidP="00C45CDC">
      <w:pPr>
        <w:jc w:val="both"/>
      </w:pPr>
      <w:r>
        <w:t xml:space="preserve">Взыскать с </w:t>
      </w:r>
      <w:r>
        <w:t>Жерикова</w:t>
      </w:r>
      <w:r>
        <w:t xml:space="preserve"> </w:t>
      </w:r>
      <w:r>
        <w:t>фио</w:t>
      </w:r>
      <w:r>
        <w:t xml:space="preserve">, паспортные данные, зарегистрированного и проживающего по адресу: адрес, </w:t>
      </w:r>
    </w:p>
    <w:p w:rsidR="00A77B3E" w:rsidP="00C45CDC">
      <w:pPr>
        <w:jc w:val="both"/>
      </w:pPr>
      <w:r>
        <w:t>адрес, в пользу Индивидуального предпринимателя Башлыкова наименование организации ИНН 290217488227, зарегистриров</w:t>
      </w:r>
      <w:r>
        <w:t xml:space="preserve">анного по адресу: адрес, ... адрес, расчётный счёт 40802810707000010608, наименование банка – Дополнительный офис №8592/72 Белгородского отделения №8592 наименование </w:t>
      </w:r>
      <w:r>
        <w:t>организацииадрес</w:t>
      </w:r>
      <w:r>
        <w:t>, корреспондентский счёт 30101810100000000633, наименование организации те</w:t>
      </w:r>
      <w:r>
        <w:t>лефон, ИНН/наименование организации 7707083893/312302001, наименование организации 1027700132195, задолженность по договору микрозайма №АЯ022167 от 5 мая 2017 г. в размере 11162 (одиннадцати тысяч ста шестидесяти двух) рублей 50 копеек, из них: основной до</w:t>
      </w:r>
      <w:r>
        <w:t>лг – 3662 (три тысячи шестьсот шестьдесят два) рубля 50 копеек, проценты за пользование микрозаймом за период времени с 10 июня 2017 г. по 8 августа 2017 г. по ставке 912,5 процентов годовых – 7500 (семь тысяч пятьсот) рублей, а также расходы по оплате гос</w:t>
      </w:r>
      <w:r>
        <w:t xml:space="preserve">ударственной пошлины в размере 446 (четыреста сорока шести) рублей 50 копеек, а всего взыскать 11609 (одиннадцать тысяч шестьсот девять) рублей. </w:t>
      </w:r>
    </w:p>
    <w:p w:rsidR="00A77B3E" w:rsidP="00C45CDC"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месячны</w:t>
      </w:r>
      <w:r>
        <w:t>й срок со дня его принятия.</w:t>
      </w:r>
    </w:p>
    <w:p w:rsidR="00A77B3E" w:rsidP="00C45CDC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C45CDC">
      <w:pPr>
        <w:jc w:val="both"/>
      </w:pPr>
      <w:r>
        <w:t>При этом положениями части 4 названной</w:t>
      </w:r>
      <w:r>
        <w:t xml:space="preserve">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</w:t>
      </w:r>
      <w:r>
        <w:t>ано:</w:t>
      </w:r>
    </w:p>
    <w:p w:rsidR="00A77B3E" w:rsidP="00C45CDC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C45CDC">
      <w:pPr>
        <w:jc w:val="both"/>
      </w:pPr>
      <w:r>
        <w:t>- в течение пятнадцати дней со дня объявления резолютивной части решения суда, если лица, уча</w:t>
      </w:r>
      <w:r>
        <w:t>ствующие в деле, их представители не присутствовали в судебном заседании.</w:t>
      </w:r>
    </w:p>
    <w:p w:rsidR="00A77B3E" w:rsidP="00C45CDC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</w:t>
      </w:r>
      <w:r>
        <w:t>ния суда.</w:t>
      </w:r>
    </w:p>
    <w:p w:rsidR="00A77B3E" w:rsidP="00C45CDC">
      <w:pPr>
        <w:jc w:val="both"/>
      </w:pPr>
    </w:p>
    <w:p w:rsidR="00A77B3E" w:rsidP="00C45CDC">
      <w:pPr>
        <w:jc w:val="both"/>
      </w:pPr>
    </w:p>
    <w:p w:rsidR="00A77B3E" w:rsidP="00C45CDC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45CDC">
      <w:pPr>
        <w:jc w:val="both"/>
      </w:pPr>
    </w:p>
    <w:p w:rsidR="00A77B3E" w:rsidP="00C45CD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C"/>
    <w:rsid w:val="00A77B3E"/>
    <w:rsid w:val="00C45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A2B107-A05B-4DB1-A732-BA8CFC6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5C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4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