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>
      <w:r>
        <w:t xml:space="preserve">                                                                                                       </w:t>
      </w:r>
      <w:r>
        <w:t xml:space="preserve"> Дело №2-53-280/2017 </w:t>
      </w:r>
    </w:p>
    <w:p w:rsidR="00A77B3E" w:rsidP="0027469D">
      <w:pPr>
        <w:ind w:left="2880" w:firstLine="720"/>
      </w:pPr>
      <w:r>
        <w:t>РЕШЕНИЕ</w:t>
      </w:r>
    </w:p>
    <w:p w:rsidR="00A77B3E" w:rsidP="0027469D">
      <w:pPr>
        <w:ind w:left="2160" w:firstLine="720"/>
      </w:pPr>
      <w:r>
        <w:t>именем Российской Федерации</w:t>
      </w:r>
    </w:p>
    <w:p w:rsidR="00A77B3E" w:rsidP="0027469D">
      <w:pPr>
        <w:ind w:left="2160" w:firstLine="720"/>
      </w:pPr>
      <w:r>
        <w:t>(вводная и резолютивная части)</w:t>
      </w:r>
    </w:p>
    <w:p w:rsidR="00A77B3E">
      <w:r>
        <w:t xml:space="preserve"> </w:t>
      </w:r>
    </w:p>
    <w:p w:rsidR="00A77B3E" w:rsidP="0027469D">
      <w:pPr>
        <w:jc w:val="both"/>
      </w:pPr>
      <w:r>
        <w:t xml:space="preserve">6 декабря 2017 г.               </w:t>
      </w:r>
      <w:r>
        <w:t xml:space="preserve">                                                                        </w:t>
      </w:r>
      <w:r>
        <w:t>пгт</w:t>
      </w:r>
      <w:r>
        <w:t>. Кировское</w:t>
      </w:r>
    </w:p>
    <w:p w:rsidR="00A77B3E" w:rsidP="0027469D">
      <w:pPr>
        <w:jc w:val="both"/>
      </w:pPr>
    </w:p>
    <w:p w:rsidR="00A77B3E" w:rsidP="0027469D">
      <w:pPr>
        <w:jc w:val="both"/>
      </w:pPr>
      <w:r>
        <w:t>Суд в составе:</w:t>
      </w:r>
    </w:p>
    <w:p w:rsidR="00A77B3E" w:rsidP="0027469D">
      <w:pPr>
        <w:jc w:val="both"/>
      </w:pPr>
      <w:r>
        <w:t xml:space="preserve">председательствующего, мирового судьи </w:t>
      </w:r>
    </w:p>
    <w:p w:rsidR="00A77B3E" w:rsidP="0027469D">
      <w:pPr>
        <w:jc w:val="both"/>
      </w:pPr>
      <w:r>
        <w:t xml:space="preserve">судебного участка №53 Кировского </w:t>
      </w:r>
    </w:p>
    <w:p w:rsidR="00A77B3E" w:rsidP="0027469D">
      <w:pPr>
        <w:jc w:val="both"/>
      </w:pPr>
      <w:r>
        <w:t xml:space="preserve">судебного района Республики Крым </w:t>
      </w:r>
      <w:r>
        <w:tab/>
      </w:r>
      <w:r>
        <w:tab/>
        <w:t xml:space="preserve">– Кувшинова И.В.,  </w:t>
      </w:r>
    </w:p>
    <w:p w:rsidR="00A77B3E" w:rsidP="0027469D">
      <w:pPr>
        <w:jc w:val="both"/>
      </w:pPr>
      <w:r>
        <w:t>при секрета</w:t>
      </w:r>
      <w:r>
        <w:t xml:space="preserve">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P="0027469D">
      <w:pPr>
        <w:jc w:val="both"/>
      </w:pPr>
      <w:r>
        <w:t>с участием:</w:t>
      </w:r>
    </w:p>
    <w:p w:rsidR="00A77B3E" w:rsidP="0027469D">
      <w:pPr>
        <w:jc w:val="both"/>
      </w:pPr>
      <w:r>
        <w:t xml:space="preserve">истца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Пряшникова</w:t>
      </w:r>
      <w:r>
        <w:t xml:space="preserve"> А.С.,  </w:t>
      </w:r>
    </w:p>
    <w:p w:rsidR="00A77B3E" w:rsidP="0027469D">
      <w:pPr>
        <w:jc w:val="both"/>
      </w:pPr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Кабаковой</w:t>
      </w:r>
      <w:r>
        <w:t xml:space="preserve"> Н.А., </w:t>
      </w:r>
    </w:p>
    <w:p w:rsidR="00A77B3E" w:rsidP="0027469D">
      <w:pPr>
        <w:jc w:val="both"/>
      </w:pPr>
    </w:p>
    <w:p w:rsidR="00A77B3E" w:rsidP="0027469D">
      <w:pPr>
        <w:jc w:val="both"/>
      </w:pPr>
      <w:r>
        <w:t>рассмотрел в открытом судебном заседании в помещении судебного участка №53 Кировского судебного района Республики Крым гражданское дело по исковому за</w:t>
      </w:r>
      <w:r>
        <w:t xml:space="preserve">явлению </w:t>
      </w:r>
      <w:r>
        <w:t>Пряшникова</w:t>
      </w:r>
      <w:r>
        <w:t xml:space="preserve"> </w:t>
      </w:r>
      <w:r>
        <w:t>фио</w:t>
      </w:r>
      <w:r>
        <w:t xml:space="preserve"> к </w:t>
      </w:r>
      <w:r>
        <w:t>Кабаковой</w:t>
      </w:r>
      <w:r>
        <w:t xml:space="preserve"> </w:t>
      </w:r>
      <w:r>
        <w:t>фио</w:t>
      </w:r>
      <w:r>
        <w:t xml:space="preserve"> третье лицо – Муниципальное унитарное предприятие Кировского района Республики Крым «Чистота и Порядок», о возмещении ущерба от залива квартиры.  </w:t>
      </w:r>
    </w:p>
    <w:p w:rsidR="00A77B3E" w:rsidP="0027469D">
      <w:pPr>
        <w:jc w:val="both"/>
      </w:pPr>
      <w:r>
        <w:t>Руководствуясь ст.ст.194-199 ГПК Российской Федерации, суд</w:t>
      </w:r>
    </w:p>
    <w:p w:rsidR="00A77B3E" w:rsidP="0027469D">
      <w:pPr>
        <w:jc w:val="both"/>
      </w:pPr>
    </w:p>
    <w:p w:rsidR="00A77B3E" w:rsidP="0027469D">
      <w:pPr>
        <w:jc w:val="both"/>
      </w:pPr>
      <w:r>
        <w:t>решил:</w:t>
      </w:r>
    </w:p>
    <w:p w:rsidR="00A77B3E" w:rsidP="0027469D">
      <w:pPr>
        <w:jc w:val="both"/>
      </w:pPr>
    </w:p>
    <w:p w:rsidR="00A77B3E" w:rsidP="0027469D">
      <w:pPr>
        <w:jc w:val="both"/>
      </w:pPr>
      <w:r>
        <w:t xml:space="preserve">в </w:t>
      </w:r>
      <w:r>
        <w:t xml:space="preserve">удовлетворении искового заявления </w:t>
      </w:r>
      <w:r>
        <w:t>Пряшникова</w:t>
      </w:r>
      <w:r>
        <w:t xml:space="preserve"> </w:t>
      </w:r>
      <w:r>
        <w:t>фио</w:t>
      </w:r>
      <w:r>
        <w:t xml:space="preserve"> к </w:t>
      </w:r>
      <w:r>
        <w:t>Кабаковой</w:t>
      </w:r>
      <w:r>
        <w:t xml:space="preserve"> </w:t>
      </w:r>
      <w:r>
        <w:t>фио</w:t>
      </w:r>
      <w:r>
        <w:t xml:space="preserve"> третье лицо – Муниципальное унитарное предприятие Кировского района Республики Крым «Чистота и Порядок», – отказать. </w:t>
      </w:r>
    </w:p>
    <w:p w:rsidR="00A77B3E" w:rsidP="0027469D">
      <w:pPr>
        <w:jc w:val="both"/>
      </w:pPr>
      <w:r>
        <w:t>Решение может быть обжаловано в Кировский районный суд Республики Крым че</w:t>
      </w:r>
      <w:r>
        <w:t>рез суд, принявший решение, в месячный срок со дня его принятия.</w:t>
      </w:r>
    </w:p>
    <w:p w:rsidR="00A77B3E" w:rsidP="0027469D">
      <w:pPr>
        <w:jc w:val="both"/>
      </w:pPr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 суда по рассмотренному им делу.</w:t>
      </w:r>
    </w:p>
    <w:p w:rsidR="00A77B3E" w:rsidP="0027469D">
      <w:pPr>
        <w:jc w:val="both"/>
      </w:pPr>
      <w:r>
        <w:t>П</w:t>
      </w:r>
      <w:r>
        <w:t>ри этом положениями части 4 названной статьи, предусмотрено, что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</w:t>
      </w:r>
      <w:r>
        <w:t xml:space="preserve"> решения суда, которое может быть подано:</w:t>
      </w:r>
    </w:p>
    <w:p w:rsidR="00A77B3E" w:rsidP="0027469D"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 w:rsidP="0027469D">
      <w:pPr>
        <w:jc w:val="both"/>
      </w:pPr>
      <w:r>
        <w:t>- в течение пятнадцати дней со дня объявления резолютивн</w:t>
      </w:r>
      <w:r>
        <w:t>ой части решения суда, если лица, участвующие в деле, их представители не присутствовали в судебном заседан</w:t>
      </w:r>
      <w:r>
        <w:t>ии.</w:t>
      </w:r>
    </w:p>
    <w:p w:rsidR="00A77B3E" w:rsidP="0027469D"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</w:t>
      </w:r>
      <w:r>
        <w:t>ия о составлении мотивированного решения суда.</w:t>
      </w:r>
    </w:p>
    <w:p w:rsidR="00A77B3E" w:rsidP="0027469D">
      <w:pPr>
        <w:jc w:val="both"/>
      </w:pPr>
    </w:p>
    <w:p w:rsidR="00A77B3E" w:rsidP="0027469D">
      <w:pPr>
        <w:jc w:val="both"/>
      </w:pPr>
    </w:p>
    <w:p w:rsidR="00A77B3E" w:rsidP="0027469D"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27469D">
      <w:pPr>
        <w:jc w:val="both"/>
      </w:pPr>
    </w:p>
    <w:p w:rsidR="00A77B3E" w:rsidP="0027469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9D"/>
    <w:rsid w:val="002746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C1D009-1A8C-41D1-9F9B-F1DB27C1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7469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74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