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2F4B" w:rsidP="00452F4B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Дело № 2-54-109/2025</w:t>
      </w:r>
    </w:p>
    <w:p w:rsidR="00452F4B" w:rsidP="00452F4B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91MS0054-01-2025-000214-67</w:t>
      </w:r>
    </w:p>
    <w:p w:rsidR="00452F4B" w:rsidP="00452F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:rsidR="00452F4B" w:rsidP="00452F4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452F4B" w:rsidP="00452F4B">
      <w:pPr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3"/>
          <w:szCs w:val="23"/>
          <w:lang w:eastAsia="ru-RU"/>
        </w:rPr>
        <w:t>(вступительная и резолютивная части)</w:t>
      </w:r>
    </w:p>
    <w:p w:rsidR="00452F4B" w:rsidP="00452F4B">
      <w:pPr>
        <w:spacing w:after="0" w:line="240" w:lineRule="auto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452F4B" w:rsidP="00452F4B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03 марта 2025 года                                               пгт Красногвардейское</w:t>
      </w:r>
    </w:p>
    <w:p w:rsidR="00452F4B" w:rsidP="00452F4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2F4B" w:rsidP="00452F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М</w:t>
      </w:r>
      <w:r>
        <w:rPr>
          <w:rFonts w:ascii="Times New Roman" w:hAnsi="Times New Roman"/>
          <w:sz w:val="28"/>
          <w:szCs w:val="28"/>
          <w:lang w:eastAsia="ru-RU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 w:rsidR="00452F4B" w:rsidP="00452F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секретаре Козиренко С.В.,</w:t>
      </w:r>
    </w:p>
    <w:p w:rsidR="00452F4B" w:rsidP="00452F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 участием ответчика ФИО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452F4B" w:rsidP="00452F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рассмотрев в открытом судебном заседании в зале суда гражданское дело по иску</w:t>
      </w:r>
      <w:r>
        <w:rPr>
          <w:rFonts w:ascii="Times New Roman" w:hAnsi="Times New Roman"/>
          <w:sz w:val="28"/>
          <w:szCs w:val="28"/>
          <w:lang w:eastAsia="ru-RU"/>
        </w:rPr>
        <w:t xml:space="preserve"> Общества с ограниченной ответственностью НАИМЕНОВАНИЕ</w:t>
      </w:r>
      <w:r>
        <w:rPr>
          <w:rFonts w:ascii="Times New Roman" w:hAnsi="Times New Roman"/>
          <w:sz w:val="28"/>
          <w:szCs w:val="28"/>
          <w:lang w:eastAsia="ru-RU"/>
        </w:rPr>
        <w:t xml:space="preserve"> к ФИО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 займа № 8211801606181146 от 18.06.2016 года, а так же судебных расходов, с</w:t>
      </w:r>
      <w:r>
        <w:rPr>
          <w:rFonts w:ascii="Times New Roman" w:hAnsi="Times New Roman"/>
          <w:sz w:val="28"/>
          <w:szCs w:val="28"/>
          <w:lang w:eastAsia="ru-RU"/>
        </w:rPr>
        <w:t xml:space="preserve">вязанных с оплатой государственной пошлины,    </w:t>
      </w:r>
    </w:p>
    <w:p w:rsidR="00452F4B" w:rsidP="00452F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Руководствуясь ст.ст. 194-199 ГПК РФ, мировой судья  </w:t>
      </w:r>
    </w:p>
    <w:p w:rsidR="00452F4B" w:rsidP="00452F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>РЕШИЛ:</w:t>
      </w:r>
    </w:p>
    <w:p w:rsidR="00452F4B" w:rsidP="00452F4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В удовлетворении исковых требований </w:t>
      </w:r>
      <w:r w:rsidRPr="00452F4B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 w:rsidRPr="00452F4B">
        <w:rPr>
          <w:rFonts w:ascii="Times New Roman" w:eastAsia="Times New Roman" w:hAnsi="Times New Roman"/>
          <w:sz w:val="28"/>
          <w:szCs w:val="28"/>
          <w:lang w:eastAsia="ru-RU"/>
        </w:rPr>
        <w:t xml:space="preserve">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452F4B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договору займа № 8211801606181146 от 18.06.2016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 36753,74 руб.</w:t>
      </w:r>
      <w:r w:rsidRPr="00452F4B">
        <w:rPr>
          <w:rFonts w:ascii="Times New Roman" w:eastAsia="Times New Roman" w:hAnsi="Times New Roman"/>
          <w:sz w:val="28"/>
          <w:szCs w:val="28"/>
          <w:lang w:eastAsia="ru-RU"/>
        </w:rPr>
        <w:t>, а так же судебных расходов, связанных с оплатой государственной пошлины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 4000,00 рублей, 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отказать, в связи с истечением срока исковой давности.</w:t>
      </w:r>
    </w:p>
    <w:p w:rsidR="00452F4B" w:rsidP="00452F4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ние месяца со дня его принятия.</w:t>
      </w:r>
    </w:p>
    <w:p w:rsidR="00452F4B" w:rsidP="00452F4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Лица, участвующие в деле, их представители имеют право подать заявление о составлении мотивированного решения суда.</w:t>
      </w:r>
    </w:p>
    <w:p w:rsidR="00452F4B" w:rsidP="00452F4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452F4B" w:rsidP="00452F4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452F4B" w:rsidP="00452F4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в течение пятнадцати дней со дня объявления резолютивной части решения суда, есл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лица, участвующие в деле, их представители не присутствовали в судебном заседании.</w:t>
      </w:r>
    </w:p>
    <w:p w:rsidR="00452F4B" w:rsidP="00452F4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ии мотивированного решения суда.</w:t>
      </w:r>
    </w:p>
    <w:p w:rsidR="00452F4B" w:rsidP="00452F4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2F4B" w:rsidP="00452F4B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Мировой судья:                                                                 И.В. Чернецкая</w:t>
      </w:r>
    </w:p>
    <w:p w:rsidR="001649AD"/>
    <w:sectPr w:rsidSect="00452F4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C6F"/>
    <w:rsid w:val="00095383"/>
    <w:rsid w:val="001649AD"/>
    <w:rsid w:val="00452F4B"/>
    <w:rsid w:val="00B13A62"/>
    <w:rsid w:val="00C95C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F4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