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160"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Чернецкая И.В.,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Мазур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Н.А., рассмотрев в открытом судебном заседании исковое заявление Государственного унитарного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Роман Роману Михайловичу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электроэнергии,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(Октябрьское районное отделение </w:t>
      </w:r>
      <w:r>
        <w:rPr>
          <w:rFonts w:ascii="Times New Roman" w:eastAsia="Times New Roman" w:hAnsi="Times New Roman" w:cs="Times New Roman"/>
          <w:sz w:val="28"/>
          <w:szCs w:val="28"/>
        </w:rPr>
        <w:t>энергосбыта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Роману Михайловичу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электроэнергии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Роман Роман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Октябрьское РОЭ в счет возмещения стоимости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электроэнергии, установленного актом № 2</w:t>
      </w:r>
      <w:r>
        <w:rPr>
          <w:rFonts w:ascii="Times New Roman" w:eastAsia="Times New Roman" w:hAnsi="Times New Roman" w:cs="Times New Roman"/>
          <w:sz w:val="28"/>
          <w:szCs w:val="28"/>
        </w:rPr>
        <w:t>61865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23324,36</w:t>
      </w:r>
      <w:r>
        <w:rPr>
          <w:rFonts w:ascii="Times New Roman" w:eastAsia="Times New Roman" w:hAnsi="Times New Roman" w:cs="Times New Roman"/>
          <w:sz w:val="28"/>
          <w:szCs w:val="28"/>
        </w:rPr>
        <w:t>руб. 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три тысячи триста двадцать четыре рубля 36 копеек</w:t>
      </w:r>
      <w:r>
        <w:rPr>
          <w:rFonts w:ascii="Times New Roman" w:eastAsia="Times New Roman" w:hAnsi="Times New Roman" w:cs="Times New Roman"/>
          <w:sz w:val="28"/>
          <w:szCs w:val="28"/>
        </w:rPr>
        <w:t>) (АО «</w:t>
      </w:r>
      <w:r>
        <w:rPr>
          <w:rFonts w:ascii="Times New Roman" w:eastAsia="Times New Roman" w:hAnsi="Times New Roman" w:cs="Times New Roman"/>
          <w:sz w:val="28"/>
          <w:szCs w:val="28"/>
        </w:rPr>
        <w:t>Генбанк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ИНН 9102002878, КПП 910201001, БИК 04351023,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40602810500230130007)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Роман Романа Михайловича, </w:t>
      </w:r>
      <w:r>
        <w:rPr>
          <w:rStyle w:val="cat-PassportDatagrp-14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в пользу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- Октябрьское РОЭ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900</w:t>
      </w:r>
      <w:r>
        <w:rPr>
          <w:rFonts w:ascii="Times New Roman" w:eastAsia="Times New Roman" w:hAnsi="Times New Roman" w:cs="Times New Roman"/>
          <w:sz w:val="28"/>
          <w:szCs w:val="28"/>
        </w:rPr>
        <w:t>,00 руб. (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00 копеек) (АО «</w:t>
      </w:r>
      <w:r>
        <w:rPr>
          <w:rFonts w:ascii="Times New Roman" w:eastAsia="Times New Roman" w:hAnsi="Times New Roman" w:cs="Times New Roman"/>
          <w:sz w:val="28"/>
          <w:szCs w:val="28"/>
        </w:rPr>
        <w:t>Генбанк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ИНН 9102002878, КПП 910201001, БИК 04351023, р/с 40602810200230760007).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</w:t>
      </w:r>
      <w:r>
        <w:rPr>
          <w:rFonts w:ascii="Times New Roman" w:eastAsia="Times New Roman" w:hAnsi="Times New Roman" w:cs="Times New Roman"/>
          <w:sz w:val="28"/>
          <w:szCs w:val="28"/>
        </w:rPr>
        <w:t>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3">
    <w:name w:val="cat-PassportData grp-14 rplc-13"/>
    <w:basedOn w:val="DefaultParagraphFont"/>
  </w:style>
  <w:style w:type="character" w:customStyle="1" w:styleId="cat-PassportDatagrp-14rplc-23">
    <w:name w:val="cat-PassportData grp-14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