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AD8" w:rsidRPr="000C3E7B" w:rsidP="00977AD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Дело № 2-54-393/2025 </w:t>
      </w:r>
    </w:p>
    <w:p w:rsidR="00977AD8" w:rsidRPr="000C3E7B" w:rsidP="00977AD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91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val="en-US" w:bidi="en-US"/>
        </w:rPr>
        <w:t>MS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bidi="en-US"/>
        </w:rPr>
        <w:t>0054-0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1-2025-000679-30</w:t>
      </w:r>
    </w:p>
    <w:p w:rsidR="00977AD8" w:rsidRPr="000C3E7B" w:rsidP="00977AD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</w:p>
    <w:p w:rsidR="00977AD8" w:rsidRPr="000C3E7B" w:rsidP="00977A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РЕШЕНИЕ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br/>
        <w:t>ИМЕНЕМ РОССИЙСКОЙ ФЕДЕРАЦИИ</w:t>
      </w:r>
    </w:p>
    <w:p w:rsidR="00977AD8" w:rsidRPr="000C3E7B" w:rsidP="00977A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 w:bidi="ru-RU"/>
        </w:rPr>
      </w:pPr>
      <w:r w:rsidRPr="000C3E7B">
        <w:rPr>
          <w:rFonts w:ascii="Times New Roman" w:eastAsia="Times New Roman" w:hAnsi="Times New Roman"/>
          <w:bCs/>
          <w:color w:val="000000"/>
          <w:sz w:val="27"/>
          <w:szCs w:val="27"/>
          <w:lang w:eastAsia="ru-RU" w:bidi="ru-RU"/>
        </w:rPr>
        <w:t>(вводная и резолютивная части)</w:t>
      </w:r>
    </w:p>
    <w:p w:rsidR="00977AD8" w:rsidRPr="000C3E7B" w:rsidP="00977A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 w:bidi="ru-RU"/>
        </w:rPr>
      </w:pPr>
    </w:p>
    <w:p w:rsidR="00977AD8" w:rsidRPr="000C3E7B" w:rsidP="00977AD8">
      <w:pPr>
        <w:widowControl w:val="0"/>
        <w:tabs>
          <w:tab w:val="left" w:pos="6409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06 мая 2025 года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ab/>
        <w:t>пгт. Красногвардейское</w:t>
      </w:r>
    </w:p>
    <w:p w:rsidR="00977AD8" w:rsidRPr="000C3E7B" w:rsidP="00977AD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Мировой судья судебного участка № 54 Красногвардейского судебного района Республики Крым 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Чернецкая И.В., при секретаре Козиренко С.В,</w:t>
      </w:r>
    </w:p>
    <w:p w:rsidR="00977AD8" w:rsidRPr="000C3E7B" w:rsidP="00977AD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рассмотрев в открытом судебном заседании в зале суда гражданское дело по иску Общества с ограниченной ответственностью Микрокредитной компании «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НАИМЕНОВАНИЕ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» к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1</w:t>
      </w:r>
      <w:r w:rsidRPr="000C3E7B" w:rsidR="00D675B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о взыскании задол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женности по договору займа №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НОМЕР</w:t>
      </w:r>
      <w:r w:rsidRPr="000C3E7B" w:rsidR="00D675B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от 29.03.2022 года 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в размере </w:t>
      </w:r>
      <w:r w:rsidRPr="000C3E7B" w:rsidR="00D675B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4885,96 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рублей, а также судебных расходов, связанных с оплатой государственной пошлины в размере 4000,00 рублей.</w:t>
      </w:r>
    </w:p>
    <w:p w:rsidR="00977AD8" w:rsidRPr="000C3E7B" w:rsidP="00977AD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Руководствуясь ст. ст. 23, 56, 57, 98, 167, 194-199, 234-237 ГПК РФ, мир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овой судья,</w:t>
      </w:r>
    </w:p>
    <w:p w:rsidR="00977AD8" w:rsidRPr="000C3E7B" w:rsidP="00977A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РЕШИЛ:</w:t>
      </w:r>
    </w:p>
    <w:p w:rsidR="00977AD8" w:rsidRPr="000C3E7B" w:rsidP="00977AD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Исковые требования Общества с ограниченной ответственностью Микрокредитной компании «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НАИМЕНОВАНИЕ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» к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1</w:t>
      </w:r>
      <w:r w:rsidRPr="000C3E7B" w:rsidR="00D675B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о взыскании задолженности по договору займа №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НОМЕР</w:t>
      </w:r>
      <w:r w:rsidRPr="000C3E7B" w:rsidR="00D675B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от 29.03.2022 года в размере 4885,96  рублей, а также судебных расходов, связанных с оплатой государственной пошлины в размере 4000,00 рублей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, - удовлетворить.</w:t>
      </w:r>
    </w:p>
    <w:p w:rsidR="00977AD8" w:rsidRPr="000C3E7B" w:rsidP="00977AD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Взыскать с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ФИО1.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в пользу Общества с ограниченной ответственностью 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Микрокредитной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компании «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НАИМЕНОВАНИЕ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» (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РЕКВИЗИТЫ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) </w:t>
      </w:r>
      <w:r w:rsidRPr="000C3E7B" w:rsidR="00D675B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№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НОМЕР</w:t>
      </w:r>
      <w:r w:rsidRPr="000C3E7B" w:rsidR="00D675B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от 29.03.2022 года в размере 4885,96  рублей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, из н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их: </w:t>
      </w:r>
      <w:r w:rsidRPr="000C3E7B" w:rsidR="0060259D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2047,08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рублей - сумма основного долга; </w:t>
      </w:r>
      <w:r w:rsidRPr="000C3E7B" w:rsidR="0060259D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2558,50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рублей - проценты по договору; </w:t>
      </w:r>
      <w:r w:rsidRPr="000C3E7B" w:rsidR="0060259D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280,38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рублей - неустойка, а также взыскать судебные издержки, связанные с оплатой государственной пошлины в размере 4000,00 рублей, а всего взыскать </w:t>
      </w:r>
      <w:r w:rsidRPr="000C3E7B" w:rsidR="0060259D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8885,96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рублей (</w:t>
      </w:r>
      <w:r w:rsidRPr="000C3E7B" w:rsidR="0060259D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восемь тысяч восемьсот восемьдесят пять рублей 96</w:t>
      </w:r>
      <w:r w:rsidRPr="000C3E7B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копеек).</w:t>
      </w:r>
    </w:p>
    <w:p w:rsidR="00977AD8" w:rsidRPr="000C3E7B" w:rsidP="00977AD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</w:p>
    <w:p w:rsidR="000C3E7B" w:rsidRPr="000C3E7B" w:rsidP="000C3E7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C3E7B">
        <w:rPr>
          <w:rFonts w:ascii="Times New Roman" w:hAnsi="Times New Roman"/>
          <w:sz w:val="27"/>
          <w:szCs w:val="27"/>
        </w:rPr>
        <w:t xml:space="preserve"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</w:t>
      </w:r>
      <w:r w:rsidRPr="000C3E7B">
        <w:rPr>
          <w:rFonts w:ascii="Times New Roman" w:hAnsi="Times New Roman"/>
          <w:sz w:val="27"/>
          <w:szCs w:val="27"/>
        </w:rPr>
        <w:t>месяца со дня его принятия.</w:t>
      </w:r>
    </w:p>
    <w:p w:rsidR="000C3E7B" w:rsidRPr="000C3E7B" w:rsidP="000C3E7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C3E7B">
        <w:rPr>
          <w:rFonts w:ascii="Times New Roman" w:hAnsi="Times New Roman"/>
          <w:sz w:val="27"/>
          <w:szCs w:val="27"/>
        </w:rPr>
        <w:t xml:space="preserve"> Лица, участвующие в деле, их представители имеют право подать заявление о составлении мотивированного решения суда.</w:t>
      </w:r>
    </w:p>
    <w:p w:rsidR="000C3E7B" w:rsidRPr="000C3E7B" w:rsidP="000C3E7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C3E7B">
        <w:rPr>
          <w:rFonts w:ascii="Times New Roman" w:hAnsi="Times New Roman"/>
          <w:sz w:val="27"/>
          <w:szCs w:val="27"/>
        </w:rPr>
        <w:t xml:space="preserve">Мотивированное решение суда изготавливается в случае поступления от лиц, участвующих в деле, их представителей </w:t>
      </w:r>
      <w:r w:rsidRPr="000C3E7B">
        <w:rPr>
          <w:rFonts w:ascii="Times New Roman" w:hAnsi="Times New Roman"/>
          <w:sz w:val="27"/>
          <w:szCs w:val="27"/>
        </w:rPr>
        <w:t>заявления о составлении мотивированного решения суда, которое может быть подано:</w:t>
      </w:r>
    </w:p>
    <w:p w:rsidR="000C3E7B" w:rsidRPr="000C3E7B" w:rsidP="000C3E7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C3E7B">
        <w:rPr>
          <w:rFonts w:ascii="Times New Roman" w:hAnsi="Times New Roman"/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C3E7B" w:rsidRPr="000C3E7B" w:rsidP="000C3E7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C3E7B">
        <w:rPr>
          <w:rFonts w:ascii="Times New Roman" w:hAnsi="Times New Roman"/>
          <w:sz w:val="27"/>
          <w:szCs w:val="27"/>
        </w:rPr>
        <w:t xml:space="preserve">- в течение </w:t>
      </w:r>
      <w:r w:rsidRPr="000C3E7B">
        <w:rPr>
          <w:rFonts w:ascii="Times New Roman" w:hAnsi="Times New Roman"/>
          <w:sz w:val="27"/>
          <w:szCs w:val="27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3E7B" w:rsidRPr="000C3E7B" w:rsidP="000C3E7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C3E7B">
        <w:rPr>
          <w:rFonts w:ascii="Times New Roman" w:hAnsi="Times New Roman"/>
          <w:sz w:val="27"/>
          <w:szCs w:val="27"/>
        </w:rPr>
        <w:t>Мировой судья составляет мотивированное решение суда в течение десяти дней со дня поступления от лиц,</w:t>
      </w:r>
      <w:r w:rsidRPr="000C3E7B">
        <w:rPr>
          <w:rFonts w:ascii="Times New Roman" w:hAnsi="Times New Roman"/>
          <w:sz w:val="27"/>
          <w:szCs w:val="27"/>
        </w:rPr>
        <w:t xml:space="preserve"> участвующих в деле, их представителей заявления о составлении мотивированного решения суда.</w:t>
      </w:r>
    </w:p>
    <w:p w:rsidR="000C3E7B" w:rsidRPr="000C3E7B" w:rsidP="000C3E7B">
      <w:pPr>
        <w:spacing w:after="0" w:line="240" w:lineRule="auto"/>
        <w:ind w:firstLine="708"/>
        <w:jc w:val="both"/>
        <w:rPr>
          <w:sz w:val="27"/>
          <w:szCs w:val="27"/>
        </w:rPr>
      </w:pPr>
      <w:r w:rsidRPr="000C3E7B">
        <w:rPr>
          <w:rFonts w:ascii="Times New Roman" w:hAnsi="Times New Roman"/>
          <w:sz w:val="27"/>
          <w:szCs w:val="27"/>
        </w:rPr>
        <w:t xml:space="preserve">Мировой судья                                    </w:t>
      </w:r>
      <w:r w:rsidRPr="000C3E7B">
        <w:rPr>
          <w:rFonts w:ascii="Times New Roman" w:hAnsi="Times New Roman"/>
          <w:sz w:val="27"/>
          <w:szCs w:val="27"/>
        </w:rPr>
        <w:tab/>
      </w:r>
      <w:r w:rsidRPr="000C3E7B">
        <w:rPr>
          <w:rFonts w:ascii="Times New Roman" w:hAnsi="Times New Roman"/>
          <w:sz w:val="27"/>
          <w:szCs w:val="27"/>
        </w:rPr>
        <w:tab/>
      </w:r>
      <w:r w:rsidRPr="000C3E7B">
        <w:rPr>
          <w:rFonts w:ascii="Times New Roman" w:hAnsi="Times New Roman"/>
          <w:sz w:val="27"/>
          <w:szCs w:val="27"/>
        </w:rPr>
        <w:tab/>
        <w:t xml:space="preserve">        И.В. Чернецкая</w:t>
      </w:r>
    </w:p>
    <w:p w:rsidR="00E9772A" w:rsidP="000C3E7B">
      <w:pPr>
        <w:widowControl w:val="0"/>
        <w:spacing w:after="0" w:line="240" w:lineRule="auto"/>
        <w:ind w:firstLine="740"/>
        <w:jc w:val="both"/>
      </w:pPr>
    </w:p>
    <w:sectPr w:rsidSect="000C3E7B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434C31"/>
    <w:multiLevelType w:val="multilevel"/>
    <w:tmpl w:val="67AE0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F"/>
    <w:rsid w:val="000C3E7B"/>
    <w:rsid w:val="0060259D"/>
    <w:rsid w:val="00977AD8"/>
    <w:rsid w:val="00A5464E"/>
    <w:rsid w:val="00CC295F"/>
    <w:rsid w:val="00D675BB"/>
    <w:rsid w:val="00E97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