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Шеремет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Ж.В.,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труда и социальной защиты населения администрации Красногвардейского района Республики Крым к Клименко (</w:t>
      </w:r>
      <w:r>
        <w:rPr>
          <w:rFonts w:ascii="Times New Roman" w:eastAsia="Times New Roman" w:hAnsi="Times New Roman" w:cs="Times New Roman"/>
          <w:sz w:val="28"/>
          <w:szCs w:val="28"/>
        </w:rPr>
        <w:t>Мартиросян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Каринэ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Левоновне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 полученной суммы пособия,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Красногвардейского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(</w:t>
      </w:r>
      <w:r>
        <w:rPr>
          <w:rFonts w:ascii="Times New Roman" w:eastAsia="Times New Roman" w:hAnsi="Times New Roman" w:cs="Times New Roman"/>
          <w:sz w:val="28"/>
          <w:szCs w:val="28"/>
        </w:rPr>
        <w:t>Мартиросян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Каринэ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Левоновн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 полученной суммы пособия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(</w:t>
      </w:r>
      <w:r>
        <w:rPr>
          <w:rFonts w:ascii="Times New Roman" w:eastAsia="Times New Roman" w:hAnsi="Times New Roman" w:cs="Times New Roman"/>
          <w:sz w:val="28"/>
          <w:szCs w:val="28"/>
        </w:rPr>
        <w:t>Мартиросян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Каринэ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Левоновн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пособия </w:t>
      </w:r>
      <w:r>
        <w:rPr>
          <w:rFonts w:ascii="Times New Roman" w:eastAsia="Times New Roman" w:hAnsi="Times New Roman" w:cs="Times New Roman"/>
          <w:sz w:val="28"/>
          <w:szCs w:val="28"/>
        </w:rPr>
        <w:t>на ребенка за период с 01.11.2017 года по 31.12.2017 года в размере 3319,68 рублей (три тысячи триста девятнадцать рублей 68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(</w:t>
      </w:r>
      <w:r>
        <w:rPr>
          <w:rFonts w:ascii="Times New Roman" w:eastAsia="Times New Roman" w:hAnsi="Times New Roman" w:cs="Times New Roman"/>
          <w:sz w:val="28"/>
          <w:szCs w:val="28"/>
        </w:rPr>
        <w:t>Мартиросян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Каринэ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 государства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,00 руб.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копеек) в соответствующий бюджет УФК по Республике Крым (МИФНС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№1 по Республике Крым), номер счета получателя платежа 40101810335100010001, Банк получатель Отделение по Республике Крым ЦБ РФ, БИК 043510001, КПП 910501001</w:t>
      </w:r>
      <w:r>
        <w:rPr>
          <w:rFonts w:ascii="Times New Roman" w:eastAsia="Times New Roman" w:hAnsi="Times New Roman" w:cs="Times New Roman"/>
          <w:sz w:val="28"/>
          <w:szCs w:val="28"/>
        </w:rPr>
        <w:t>, ИНН 9105000029, ОКТМО 35620401, Код бюджетной классификации (КБК) 18210803010011000110.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суда в части взыскания алиментов подлежит немедленному исполнению.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</w:t>
      </w:r>
      <w:r>
        <w:rPr>
          <w:rFonts w:ascii="Times New Roman" w:eastAsia="Times New Roman" w:hAnsi="Times New Roman" w:cs="Times New Roman"/>
          <w:sz w:val="28"/>
          <w:szCs w:val="28"/>
        </w:rPr>
        <w:t>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</w:t>
      </w:r>
      <w:r>
        <w:rPr>
          <w:rFonts w:ascii="Times New Roman" w:eastAsia="Times New Roman" w:hAnsi="Times New Roman" w:cs="Times New Roman"/>
          <w:sz w:val="28"/>
          <w:szCs w:val="28"/>
        </w:rPr>
        <w:t>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PassportDatagrp-18rplc-22">
    <w:name w:val="cat-PassportData grp-1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