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0E51" w:rsidP="00410E5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2-54-509/2022</w:t>
      </w:r>
    </w:p>
    <w:p w:rsidR="00410E51" w:rsidP="00410E5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0054-01-2023-000766-28</w:t>
      </w:r>
    </w:p>
    <w:p w:rsidR="00410E51" w:rsidP="00410E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410E51" w:rsidP="00410E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410E51" w:rsidP="00410E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410E51" w:rsidP="00410E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E51" w:rsidP="00410E5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 июня 2023 года                                              пгт Красногвардейское</w:t>
      </w:r>
    </w:p>
    <w:p w:rsidR="00410E51" w:rsidP="00410E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E51" w:rsidP="00410E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410E51" w:rsidP="00410E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секретаре Листопадовой Т.А.,</w:t>
      </w:r>
    </w:p>
    <w:p w:rsidR="00410E51" w:rsidP="00410E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0E51" w:rsidP="00410E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рассмотрев в открытом судебном заседании в зале суда гражданское дело по иску Общества с ограниченной ответ</w:t>
      </w:r>
      <w:r>
        <w:rPr>
          <w:rFonts w:ascii="Times New Roman" w:hAnsi="Times New Roman"/>
          <w:sz w:val="28"/>
          <w:szCs w:val="28"/>
          <w:lang w:eastAsia="ru-RU"/>
        </w:rPr>
        <w:t>ственностью Микрокредитной компании «НАИМЕНОВАНИЕ</w:t>
      </w:r>
      <w:r>
        <w:rPr>
          <w:rFonts w:ascii="Times New Roman" w:hAnsi="Times New Roman"/>
          <w:sz w:val="28"/>
          <w:szCs w:val="28"/>
          <w:lang w:eastAsia="ru-RU"/>
        </w:rPr>
        <w:t>» к 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займа, № ЦЗКРД107311 от 22.02.2022 года и процентов по нему, судебных издержек, связанных с оплатой государственной пошлины,   </w:t>
      </w:r>
    </w:p>
    <w:p w:rsidR="00410E51" w:rsidP="00410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</w:t>
      </w:r>
      <w:r>
        <w:rPr>
          <w:rFonts w:ascii="Times New Roman" w:eastAsia="Newton-Regular" w:hAnsi="Times New Roman"/>
          <w:sz w:val="28"/>
          <w:szCs w:val="28"/>
          <w:lang w:eastAsia="ru-RU"/>
        </w:rPr>
        <w:t>ЕШИЛ:</w:t>
      </w:r>
    </w:p>
    <w:p w:rsidR="00410E51" w:rsidP="00410E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Исковые требования Общества с ограниченной ответственностью Микрокредитной компании «НАИМЕНОВАНИЕ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к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10E51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займа, № ЦЗКРД107311 от 22.02.2022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410E51">
        <w:rPr>
          <w:rFonts w:ascii="Times New Roman" w:eastAsia="Times New Roman" w:hAnsi="Times New Roman"/>
          <w:sz w:val="28"/>
          <w:szCs w:val="28"/>
          <w:lang w:eastAsia="ru-RU"/>
        </w:rPr>
        <w:t>и процентов по нему, судебных издер</w:t>
      </w:r>
      <w:r w:rsidRPr="00410E51">
        <w:rPr>
          <w:rFonts w:ascii="Times New Roman" w:eastAsia="Times New Roman" w:hAnsi="Times New Roman"/>
          <w:sz w:val="28"/>
          <w:szCs w:val="28"/>
          <w:lang w:eastAsia="ru-RU"/>
        </w:rPr>
        <w:t>жек, связанных с оплатой государственной пошлины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- удовлетворить.</w:t>
      </w:r>
    </w:p>
    <w:p w:rsidR="00410E51" w:rsidP="00410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Взыскать с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ЛИЧНЫЕ ДАННЫЕ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пользу Общества с ограниченной ответственностью Микрокредитной компании «НАИМЕНОВАНИЕ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РЕКВИЗИТЫ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задолженность по договору займа №</w:t>
      </w:r>
      <w:r w:rsidRPr="00410E51">
        <w:rPr>
          <w:rFonts w:ascii="Times New Roman" w:eastAsia="Times New Roman" w:hAnsi="Times New Roman"/>
          <w:sz w:val="28"/>
          <w:szCs w:val="28"/>
          <w:lang w:eastAsia="ru-RU"/>
        </w:rPr>
        <w:t>ЦЗКРД107311 от 22.02.2022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размере 5000,00 рублей, процентов в размере 6125,00 рублей, неустойки в размере 586,30 рублей, судебных издержек, связанных с оплатой государственной пошлины в размере 468,45 рублей, а всего взыскать 12179,75 рублей (двенадцать тысяч сто семьдесят девять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ублей 75 копеек).</w:t>
      </w:r>
    </w:p>
    <w:p w:rsidR="00410E51" w:rsidP="00410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410E51" w:rsidP="00410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10E51" w:rsidP="00410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Ответчиком заочное решение суда может быть обжаловано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10E51" w:rsidP="00410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Иными лицами, участвующими в деле, а также лицами, которые не были привлечены к участию в деле и 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такое заявл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 подано, - в течение одного месяца со дня вынесения определения суда об отказе в удовлетворении этого заявления.</w:t>
      </w:r>
    </w:p>
    <w:p w:rsidR="00410E51" w:rsidP="00410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 может быть обжаловано в Красногвардейский районный суд Республики Крым путём подачи апелляционной жалобы через судебный 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сток № 54 Красногвардейского судебного района Республики Крым.</w:t>
      </w:r>
    </w:p>
    <w:p w:rsidR="00410E51" w:rsidP="00410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имеют право подать заявление о составлении мотивированного решения суда.</w:t>
      </w:r>
    </w:p>
    <w:p w:rsidR="00410E51" w:rsidP="00410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Мотивированное решение суда изготавливается в случае поступле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10E51" w:rsidP="00410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представит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ели присутствовали в судебном заседании;</w:t>
      </w:r>
    </w:p>
    <w:p w:rsidR="00410E51" w:rsidP="00410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10E51" w:rsidP="00410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E51" w:rsidP="00410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10E51" w:rsidP="00410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E51" w:rsidP="00410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E51" w:rsidP="00410E51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Мировой судья: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И.В. Чернецкая</w:t>
      </w:r>
    </w:p>
    <w:p w:rsidR="00410E51" w:rsidP="00410E51">
      <w:pPr>
        <w:spacing w:after="0" w:line="240" w:lineRule="auto"/>
        <w:jc w:val="both"/>
      </w:pPr>
    </w:p>
    <w:p w:rsidR="00410E51" w:rsidP="00410E51">
      <w:pPr>
        <w:spacing w:after="0" w:line="240" w:lineRule="auto"/>
        <w:jc w:val="both"/>
      </w:pPr>
    </w:p>
    <w:p w:rsidR="00410E51" w:rsidP="00410E51"/>
    <w:p w:rsidR="00410E51" w:rsidP="00410E51"/>
    <w:p w:rsidR="00410E51" w:rsidP="00410E51"/>
    <w:p w:rsidR="00410E51" w:rsidP="00410E51"/>
    <w:p w:rsidR="00410E51" w:rsidP="00410E51"/>
    <w:p w:rsidR="0026325A"/>
    <w:sectPr w:rsidSect="00410E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77"/>
    <w:rsid w:val="0026325A"/>
    <w:rsid w:val="00410E51"/>
    <w:rsid w:val="008B7777"/>
    <w:rsid w:val="00CF6D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E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