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44814" w:rsidRPr="009B0482" w:rsidP="00B44814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Дело № 2-54-621/2026</w:t>
      </w:r>
    </w:p>
    <w:p w:rsidR="00B44814" w:rsidRPr="009B0482" w:rsidP="00B44814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9B0482">
        <w:rPr>
          <w:rFonts w:ascii="Times New Roman" w:hAnsi="Times New Roman"/>
          <w:bCs/>
          <w:sz w:val="28"/>
          <w:szCs w:val="28"/>
        </w:rPr>
        <w:t>91MS0054-01-2026-000971-43</w:t>
      </w:r>
    </w:p>
    <w:p w:rsidR="00B44814" w:rsidRPr="009B0482" w:rsidP="00B44814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B44814" w:rsidRPr="009B0482" w:rsidP="00B44814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РЕШЕНИЕ</w:t>
      </w:r>
    </w:p>
    <w:p w:rsidR="00B44814" w:rsidRPr="009B0482" w:rsidP="00B44814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B44814" w:rsidRPr="009B0482" w:rsidP="00B44814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B44814" w:rsidRPr="009B0482" w:rsidP="00B44814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B44814" w:rsidRPr="009B0482" w:rsidP="00B4481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B0482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9B0482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9B0482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9B0482">
        <w:rPr>
          <w:rFonts w:ascii="Times New Roman" w:hAnsi="Times New Roman"/>
          <w:sz w:val="28"/>
          <w:szCs w:val="28"/>
        </w:rPr>
        <w:t>НАИМЕНОВАНИЕ</w:t>
      </w:r>
      <w:r w:rsidRPr="009B0482">
        <w:rPr>
          <w:rFonts w:ascii="Times New Roman" w:hAnsi="Times New Roman"/>
          <w:sz w:val="28"/>
          <w:szCs w:val="28"/>
        </w:rPr>
        <w:t>» к ФИО</w:t>
      </w:r>
      <w:r w:rsidRPr="009B0482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9B0482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B44814" w:rsidRPr="009B0482" w:rsidP="00B44814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решил:</w:t>
      </w:r>
    </w:p>
    <w:p w:rsidR="00B44814" w:rsidRPr="009B0482" w:rsidP="00B44814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Исковые требования Некоммерческой о</w:t>
      </w:r>
      <w:r w:rsidRPr="009B0482">
        <w:rPr>
          <w:rFonts w:ascii="Times New Roman" w:hAnsi="Times New Roman"/>
          <w:sz w:val="28"/>
          <w:szCs w:val="28"/>
        </w:rPr>
        <w:t>рганизации «</w:t>
      </w:r>
      <w:r w:rsidRPr="009B0482">
        <w:rPr>
          <w:rFonts w:ascii="Times New Roman" w:hAnsi="Times New Roman"/>
          <w:sz w:val="28"/>
          <w:szCs w:val="28"/>
        </w:rPr>
        <w:t>НАИМЕНОВАНИЕ</w:t>
      </w:r>
      <w:r w:rsidRPr="009B0482">
        <w:rPr>
          <w:rFonts w:ascii="Times New Roman" w:hAnsi="Times New Roman"/>
          <w:sz w:val="28"/>
          <w:szCs w:val="28"/>
        </w:rPr>
        <w:t>» к ФИО</w:t>
      </w:r>
      <w:r w:rsidRPr="009B0482">
        <w:rPr>
          <w:rFonts w:ascii="Times New Roman" w:hAnsi="Times New Roman"/>
          <w:sz w:val="28"/>
          <w:szCs w:val="28"/>
        </w:rPr>
        <w:t xml:space="preserve">, </w:t>
      </w:r>
      <w:r w:rsidRPr="009B0482">
        <w:rPr>
          <w:rFonts w:ascii="Times New Roman" w:hAnsi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доме и пени</w:t>
      </w:r>
      <w:r w:rsidRPr="009B0482">
        <w:rPr>
          <w:rFonts w:ascii="Times New Roman" w:hAnsi="Times New Roman"/>
          <w:sz w:val="28"/>
          <w:szCs w:val="28"/>
        </w:rPr>
        <w:t>,</w:t>
      </w:r>
      <w:r w:rsidRPr="009B0482">
        <w:rPr>
          <w:rFonts w:ascii="Times New Roman" w:hAnsi="Times New Roman"/>
          <w:sz w:val="28"/>
          <w:szCs w:val="28"/>
        </w:rPr>
        <w:t>– удовлетворить частично</w:t>
      </w:r>
      <w:r w:rsidRPr="009B0482">
        <w:rPr>
          <w:rFonts w:ascii="Times New Roman" w:hAnsi="Times New Roman"/>
          <w:sz w:val="28"/>
          <w:szCs w:val="28"/>
        </w:rPr>
        <w:t>.</w:t>
      </w:r>
    </w:p>
    <w:p w:rsidR="00B44814" w:rsidRPr="009B0482" w:rsidP="00B4481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Взыскать с ФИО. ДАННЫЕ О ЛИЧНОСТИ</w:t>
      </w:r>
      <w:r w:rsidRPr="009B0482">
        <w:rPr>
          <w:rFonts w:ascii="Times New Roman" w:hAnsi="Times New Roman"/>
          <w:sz w:val="28"/>
          <w:szCs w:val="28"/>
        </w:rPr>
        <w:t xml:space="preserve">, в пользу </w:t>
      </w:r>
      <w:r w:rsidRPr="009B0482">
        <w:rPr>
          <w:rFonts w:ascii="Times New Roman" w:hAnsi="Times New Roman"/>
          <w:sz w:val="28"/>
          <w:szCs w:val="28"/>
        </w:rPr>
        <w:t>Некоммерческой организации «НАИМЕНОВАНИЕ</w:t>
      </w:r>
      <w:r w:rsidRPr="009B0482">
        <w:rPr>
          <w:rFonts w:ascii="Times New Roman" w:hAnsi="Times New Roman"/>
          <w:sz w:val="28"/>
          <w:szCs w:val="28"/>
        </w:rPr>
        <w:t>» (РЕКВИЗИТЫ</w:t>
      </w:r>
      <w:r w:rsidRPr="009B0482">
        <w:rPr>
          <w:rFonts w:ascii="Times New Roman" w:hAnsi="Times New Roman"/>
          <w:sz w:val="28"/>
          <w:szCs w:val="28"/>
        </w:rPr>
        <w:t xml:space="preserve">), задолженность </w:t>
      </w:r>
      <w:r w:rsidRPr="009B0482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9B0482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</w:t>
      </w:r>
      <w:r w:rsidRPr="009B0482">
        <w:rPr>
          <w:rFonts w:ascii="Times New Roman" w:hAnsi="Times New Roman"/>
          <w:sz w:val="28"/>
          <w:szCs w:val="28"/>
        </w:rPr>
        <w:t xml:space="preserve">17198,15 </w:t>
      </w:r>
      <w:r w:rsidRPr="009B0482">
        <w:rPr>
          <w:rFonts w:ascii="Times New Roman" w:hAnsi="Times New Roman"/>
          <w:sz w:val="28"/>
          <w:szCs w:val="28"/>
        </w:rPr>
        <w:t xml:space="preserve">рублей; </w:t>
      </w:r>
      <w:r w:rsidRPr="009B0482">
        <w:rPr>
          <w:rFonts w:ascii="Times New Roman" w:hAnsi="Times New Roman"/>
          <w:sz w:val="28"/>
          <w:szCs w:val="28"/>
        </w:rPr>
        <w:t xml:space="preserve">пени </w:t>
      </w:r>
      <w:r w:rsidRPr="009B0482">
        <w:rPr>
          <w:rFonts w:ascii="Times New Roman" w:hAnsi="Times New Roman"/>
          <w:sz w:val="28"/>
          <w:szCs w:val="28"/>
        </w:rPr>
        <w:t xml:space="preserve">за указанный период </w:t>
      </w:r>
      <w:r w:rsidRPr="009B0482">
        <w:rPr>
          <w:rFonts w:ascii="Times New Roman" w:hAnsi="Times New Roman"/>
          <w:sz w:val="28"/>
          <w:szCs w:val="28"/>
        </w:rPr>
        <w:t>по день вынесения решения судом с применением ст. 333 ГК РФ в размере 500,00 рублей</w:t>
      </w:r>
      <w:r w:rsidRPr="009B0482">
        <w:rPr>
          <w:rFonts w:ascii="Times New Roman" w:hAnsi="Times New Roman"/>
          <w:sz w:val="28"/>
          <w:szCs w:val="28"/>
        </w:rPr>
        <w:t xml:space="preserve">, а всего взыскать </w:t>
      </w:r>
      <w:r w:rsidRPr="009B0482">
        <w:rPr>
          <w:rFonts w:ascii="Times New Roman" w:hAnsi="Times New Roman"/>
          <w:sz w:val="28"/>
          <w:szCs w:val="28"/>
        </w:rPr>
        <w:t>1</w:t>
      </w:r>
      <w:r w:rsidRPr="009B0482">
        <w:rPr>
          <w:rFonts w:ascii="Times New Roman" w:hAnsi="Times New Roman"/>
          <w:sz w:val="28"/>
          <w:szCs w:val="28"/>
        </w:rPr>
        <w:t>7698,15</w:t>
      </w:r>
      <w:r w:rsidRPr="009B0482">
        <w:rPr>
          <w:rFonts w:ascii="Times New Roman" w:hAnsi="Times New Roman"/>
          <w:sz w:val="28"/>
          <w:szCs w:val="28"/>
        </w:rPr>
        <w:t xml:space="preserve"> </w:t>
      </w:r>
      <w:r w:rsidRPr="009B0482">
        <w:rPr>
          <w:rFonts w:ascii="Times New Roman" w:hAnsi="Times New Roman"/>
          <w:sz w:val="28"/>
          <w:szCs w:val="28"/>
        </w:rPr>
        <w:t xml:space="preserve">рублей </w:t>
      </w:r>
      <w:r w:rsidRPr="009B0482">
        <w:rPr>
          <w:rFonts w:ascii="Times New Roman" w:hAnsi="Times New Roman"/>
          <w:sz w:val="28"/>
          <w:szCs w:val="28"/>
        </w:rPr>
        <w:t>(семнадцать  тысяч шестьсот д</w:t>
      </w:r>
      <w:r w:rsidRPr="009B0482">
        <w:rPr>
          <w:rFonts w:ascii="Times New Roman" w:hAnsi="Times New Roman"/>
          <w:sz w:val="28"/>
          <w:szCs w:val="28"/>
        </w:rPr>
        <w:t>евяносто восемь рублей 15 копеек).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9B0482">
        <w:rPr>
          <w:rFonts w:ascii="Times New Roman" w:hAnsi="Times New Roman"/>
          <w:sz w:val="28"/>
          <w:szCs w:val="28"/>
        </w:rPr>
        <w:t xml:space="preserve">, в пользу </w:t>
      </w:r>
      <w:r w:rsidRPr="009B0482">
        <w:rPr>
          <w:rFonts w:ascii="Times New Roman" w:hAnsi="Times New Roman"/>
          <w:sz w:val="28"/>
          <w:szCs w:val="28"/>
        </w:rPr>
        <w:t>Некоммерческой орга</w:t>
      </w:r>
      <w:r w:rsidRPr="009B0482">
        <w:rPr>
          <w:rFonts w:ascii="Times New Roman" w:hAnsi="Times New Roman"/>
          <w:sz w:val="28"/>
          <w:szCs w:val="28"/>
        </w:rPr>
        <w:t>низации «</w:t>
      </w:r>
      <w:r w:rsidRPr="009B0482">
        <w:rPr>
          <w:rFonts w:ascii="Times New Roman" w:hAnsi="Times New Roman"/>
          <w:sz w:val="28"/>
          <w:szCs w:val="28"/>
        </w:rPr>
        <w:t>НАИМЕНОВАНИЕ</w:t>
      </w:r>
      <w:r w:rsidRPr="009B0482">
        <w:rPr>
          <w:rFonts w:ascii="Times New Roman" w:hAnsi="Times New Roman"/>
          <w:sz w:val="28"/>
          <w:szCs w:val="28"/>
        </w:rPr>
        <w:t>» (РЕКВИЗИТЫ</w:t>
      </w:r>
      <w:r w:rsidRPr="009B0482">
        <w:rPr>
          <w:rFonts w:ascii="Times New Roman" w:hAnsi="Times New Roman"/>
          <w:sz w:val="28"/>
          <w:szCs w:val="28"/>
        </w:rPr>
        <w:t>), судебные р</w:t>
      </w:r>
      <w:r w:rsidRPr="009B0482">
        <w:rPr>
          <w:rFonts w:ascii="Times New Roman" w:hAnsi="Times New Roman"/>
          <w:sz w:val="28"/>
          <w:szCs w:val="28"/>
        </w:rPr>
        <w:t>асходы, связанные с уплатой государственной пошлины за подачу иска в размере 4000,00 (четыре тысячи рублей 00 копеек).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8"/>
          <w:szCs w:val="28"/>
        </w:rPr>
      </w:pPr>
      <w:r w:rsidRPr="009B0482">
        <w:rPr>
          <w:rFonts w:ascii="Times New Roman" w:hAnsi="Times New Roman"/>
          <w:b/>
          <w:sz w:val="28"/>
          <w:szCs w:val="28"/>
        </w:rPr>
        <w:t>Решение суда не подлежат исполнению в связи добровольным погашением задолженности до принятия решения судом</w:t>
      </w:r>
      <w:r w:rsidRPr="009B0482">
        <w:rPr>
          <w:rFonts w:ascii="Times New Roman" w:hAnsi="Times New Roman"/>
          <w:b/>
          <w:sz w:val="28"/>
          <w:szCs w:val="28"/>
        </w:rPr>
        <w:t>.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В остальной части исковых тр</w:t>
      </w:r>
      <w:r w:rsidRPr="009B0482">
        <w:rPr>
          <w:rFonts w:ascii="Times New Roman" w:hAnsi="Times New Roman"/>
          <w:sz w:val="28"/>
          <w:szCs w:val="28"/>
        </w:rPr>
        <w:t>ебований отказать.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 xml:space="preserve">Лица, </w:t>
      </w:r>
      <w:r w:rsidRPr="009B0482">
        <w:rPr>
          <w:rFonts w:ascii="Times New Roman" w:hAnsi="Times New Roman"/>
          <w:sz w:val="28"/>
          <w:szCs w:val="28"/>
        </w:rPr>
        <w:t>участвующие в деле, их представители имеют право подать заявление о составлении мотивированного решения суда.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</w:t>
      </w:r>
      <w:r w:rsidRPr="009B0482">
        <w:rPr>
          <w:rFonts w:ascii="Times New Roman" w:hAnsi="Times New Roman"/>
          <w:sz w:val="28"/>
          <w:szCs w:val="28"/>
        </w:rPr>
        <w:t>ного решения суда, которое может быть подано: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- в течение пятнадцати дней со дня объявления резолю</w:t>
      </w:r>
      <w:r w:rsidRPr="009B0482">
        <w:rPr>
          <w:rFonts w:ascii="Times New Roman" w:hAnsi="Times New Roman"/>
          <w:sz w:val="28"/>
          <w:szCs w:val="28"/>
        </w:rPr>
        <w:t>тивной части решения суда, если лица, участвующие в деле, их представители не присутствовали в судебном заседании.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9B0482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</w:t>
      </w:r>
      <w:r w:rsidRPr="009B0482">
        <w:rPr>
          <w:rFonts w:ascii="Times New Roman" w:hAnsi="Times New Roman"/>
          <w:sz w:val="28"/>
          <w:szCs w:val="28"/>
        </w:rPr>
        <w:t>аявления о составлении мотивированного решения суда.</w:t>
      </w:r>
    </w:p>
    <w:p w:rsidR="00B44814" w:rsidRPr="009B0482" w:rsidP="00B44814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B44814" w:rsidRPr="009B0482" w:rsidP="00B44814">
      <w:r w:rsidRPr="009B0482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p w:rsidR="006032A7" w:rsidRPr="009B0482"/>
    <w:sectPr w:rsidSect="00B4481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B2D"/>
    <w:rsid w:val="00042C0F"/>
    <w:rsid w:val="003A4B2D"/>
    <w:rsid w:val="006032A7"/>
    <w:rsid w:val="009B0482"/>
    <w:rsid w:val="00B44814"/>
    <w:rsid w:val="00CC549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814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B44814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