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161E5" w:rsidRPr="00DC4970" w:rsidP="00DC4970">
      <w:pPr>
        <w:spacing w:after="0" w:line="240" w:lineRule="auto"/>
        <w:ind w:right="-1" w:firstLine="708"/>
        <w:jc w:val="right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Дело № 2-54-629/2026</w:t>
      </w:r>
    </w:p>
    <w:p w:rsidR="009161E5" w:rsidRPr="00DC4970" w:rsidP="009161E5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DC4970">
        <w:rPr>
          <w:rFonts w:ascii="Times New Roman" w:hAnsi="Times New Roman"/>
          <w:bCs/>
          <w:sz w:val="28"/>
          <w:szCs w:val="28"/>
        </w:rPr>
        <w:t>91MS0054-01-2026-000981-13</w:t>
      </w:r>
    </w:p>
    <w:p w:rsidR="009161E5" w:rsidRPr="00DC4970" w:rsidP="009161E5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9161E5" w:rsidRPr="00DC4970" w:rsidP="009161E5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РЕШЕНИЕ</w:t>
      </w:r>
    </w:p>
    <w:p w:rsidR="009161E5" w:rsidRPr="00DC4970" w:rsidP="009161E5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9161E5" w:rsidRPr="00DC4970" w:rsidP="009161E5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9161E5" w:rsidRPr="00DC4970" w:rsidP="009161E5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9161E5" w:rsidRPr="00DC4970" w:rsidP="009161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4970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DC4970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DC4970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«НАИМЕНОВАНИЕ</w:t>
      </w:r>
      <w:r w:rsidRPr="00DC4970">
        <w:rPr>
          <w:rFonts w:ascii="Times New Roman" w:hAnsi="Times New Roman"/>
          <w:sz w:val="28"/>
          <w:szCs w:val="28"/>
        </w:rPr>
        <w:t>» к ФИО</w:t>
      </w:r>
      <w:r w:rsidRPr="00DC4970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DC4970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9161E5" w:rsidRPr="00DC4970" w:rsidP="009161E5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решил:</w:t>
      </w:r>
    </w:p>
    <w:p w:rsidR="009161E5" w:rsidRPr="00DC4970" w:rsidP="009161E5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DC4970">
        <w:rPr>
          <w:rFonts w:ascii="Times New Roman" w:hAnsi="Times New Roman"/>
          <w:sz w:val="28"/>
          <w:szCs w:val="28"/>
        </w:rPr>
        <w:t>НАИМЕНОВАНИЕ</w:t>
      </w:r>
      <w:r w:rsidRPr="00DC4970">
        <w:rPr>
          <w:rFonts w:ascii="Times New Roman" w:hAnsi="Times New Roman"/>
          <w:sz w:val="28"/>
          <w:szCs w:val="28"/>
        </w:rPr>
        <w:t>» к ФИО</w:t>
      </w:r>
      <w:r w:rsidRPr="00DC4970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</w:t>
      </w:r>
      <w:r w:rsidRPr="00DC4970">
        <w:rPr>
          <w:rFonts w:ascii="Times New Roman" w:hAnsi="Times New Roman"/>
          <w:sz w:val="28"/>
          <w:szCs w:val="28"/>
        </w:rPr>
        <w:t xml:space="preserve"> доме и пени,</w:t>
      </w:r>
      <w:r w:rsidRPr="00DC4970">
        <w:rPr>
          <w:rFonts w:ascii="Times New Roman" w:hAnsi="Times New Roman"/>
          <w:sz w:val="28"/>
          <w:szCs w:val="28"/>
        </w:rPr>
        <w:t>– удовлетворить частично</w:t>
      </w:r>
      <w:r w:rsidRPr="00DC4970">
        <w:rPr>
          <w:rFonts w:ascii="Times New Roman" w:hAnsi="Times New Roman"/>
          <w:sz w:val="28"/>
          <w:szCs w:val="28"/>
        </w:rPr>
        <w:t>.</w:t>
      </w:r>
    </w:p>
    <w:p w:rsidR="009161E5" w:rsidRPr="00DC4970" w:rsidP="00745C7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 xml:space="preserve">Взыскать с </w:t>
      </w:r>
      <w:r w:rsidRPr="00DC4970">
        <w:rPr>
          <w:rFonts w:ascii="Times New Roman" w:hAnsi="Times New Roman"/>
          <w:b/>
          <w:sz w:val="28"/>
          <w:szCs w:val="28"/>
        </w:rPr>
        <w:t>ФИО, ДАННЫЕ О ЛИЧНОСТИ</w:t>
      </w:r>
      <w:r w:rsidRPr="00DC4970">
        <w:rPr>
          <w:rFonts w:ascii="Times New Roman" w:hAnsi="Times New Roman"/>
          <w:sz w:val="28"/>
          <w:szCs w:val="28"/>
        </w:rPr>
        <w:t xml:space="preserve">, в пользу </w:t>
      </w:r>
      <w:r w:rsidRPr="00DC4970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DC4970">
        <w:rPr>
          <w:rFonts w:ascii="Times New Roman" w:hAnsi="Times New Roman"/>
          <w:sz w:val="28"/>
          <w:szCs w:val="28"/>
        </w:rPr>
        <w:t>НАИМЕНОВАНИЕ</w:t>
      </w:r>
      <w:r w:rsidRPr="00DC4970">
        <w:rPr>
          <w:rFonts w:ascii="Times New Roman" w:hAnsi="Times New Roman"/>
          <w:sz w:val="28"/>
          <w:szCs w:val="28"/>
        </w:rPr>
        <w:t>» (РЕКВИЗИТЫ</w:t>
      </w:r>
      <w:r w:rsidRPr="00DC4970">
        <w:rPr>
          <w:rFonts w:ascii="Times New Roman" w:hAnsi="Times New Roman"/>
          <w:sz w:val="28"/>
          <w:szCs w:val="28"/>
        </w:rPr>
        <w:t xml:space="preserve">), задолженность </w:t>
      </w:r>
      <w:r w:rsidRPr="00DC4970">
        <w:rPr>
          <w:rFonts w:ascii="Times New Roman" w:hAnsi="Times New Roman"/>
          <w:sz w:val="28"/>
          <w:szCs w:val="28"/>
        </w:rPr>
        <w:t xml:space="preserve">по оплате взносов на капитальный ремонт общего имущества в многоквартирном доме за объект, расположенный по адресу: </w:t>
      </w:r>
      <w:r w:rsidRPr="00DC4970">
        <w:rPr>
          <w:rFonts w:ascii="Times New Roman" w:hAnsi="Times New Roman"/>
          <w:sz w:val="28"/>
          <w:szCs w:val="28"/>
        </w:rPr>
        <w:t>АДРЕС</w:t>
      </w:r>
      <w:r w:rsidRPr="00DC4970" w:rsidR="00745C73">
        <w:rPr>
          <w:rFonts w:ascii="Times New Roman" w:hAnsi="Times New Roman"/>
          <w:sz w:val="28"/>
          <w:szCs w:val="28"/>
        </w:rPr>
        <w:t xml:space="preserve">, </w:t>
      </w:r>
      <w:r w:rsidRPr="00DC4970">
        <w:rPr>
          <w:rFonts w:ascii="Times New Roman" w:hAnsi="Times New Roman"/>
          <w:sz w:val="28"/>
          <w:szCs w:val="28"/>
        </w:rPr>
        <w:t xml:space="preserve">за период с 01 февраля 2023 года по 31 марта 2026 года в размере </w:t>
      </w:r>
      <w:r w:rsidRPr="00DC4970" w:rsidR="00745C73">
        <w:rPr>
          <w:rFonts w:ascii="Times New Roman" w:hAnsi="Times New Roman"/>
          <w:sz w:val="28"/>
          <w:szCs w:val="28"/>
        </w:rPr>
        <w:t>17</w:t>
      </w:r>
      <w:r w:rsidRPr="00DC4970" w:rsidR="00FB3108">
        <w:rPr>
          <w:rFonts w:ascii="Times New Roman" w:hAnsi="Times New Roman"/>
          <w:sz w:val="28"/>
          <w:szCs w:val="28"/>
        </w:rPr>
        <w:t>29</w:t>
      </w:r>
      <w:r w:rsidRPr="00DC4970" w:rsidR="00745C73">
        <w:rPr>
          <w:rFonts w:ascii="Times New Roman" w:hAnsi="Times New Roman"/>
          <w:sz w:val="28"/>
          <w:szCs w:val="28"/>
        </w:rPr>
        <w:t>7,51</w:t>
      </w:r>
      <w:r w:rsidRPr="00DC4970">
        <w:rPr>
          <w:rFonts w:ascii="Times New Roman" w:hAnsi="Times New Roman"/>
          <w:sz w:val="28"/>
          <w:szCs w:val="28"/>
        </w:rPr>
        <w:t xml:space="preserve"> </w:t>
      </w:r>
      <w:r w:rsidRPr="00DC4970">
        <w:rPr>
          <w:rFonts w:ascii="Times New Roman" w:hAnsi="Times New Roman"/>
          <w:sz w:val="28"/>
          <w:szCs w:val="28"/>
        </w:rPr>
        <w:t xml:space="preserve">рублей; </w:t>
      </w:r>
      <w:r w:rsidRPr="00DC4970">
        <w:rPr>
          <w:rFonts w:ascii="Times New Roman" w:hAnsi="Times New Roman"/>
          <w:sz w:val="28"/>
          <w:szCs w:val="28"/>
        </w:rPr>
        <w:t xml:space="preserve">пени за период возникновения права собственности – </w:t>
      </w:r>
      <w:r w:rsidRPr="00DC4970" w:rsidR="00745C73">
        <w:rPr>
          <w:rFonts w:ascii="Times New Roman" w:hAnsi="Times New Roman"/>
          <w:sz w:val="28"/>
          <w:szCs w:val="28"/>
        </w:rPr>
        <w:t>22</w:t>
      </w:r>
      <w:r w:rsidRPr="00DC4970">
        <w:rPr>
          <w:rFonts w:ascii="Times New Roman" w:hAnsi="Times New Roman"/>
          <w:sz w:val="28"/>
          <w:szCs w:val="28"/>
        </w:rPr>
        <w:t>.0</w:t>
      </w:r>
      <w:r w:rsidRPr="00DC4970" w:rsidR="00745C73">
        <w:rPr>
          <w:rFonts w:ascii="Times New Roman" w:hAnsi="Times New Roman"/>
          <w:sz w:val="28"/>
          <w:szCs w:val="28"/>
        </w:rPr>
        <w:t>6</w:t>
      </w:r>
      <w:r w:rsidRPr="00DC4970">
        <w:rPr>
          <w:rFonts w:ascii="Times New Roman" w:hAnsi="Times New Roman"/>
          <w:sz w:val="28"/>
          <w:szCs w:val="28"/>
        </w:rPr>
        <w:t>.202</w:t>
      </w:r>
      <w:r w:rsidRPr="00DC4970" w:rsidR="00745C73">
        <w:rPr>
          <w:rFonts w:ascii="Times New Roman" w:hAnsi="Times New Roman"/>
          <w:sz w:val="28"/>
          <w:szCs w:val="28"/>
        </w:rPr>
        <w:t>3</w:t>
      </w:r>
      <w:r w:rsidRPr="00DC4970">
        <w:rPr>
          <w:rFonts w:ascii="Times New Roman" w:hAnsi="Times New Roman"/>
          <w:sz w:val="28"/>
          <w:szCs w:val="28"/>
        </w:rPr>
        <w:t xml:space="preserve"> года по день вынесения решения судом с применением ст</w:t>
      </w:r>
      <w:r w:rsidRPr="00DC4970">
        <w:rPr>
          <w:rFonts w:ascii="Times New Roman" w:hAnsi="Times New Roman"/>
          <w:sz w:val="28"/>
          <w:szCs w:val="28"/>
        </w:rPr>
        <w:t>. 333 ГК РФ</w:t>
      </w:r>
      <w:r w:rsidRPr="00DC4970">
        <w:rPr>
          <w:rFonts w:ascii="Times New Roman" w:hAnsi="Times New Roman"/>
          <w:sz w:val="28"/>
          <w:szCs w:val="28"/>
        </w:rPr>
        <w:t xml:space="preserve"> </w:t>
      </w:r>
      <w:r w:rsidRPr="00DC4970">
        <w:rPr>
          <w:rFonts w:ascii="Times New Roman" w:hAnsi="Times New Roman"/>
          <w:sz w:val="28"/>
          <w:szCs w:val="28"/>
        </w:rPr>
        <w:t xml:space="preserve">в размере 500,00 рублей, а всего взыскать </w:t>
      </w:r>
      <w:r w:rsidRPr="00DC4970" w:rsidR="00FB3108">
        <w:rPr>
          <w:rFonts w:ascii="Times New Roman" w:hAnsi="Times New Roman"/>
          <w:sz w:val="28"/>
          <w:szCs w:val="28"/>
        </w:rPr>
        <w:t>17797,51</w:t>
      </w:r>
      <w:r w:rsidRPr="00DC4970">
        <w:rPr>
          <w:rFonts w:ascii="Times New Roman" w:hAnsi="Times New Roman"/>
          <w:sz w:val="28"/>
          <w:szCs w:val="28"/>
        </w:rPr>
        <w:t xml:space="preserve"> рублей </w:t>
      </w:r>
      <w:r w:rsidRPr="00DC4970" w:rsidR="00745C73">
        <w:rPr>
          <w:rFonts w:ascii="Times New Roman" w:hAnsi="Times New Roman"/>
          <w:sz w:val="28"/>
          <w:szCs w:val="28"/>
        </w:rPr>
        <w:t>(</w:t>
      </w:r>
      <w:r w:rsidRPr="00DC4970" w:rsidR="00FB3108">
        <w:rPr>
          <w:rFonts w:ascii="Times New Roman" w:hAnsi="Times New Roman"/>
          <w:sz w:val="28"/>
          <w:szCs w:val="28"/>
        </w:rPr>
        <w:t>семнадцать тысяч семьсот девяносто семь</w:t>
      </w:r>
      <w:r w:rsidRPr="00DC4970">
        <w:rPr>
          <w:rFonts w:ascii="Times New Roman" w:hAnsi="Times New Roman"/>
          <w:sz w:val="28"/>
          <w:szCs w:val="28"/>
        </w:rPr>
        <w:t xml:space="preserve"> рублей </w:t>
      </w:r>
      <w:r w:rsidRPr="00DC4970" w:rsidR="00745C73">
        <w:rPr>
          <w:rFonts w:ascii="Times New Roman" w:hAnsi="Times New Roman"/>
          <w:sz w:val="28"/>
          <w:szCs w:val="28"/>
        </w:rPr>
        <w:t>51</w:t>
      </w:r>
      <w:r w:rsidRPr="00DC4970">
        <w:rPr>
          <w:rFonts w:ascii="Times New Roman" w:hAnsi="Times New Roman"/>
          <w:sz w:val="28"/>
          <w:szCs w:val="28"/>
        </w:rPr>
        <w:t xml:space="preserve"> копе</w:t>
      </w:r>
      <w:r w:rsidRPr="00DC4970" w:rsidR="00745C73">
        <w:rPr>
          <w:rFonts w:ascii="Times New Roman" w:hAnsi="Times New Roman"/>
          <w:sz w:val="28"/>
          <w:szCs w:val="28"/>
        </w:rPr>
        <w:t>йка</w:t>
      </w:r>
      <w:r w:rsidRPr="00DC4970">
        <w:rPr>
          <w:rFonts w:ascii="Times New Roman" w:hAnsi="Times New Roman"/>
          <w:sz w:val="28"/>
          <w:szCs w:val="28"/>
        </w:rPr>
        <w:t>).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 xml:space="preserve">Взыскать </w:t>
      </w:r>
      <w:r w:rsidRPr="00DC4970">
        <w:rPr>
          <w:rFonts w:ascii="Times New Roman" w:hAnsi="Times New Roman"/>
          <w:sz w:val="28"/>
          <w:szCs w:val="28"/>
        </w:rPr>
        <w:t>с ФИО, ДАННЫЕ О ЛИЧНОСТИ</w:t>
      </w:r>
      <w:r w:rsidRPr="00DC4970">
        <w:rPr>
          <w:rFonts w:ascii="Times New Roman" w:hAnsi="Times New Roman"/>
          <w:sz w:val="28"/>
          <w:szCs w:val="28"/>
        </w:rPr>
        <w:t xml:space="preserve">, в пользу </w:t>
      </w:r>
      <w:r w:rsidRPr="00DC4970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DC4970">
        <w:rPr>
          <w:rFonts w:ascii="Times New Roman" w:hAnsi="Times New Roman"/>
          <w:sz w:val="28"/>
          <w:szCs w:val="28"/>
        </w:rPr>
        <w:t>НАИМЕНОВАНИЕ</w:t>
      </w:r>
      <w:r w:rsidRPr="00DC4970">
        <w:rPr>
          <w:rFonts w:ascii="Times New Roman" w:hAnsi="Times New Roman"/>
          <w:sz w:val="28"/>
          <w:szCs w:val="28"/>
        </w:rPr>
        <w:t>» (РЕКВИЗИТЫ</w:t>
      </w:r>
      <w:r w:rsidRPr="00DC4970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</w:t>
      </w:r>
      <w:r w:rsidRPr="00DC4970">
        <w:rPr>
          <w:rFonts w:ascii="Times New Roman" w:hAnsi="Times New Roman"/>
          <w:sz w:val="28"/>
          <w:szCs w:val="28"/>
        </w:rPr>
        <w:t>е тысячи рублей 00 копеек).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В остальной части требований отказать.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</w:t>
      </w:r>
      <w:r w:rsidRPr="00DC4970">
        <w:rPr>
          <w:rFonts w:ascii="Times New Roman" w:hAnsi="Times New Roman"/>
          <w:sz w:val="28"/>
          <w:szCs w:val="28"/>
        </w:rPr>
        <w:t>рым в течение месяца со дня его принятия.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Лица, участвующие в деле, их представители имеют право подать заявление о составлении мотивированного решения суда.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</w:t>
      </w:r>
      <w:r w:rsidRPr="00DC4970">
        <w:rPr>
          <w:rFonts w:ascii="Times New Roman" w:hAnsi="Times New Roman"/>
          <w:sz w:val="28"/>
          <w:szCs w:val="28"/>
        </w:rPr>
        <w:t>едставителей заявления о составлении мотивированного решения суда, которое может быть подано: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 xml:space="preserve">- в </w:t>
      </w:r>
      <w:r w:rsidRPr="00DC4970">
        <w:rPr>
          <w:rFonts w:ascii="Times New Roman" w:hAnsi="Times New Roman"/>
          <w:sz w:val="28"/>
          <w:szCs w:val="28"/>
        </w:rPr>
        <w:t>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</w:t>
      </w:r>
      <w:r w:rsidRPr="00DC4970">
        <w:rPr>
          <w:rFonts w:ascii="Times New Roman" w:hAnsi="Times New Roman"/>
          <w:sz w:val="28"/>
          <w:szCs w:val="28"/>
        </w:rPr>
        <w:t xml:space="preserve"> от лиц, участвующих в деле, их представителей заявления о составлении мотивированного решения суда.</w:t>
      </w:r>
    </w:p>
    <w:p w:rsidR="009161E5" w:rsidRPr="00DC4970" w:rsidP="009161E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9161E5" w:rsidRPr="00DC4970" w:rsidP="009161E5">
      <w:pPr>
        <w:spacing w:after="0" w:line="240" w:lineRule="auto"/>
        <w:ind w:right="-1" w:firstLine="567"/>
        <w:jc w:val="both"/>
      </w:pPr>
      <w:r w:rsidRPr="00DC4970">
        <w:rPr>
          <w:rFonts w:ascii="Times New Roman" w:hAnsi="Times New Roman"/>
          <w:sz w:val="28"/>
          <w:szCs w:val="28"/>
        </w:rPr>
        <w:t>Мировой судья                                                                       И.В. Чернецкая</w:t>
      </w:r>
    </w:p>
    <w:p w:rsidR="009161E5" w:rsidRPr="00DC4970" w:rsidP="009161E5"/>
    <w:p w:rsidR="009161E5" w:rsidRPr="00DC4970" w:rsidP="009161E5"/>
    <w:p w:rsidR="009161E5" w:rsidRPr="00DC4970" w:rsidP="009161E5"/>
    <w:p w:rsidR="009161E5" w:rsidRPr="00DC4970" w:rsidP="009161E5"/>
    <w:p w:rsidR="00E629E0" w:rsidRPr="00DC4970"/>
    <w:sectPr w:rsidSect="00745C73">
      <w:pgSz w:w="11906" w:h="16838"/>
      <w:pgMar w:top="567" w:right="851" w:bottom="56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D7"/>
    <w:rsid w:val="00745C73"/>
    <w:rsid w:val="009161E5"/>
    <w:rsid w:val="00CF2AD7"/>
    <w:rsid w:val="00DC4970"/>
    <w:rsid w:val="00E629E0"/>
    <w:rsid w:val="00FB310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1E5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9161E5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