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2EE4" w:rsidRPr="00AD2E30" w:rsidP="00852EE4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Дело № 2-54-845/2026</w:t>
      </w:r>
    </w:p>
    <w:p w:rsidR="00852EE4" w:rsidRPr="00AD2E30" w:rsidP="00852EE4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AD2E30">
        <w:rPr>
          <w:rFonts w:ascii="Times New Roman" w:hAnsi="Times New Roman"/>
          <w:bCs/>
          <w:sz w:val="28"/>
          <w:szCs w:val="28"/>
        </w:rPr>
        <w:t>91MS0054-01-2026-001288-62</w:t>
      </w:r>
    </w:p>
    <w:p w:rsidR="00852EE4" w:rsidRPr="00AD2E30" w:rsidP="00852EE4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852EE4" w:rsidRPr="00AD2E30" w:rsidP="00852EE4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РЕШЕНИЕ</w:t>
      </w:r>
    </w:p>
    <w:p w:rsidR="00852EE4" w:rsidRPr="00AD2E30" w:rsidP="00852EE4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852EE4" w:rsidRPr="00AD2E30" w:rsidP="00852EE4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852EE4" w:rsidRPr="00AD2E30" w:rsidP="00852EE4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07 июля 2026 года                                                 пгт. Красногвардейское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852EE4" w:rsidRPr="00AD2E30" w:rsidP="00852EE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AD2E30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AD2E30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AD2E30">
        <w:rPr>
          <w:rFonts w:ascii="Times New Roman" w:hAnsi="Times New Roman"/>
          <w:sz w:val="27"/>
          <w:szCs w:val="27"/>
        </w:rPr>
        <w:t>НАИМЕНОВАНИЕ</w:t>
      </w:r>
      <w:r w:rsidRPr="00AD2E30">
        <w:rPr>
          <w:rFonts w:ascii="Times New Roman" w:hAnsi="Times New Roman"/>
          <w:sz w:val="28"/>
          <w:szCs w:val="28"/>
        </w:rPr>
        <w:t>» к ФИО</w:t>
      </w:r>
      <w:r w:rsidRPr="00AD2E30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AD2E30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852EE4" w:rsidRPr="00AD2E30" w:rsidP="00852EE4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решил:</w:t>
      </w:r>
    </w:p>
    <w:p w:rsidR="00852EE4" w:rsidRPr="00AD2E30" w:rsidP="00852EE4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AD2E30">
        <w:rPr>
          <w:rFonts w:ascii="Times New Roman" w:hAnsi="Times New Roman"/>
          <w:sz w:val="27"/>
          <w:szCs w:val="27"/>
        </w:rPr>
        <w:t>НАИМЕНОВАНИЕ</w:t>
      </w:r>
      <w:r w:rsidRPr="00AD2E30">
        <w:rPr>
          <w:rFonts w:ascii="Times New Roman" w:hAnsi="Times New Roman"/>
          <w:sz w:val="28"/>
          <w:szCs w:val="28"/>
        </w:rPr>
        <w:t>» к ФИО</w:t>
      </w:r>
      <w:r w:rsidRPr="00AD2E30">
        <w:rPr>
          <w:rFonts w:ascii="Times New Roman" w:hAnsi="Times New Roman"/>
          <w:sz w:val="28"/>
          <w:szCs w:val="28"/>
        </w:rPr>
        <w:t xml:space="preserve">, </w:t>
      </w:r>
      <w:r w:rsidRPr="00AD2E30">
        <w:rPr>
          <w:rFonts w:ascii="Times New Roman" w:hAnsi="Times New Roman"/>
          <w:sz w:val="28"/>
          <w:szCs w:val="28"/>
        </w:rPr>
        <w:t xml:space="preserve">о взыскании задолженности по оплате взносов на капитальный ремонт общего имущества в многоквартирном </w:t>
      </w:r>
      <w:r w:rsidRPr="00AD2E30">
        <w:rPr>
          <w:rFonts w:ascii="Times New Roman" w:hAnsi="Times New Roman"/>
          <w:sz w:val="28"/>
          <w:szCs w:val="28"/>
        </w:rPr>
        <w:t>доме и пени</w:t>
      </w:r>
      <w:r w:rsidRPr="00AD2E30">
        <w:rPr>
          <w:rFonts w:ascii="Times New Roman" w:hAnsi="Times New Roman"/>
          <w:sz w:val="28"/>
          <w:szCs w:val="28"/>
        </w:rPr>
        <w:t>,</w:t>
      </w:r>
      <w:r w:rsidRPr="00AD2E30">
        <w:rPr>
          <w:rFonts w:ascii="Times New Roman" w:hAnsi="Times New Roman"/>
          <w:sz w:val="28"/>
          <w:szCs w:val="28"/>
        </w:rPr>
        <w:t>– удовлетворить</w:t>
      </w:r>
      <w:r w:rsidRPr="00AD2E30">
        <w:rPr>
          <w:rFonts w:ascii="Times New Roman" w:hAnsi="Times New Roman"/>
          <w:sz w:val="28"/>
          <w:szCs w:val="28"/>
        </w:rPr>
        <w:t>.</w:t>
      </w:r>
    </w:p>
    <w:p w:rsidR="00852EE4" w:rsidRPr="00AD2E30" w:rsidP="00852EE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AD2E30">
        <w:rPr>
          <w:rFonts w:ascii="Times New Roman" w:hAnsi="Times New Roman"/>
          <w:sz w:val="28"/>
          <w:szCs w:val="28"/>
        </w:rPr>
        <w:t xml:space="preserve">, в пользу </w:t>
      </w:r>
      <w:r w:rsidRPr="00AD2E30">
        <w:rPr>
          <w:rFonts w:ascii="Times New Roman" w:hAnsi="Times New Roman"/>
          <w:sz w:val="28"/>
          <w:szCs w:val="28"/>
        </w:rPr>
        <w:t>Некоммерческой органи</w:t>
      </w:r>
      <w:r w:rsidRPr="00AD2E30">
        <w:rPr>
          <w:rFonts w:ascii="Times New Roman" w:hAnsi="Times New Roman"/>
          <w:sz w:val="28"/>
          <w:szCs w:val="28"/>
        </w:rPr>
        <w:t>зации «</w:t>
      </w:r>
      <w:r w:rsidRPr="00AD2E30">
        <w:rPr>
          <w:rFonts w:ascii="Times New Roman" w:hAnsi="Times New Roman"/>
          <w:sz w:val="27"/>
          <w:szCs w:val="27"/>
        </w:rPr>
        <w:t>НАИМЕНОВАНИЕ</w:t>
      </w:r>
      <w:r w:rsidRPr="00AD2E30">
        <w:rPr>
          <w:rFonts w:ascii="Times New Roman" w:hAnsi="Times New Roman"/>
          <w:sz w:val="28"/>
          <w:szCs w:val="28"/>
        </w:rPr>
        <w:t>» (РЕКВИЗИТЫ</w:t>
      </w:r>
      <w:r w:rsidRPr="00AD2E30">
        <w:rPr>
          <w:rFonts w:ascii="Times New Roman" w:hAnsi="Times New Roman"/>
          <w:sz w:val="28"/>
          <w:szCs w:val="28"/>
        </w:rPr>
        <w:t xml:space="preserve">), задолженность </w:t>
      </w:r>
      <w:r w:rsidRPr="00AD2E30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AD2E30">
        <w:rPr>
          <w:rFonts w:ascii="Times New Roman" w:hAnsi="Times New Roman"/>
          <w:sz w:val="28"/>
          <w:szCs w:val="28"/>
        </w:rPr>
        <w:t>, за период с 01 февраля 2023 года по 3</w:t>
      </w:r>
      <w:r w:rsidRPr="00AD2E30" w:rsidR="00F4198A">
        <w:rPr>
          <w:rFonts w:ascii="Times New Roman" w:hAnsi="Times New Roman"/>
          <w:sz w:val="28"/>
          <w:szCs w:val="28"/>
        </w:rPr>
        <w:t>0 апреля</w:t>
      </w:r>
      <w:r w:rsidRPr="00AD2E30">
        <w:rPr>
          <w:rFonts w:ascii="Times New Roman" w:hAnsi="Times New Roman"/>
          <w:sz w:val="28"/>
          <w:szCs w:val="28"/>
        </w:rPr>
        <w:t xml:space="preserve"> 2026 года в размере </w:t>
      </w:r>
      <w:r w:rsidRPr="00AD2E30">
        <w:rPr>
          <w:rFonts w:ascii="Times New Roman" w:hAnsi="Times New Roman"/>
          <w:sz w:val="28"/>
          <w:szCs w:val="28"/>
        </w:rPr>
        <w:t>4335,01</w:t>
      </w:r>
      <w:r w:rsidRPr="00AD2E30">
        <w:rPr>
          <w:rFonts w:ascii="Times New Roman" w:hAnsi="Times New Roman"/>
          <w:sz w:val="28"/>
          <w:szCs w:val="28"/>
        </w:rPr>
        <w:t xml:space="preserve"> </w:t>
      </w:r>
      <w:r w:rsidRPr="00AD2E30">
        <w:rPr>
          <w:rFonts w:ascii="Times New Roman" w:hAnsi="Times New Roman"/>
          <w:sz w:val="28"/>
          <w:szCs w:val="28"/>
        </w:rPr>
        <w:t xml:space="preserve">рублей; </w:t>
      </w:r>
      <w:r w:rsidRPr="00AD2E30">
        <w:rPr>
          <w:rFonts w:ascii="Times New Roman" w:hAnsi="Times New Roman"/>
          <w:sz w:val="28"/>
          <w:szCs w:val="28"/>
        </w:rPr>
        <w:t xml:space="preserve">пени </w:t>
      </w:r>
      <w:r w:rsidRPr="00AD2E30">
        <w:rPr>
          <w:rFonts w:ascii="Times New Roman" w:hAnsi="Times New Roman"/>
          <w:sz w:val="28"/>
          <w:szCs w:val="28"/>
        </w:rPr>
        <w:t xml:space="preserve">за указанный период в размере </w:t>
      </w:r>
      <w:r w:rsidRPr="00AD2E30">
        <w:rPr>
          <w:rFonts w:ascii="Times New Roman" w:hAnsi="Times New Roman"/>
          <w:sz w:val="28"/>
          <w:szCs w:val="28"/>
        </w:rPr>
        <w:t>657,35</w:t>
      </w:r>
      <w:r w:rsidRPr="00AD2E30">
        <w:rPr>
          <w:rFonts w:ascii="Times New Roman" w:hAnsi="Times New Roman"/>
          <w:sz w:val="28"/>
          <w:szCs w:val="28"/>
        </w:rPr>
        <w:t xml:space="preserve"> </w:t>
      </w:r>
      <w:r w:rsidRPr="00AD2E30">
        <w:rPr>
          <w:rFonts w:ascii="Times New Roman" w:hAnsi="Times New Roman"/>
          <w:sz w:val="28"/>
          <w:szCs w:val="28"/>
        </w:rPr>
        <w:t xml:space="preserve">рублей, а всего взыскать </w:t>
      </w:r>
      <w:r w:rsidRPr="00AD2E30">
        <w:rPr>
          <w:rFonts w:ascii="Times New Roman" w:hAnsi="Times New Roman"/>
          <w:sz w:val="28"/>
          <w:szCs w:val="28"/>
        </w:rPr>
        <w:t xml:space="preserve">4992,36 </w:t>
      </w:r>
      <w:r w:rsidRPr="00AD2E30">
        <w:rPr>
          <w:rFonts w:ascii="Times New Roman" w:hAnsi="Times New Roman"/>
          <w:sz w:val="28"/>
          <w:szCs w:val="28"/>
        </w:rPr>
        <w:t xml:space="preserve">рублей </w:t>
      </w:r>
      <w:r w:rsidRPr="00AD2E30">
        <w:rPr>
          <w:rFonts w:ascii="Times New Roman" w:hAnsi="Times New Roman"/>
          <w:sz w:val="28"/>
          <w:szCs w:val="28"/>
        </w:rPr>
        <w:t>(четыре тысячи девятьсот девяносто два рубля 36 копеек).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AD2E30">
        <w:rPr>
          <w:rFonts w:ascii="Times New Roman" w:hAnsi="Times New Roman"/>
          <w:sz w:val="28"/>
          <w:szCs w:val="28"/>
        </w:rPr>
        <w:t xml:space="preserve">, в пользу </w:t>
      </w:r>
      <w:r w:rsidRPr="00AD2E30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AD2E30">
        <w:rPr>
          <w:rFonts w:ascii="Times New Roman" w:hAnsi="Times New Roman"/>
          <w:sz w:val="27"/>
          <w:szCs w:val="27"/>
        </w:rPr>
        <w:t>НАИМЕНОВАНИЕ</w:t>
      </w:r>
      <w:r w:rsidRPr="00AD2E30">
        <w:rPr>
          <w:rFonts w:ascii="Times New Roman" w:hAnsi="Times New Roman"/>
          <w:sz w:val="28"/>
          <w:szCs w:val="28"/>
        </w:rPr>
        <w:t>» (РЕКВИЗИТЫ</w:t>
      </w:r>
      <w:r w:rsidRPr="00AD2E30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</w:t>
      </w:r>
      <w:r w:rsidRPr="00AD2E30">
        <w:rPr>
          <w:rFonts w:ascii="Times New Roman" w:hAnsi="Times New Roman"/>
          <w:sz w:val="28"/>
          <w:szCs w:val="28"/>
        </w:rPr>
        <w:t>ы за подачу иска в размере 4000,00 (четыре тысячи рублей 00 копеек).</w:t>
      </w:r>
    </w:p>
    <w:p w:rsidR="00DA1E2B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AD2E30">
        <w:rPr>
          <w:rFonts w:ascii="Times New Roman" w:hAnsi="Times New Roman"/>
          <w:b/>
          <w:sz w:val="28"/>
          <w:szCs w:val="28"/>
        </w:rPr>
        <w:t>Решение суда в части взыскания основного долга, пени до 30.04.2026 года, а также судебных расходов, связанных с оплатой государственной пошлины не подлежат исполне</w:t>
      </w:r>
      <w:r w:rsidRPr="00AD2E30">
        <w:rPr>
          <w:rFonts w:ascii="Times New Roman" w:hAnsi="Times New Roman"/>
          <w:b/>
          <w:sz w:val="28"/>
          <w:szCs w:val="28"/>
        </w:rPr>
        <w:t>нию в связи добровольным</w:t>
      </w:r>
      <w:r w:rsidRPr="00AD2E30">
        <w:rPr>
          <w:rFonts w:ascii="Times New Roman" w:hAnsi="Times New Roman"/>
          <w:b/>
          <w:sz w:val="28"/>
          <w:szCs w:val="28"/>
        </w:rPr>
        <w:t xml:space="preserve"> погашением задолженности до принятия решения судом.</w:t>
      </w:r>
    </w:p>
    <w:p w:rsidR="000800EE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AD2E30">
        <w:rPr>
          <w:rFonts w:ascii="Times New Roman" w:hAnsi="Times New Roman"/>
          <w:sz w:val="28"/>
          <w:szCs w:val="28"/>
        </w:rPr>
        <w:t>, в поль</w:t>
      </w:r>
      <w:r w:rsidRPr="00AD2E30">
        <w:rPr>
          <w:rFonts w:ascii="Times New Roman" w:hAnsi="Times New Roman"/>
          <w:sz w:val="28"/>
          <w:szCs w:val="28"/>
        </w:rPr>
        <w:t xml:space="preserve">зу </w:t>
      </w:r>
      <w:r w:rsidRPr="00AD2E30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AD2E30">
        <w:rPr>
          <w:rFonts w:ascii="Times New Roman" w:hAnsi="Times New Roman"/>
          <w:sz w:val="27"/>
          <w:szCs w:val="27"/>
        </w:rPr>
        <w:t>НАИМЕНОВАНИЕ</w:t>
      </w:r>
      <w:r w:rsidRPr="00AD2E30">
        <w:rPr>
          <w:rFonts w:ascii="Times New Roman" w:hAnsi="Times New Roman"/>
          <w:sz w:val="28"/>
          <w:szCs w:val="28"/>
        </w:rPr>
        <w:t>» (РЕКВИЗИТЫ</w:t>
      </w:r>
      <w:r w:rsidRPr="00AD2E30">
        <w:rPr>
          <w:rFonts w:ascii="Times New Roman" w:hAnsi="Times New Roman"/>
          <w:sz w:val="28"/>
          <w:szCs w:val="28"/>
        </w:rPr>
        <w:t xml:space="preserve">), пени </w:t>
      </w:r>
      <w:r w:rsidRPr="00AD2E30">
        <w:rPr>
          <w:rFonts w:ascii="Times New Roman" w:hAnsi="Times New Roman"/>
          <w:sz w:val="28"/>
          <w:szCs w:val="28"/>
        </w:rPr>
        <w:t>по день фактического платежа - 0</w:t>
      </w:r>
      <w:r w:rsidRPr="00AD2E30">
        <w:rPr>
          <w:rFonts w:ascii="Times New Roman" w:hAnsi="Times New Roman"/>
          <w:sz w:val="28"/>
          <w:szCs w:val="28"/>
        </w:rPr>
        <w:t>2</w:t>
      </w:r>
      <w:r w:rsidRPr="00AD2E30">
        <w:rPr>
          <w:rFonts w:ascii="Times New Roman" w:hAnsi="Times New Roman"/>
          <w:sz w:val="28"/>
          <w:szCs w:val="28"/>
        </w:rPr>
        <w:t xml:space="preserve">.07.2026 года в размере </w:t>
      </w:r>
      <w:r w:rsidRPr="00AD2E30">
        <w:rPr>
          <w:rFonts w:ascii="Times New Roman" w:hAnsi="Times New Roman"/>
          <w:sz w:val="28"/>
          <w:szCs w:val="28"/>
        </w:rPr>
        <w:t>6,18</w:t>
      </w:r>
      <w:r w:rsidRPr="00AD2E30">
        <w:rPr>
          <w:rFonts w:ascii="Times New Roman" w:hAnsi="Times New Roman"/>
          <w:sz w:val="28"/>
          <w:szCs w:val="28"/>
        </w:rPr>
        <w:t xml:space="preserve"> рублей (</w:t>
      </w:r>
      <w:r w:rsidRPr="00AD2E30">
        <w:rPr>
          <w:rFonts w:ascii="Times New Roman" w:hAnsi="Times New Roman"/>
          <w:sz w:val="28"/>
          <w:szCs w:val="28"/>
        </w:rPr>
        <w:t>шесть рублей</w:t>
      </w:r>
      <w:r w:rsidRPr="00AD2E30">
        <w:rPr>
          <w:rFonts w:ascii="Times New Roman" w:hAnsi="Times New Roman"/>
          <w:sz w:val="28"/>
          <w:szCs w:val="28"/>
        </w:rPr>
        <w:t xml:space="preserve"> </w:t>
      </w:r>
      <w:r w:rsidRPr="00AD2E30">
        <w:rPr>
          <w:rFonts w:ascii="Times New Roman" w:hAnsi="Times New Roman"/>
          <w:sz w:val="28"/>
          <w:szCs w:val="28"/>
        </w:rPr>
        <w:t>18</w:t>
      </w:r>
      <w:r w:rsidRPr="00AD2E30">
        <w:rPr>
          <w:rFonts w:ascii="Times New Roman" w:hAnsi="Times New Roman"/>
          <w:sz w:val="28"/>
          <w:szCs w:val="28"/>
        </w:rPr>
        <w:t xml:space="preserve"> копе</w:t>
      </w:r>
      <w:r w:rsidRPr="00AD2E30">
        <w:rPr>
          <w:rFonts w:ascii="Times New Roman" w:hAnsi="Times New Roman"/>
          <w:sz w:val="28"/>
          <w:szCs w:val="28"/>
        </w:rPr>
        <w:t>ек</w:t>
      </w:r>
      <w:r w:rsidRPr="00AD2E30">
        <w:rPr>
          <w:rFonts w:ascii="Times New Roman" w:hAnsi="Times New Roman"/>
          <w:sz w:val="28"/>
          <w:szCs w:val="28"/>
        </w:rPr>
        <w:t>)</w:t>
      </w:r>
      <w:r w:rsidRPr="00AD2E30">
        <w:rPr>
          <w:rFonts w:ascii="Times New Roman" w:hAnsi="Times New Roman"/>
          <w:sz w:val="28"/>
          <w:szCs w:val="28"/>
        </w:rPr>
        <w:t>.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</w:t>
      </w:r>
      <w:r w:rsidRPr="00AD2E30">
        <w:rPr>
          <w:rFonts w:ascii="Times New Roman" w:hAnsi="Times New Roman"/>
          <w:sz w:val="28"/>
          <w:szCs w:val="28"/>
        </w:rPr>
        <w:t>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 xml:space="preserve">Лица, участвующие в деле, их представители имеют право подать заявление о составлении мотивированного </w:t>
      </w:r>
      <w:r w:rsidRPr="00AD2E30">
        <w:rPr>
          <w:rFonts w:ascii="Times New Roman" w:hAnsi="Times New Roman"/>
          <w:sz w:val="28"/>
          <w:szCs w:val="28"/>
        </w:rPr>
        <w:t>решения суда.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- в течение трех дней со дня объявления резолютивн</w:t>
      </w:r>
      <w:r w:rsidRPr="00AD2E30">
        <w:rPr>
          <w:rFonts w:ascii="Times New Roman" w:hAnsi="Times New Roman"/>
          <w:sz w:val="28"/>
          <w:szCs w:val="28"/>
        </w:rPr>
        <w:t>ой части решения суда, если лица, участвующие в деле, их представители присутствовали в судебном заседании;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резолютивной части решения суда, если лица, участвующие в деле, их представители не присутствовали в с</w:t>
      </w:r>
      <w:r w:rsidRPr="00AD2E30">
        <w:rPr>
          <w:rFonts w:ascii="Times New Roman" w:hAnsi="Times New Roman"/>
          <w:sz w:val="28"/>
          <w:szCs w:val="28"/>
        </w:rPr>
        <w:t>удебном заседании.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AD2E30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852EE4" w:rsidRPr="00AD2E30" w:rsidP="00852EE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852EE4" w:rsidRPr="00AD2E30" w:rsidP="00852EE4">
      <w:r w:rsidRPr="00AD2E30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0C1EC5" w:rsidRPr="00AD2E30"/>
    <w:sectPr w:rsidSect="004301F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B81"/>
    <w:rsid w:val="000800EE"/>
    <w:rsid w:val="000C1EC5"/>
    <w:rsid w:val="00245472"/>
    <w:rsid w:val="004301F7"/>
    <w:rsid w:val="00453D9B"/>
    <w:rsid w:val="00852EE4"/>
    <w:rsid w:val="00A77E79"/>
    <w:rsid w:val="00AD2E30"/>
    <w:rsid w:val="00AE5B81"/>
    <w:rsid w:val="00C10922"/>
    <w:rsid w:val="00DA1E2B"/>
    <w:rsid w:val="00F4198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EE4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852EE4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