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730B" w:rsidP="00D7730B">
      <w:pPr>
        <w:tabs>
          <w:tab w:val="left" w:pos="2895"/>
          <w:tab w:val="left" w:pos="298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2-54-1267/2022</w:t>
      </w:r>
    </w:p>
    <w:p w:rsidR="00D7730B" w:rsidP="00D7730B">
      <w:pPr>
        <w:tabs>
          <w:tab w:val="left" w:pos="2895"/>
          <w:tab w:val="left" w:pos="298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91MS0054-01-2022-001735-15</w:t>
      </w:r>
    </w:p>
    <w:p w:rsidR="00D7730B" w:rsidP="00D773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D7730B" w:rsidP="00D773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D7730B" w:rsidP="00D773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(полный текст изготовлен 18 августа 2022 года, в связи с поступлением заявления от представителя истца 11.08.2022 года, который не присутствовал в судебном заседании)</w:t>
      </w:r>
    </w:p>
    <w:p w:rsidR="00D7730B" w:rsidP="00D773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730B" w:rsidP="00D773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08 августа 2022 года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пгт. Красногвардейское</w:t>
      </w:r>
    </w:p>
    <w:p w:rsidR="00D7730B" w:rsidP="00D773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730B" w:rsidP="00D773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54 Красногвардейского судебного района Республики Крым Чернецкая И.В.,</w:t>
      </w:r>
    </w:p>
    <w:p w:rsidR="00D7730B" w:rsidP="00D773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секретаре Селещуке С.Н.,</w:t>
      </w:r>
    </w:p>
    <w:p w:rsidR="00D7730B" w:rsidP="00D773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участием: </w:t>
      </w:r>
    </w:p>
    <w:p w:rsidR="00D7730B" w:rsidP="00D773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ответчик</w:t>
      </w:r>
      <w:r>
        <w:rPr>
          <w:rFonts w:ascii="Times New Roman" w:hAnsi="Times New Roman"/>
          <w:sz w:val="28"/>
          <w:szCs w:val="28"/>
          <w:lang w:eastAsia="ru-RU"/>
        </w:rPr>
        <w:t>а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D7730B" w:rsidP="005A1B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в зале суда гражданское дело по исковому заявлению 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 взыскании задолженности по оплате взносов на капитальный ремонт общего имущества в многоквартирном доме за период с апреля 2021 года по апрель 2022 года в размере 2693,03 рублей и пени в размере 421,61 рублей с каждого, </w:t>
      </w:r>
    </w:p>
    <w:p w:rsidR="00D7730B" w:rsidP="00D773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7730B" w:rsidP="00D773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D7730B" w:rsidP="00D773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5A1BA6">
        <w:rPr>
          <w:rFonts w:ascii="Times New Roman" w:hAnsi="Times New Roman"/>
          <w:sz w:val="28"/>
          <w:szCs w:val="28"/>
          <w:lang w:eastAsia="ru-RU"/>
        </w:rPr>
        <w:t>04 июля</w:t>
      </w:r>
      <w:r>
        <w:rPr>
          <w:rFonts w:ascii="Times New Roman" w:hAnsi="Times New Roman"/>
          <w:sz w:val="28"/>
          <w:szCs w:val="28"/>
          <w:lang w:eastAsia="ru-RU"/>
        </w:rPr>
        <w:t xml:space="preserve"> 2022 года Некоммерческая организация «Региональный фонд капитального ремонта многоквартирных домов Республики Крым» (далее НО «РФКРМД РК») обратилась в судебный участок № 54 Красногвардейского судебного района с исковыми требованиями к ФИО1</w:t>
      </w:r>
      <w:r w:rsidRPr="005A1BA6" w:rsidR="005A1BA6">
        <w:rPr>
          <w:rFonts w:ascii="Times New Roman" w:hAnsi="Times New Roman"/>
          <w:sz w:val="28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 за период с апреля 2021 года по апрель 2022 года в размере 2693,03 рублей и пени</w:t>
      </w:r>
      <w:r w:rsidRPr="005A1BA6" w:rsidR="005A1BA6">
        <w:rPr>
          <w:rFonts w:ascii="Times New Roman" w:hAnsi="Times New Roman"/>
          <w:sz w:val="28"/>
          <w:szCs w:val="28"/>
          <w:lang w:eastAsia="ru-RU"/>
        </w:rPr>
        <w:t xml:space="preserve"> в размере 421,61 рублей с каждого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7730B" w:rsidP="00D773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Требования мотивированы тем, что </w:t>
      </w:r>
      <w:r>
        <w:rPr>
          <w:rFonts w:ascii="Times New Roman" w:hAnsi="Times New Roman"/>
          <w:sz w:val="28"/>
          <w:szCs w:val="28"/>
        </w:rPr>
        <w:t>ответчик</w:t>
      </w:r>
      <w:r w:rsidR="005A1BA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5A1BA6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5A1BA6">
        <w:rPr>
          <w:rFonts w:ascii="Times New Roman" w:hAnsi="Times New Roman"/>
          <w:sz w:val="28"/>
          <w:szCs w:val="28"/>
        </w:rPr>
        <w:t xml:space="preserve">долевыми </w:t>
      </w:r>
      <w:r>
        <w:rPr>
          <w:rFonts w:ascii="Times New Roman" w:hAnsi="Times New Roman"/>
          <w:sz w:val="28"/>
          <w:szCs w:val="28"/>
        </w:rPr>
        <w:t>собственником жилого помещения по адресу: ЛИЧНЫЕ ДАННЫЕ</w:t>
      </w:r>
      <w:r>
        <w:rPr>
          <w:rFonts w:ascii="Times New Roman" w:hAnsi="Times New Roman"/>
          <w:sz w:val="28"/>
          <w:szCs w:val="28"/>
        </w:rPr>
        <w:t xml:space="preserve">. Взносы на </w:t>
      </w:r>
      <w:r>
        <w:rPr>
          <w:rFonts w:ascii="Times New Roman" w:hAnsi="Times New Roman"/>
          <w:sz w:val="28"/>
          <w:szCs w:val="28"/>
        </w:rPr>
        <w:t>капитальный ремонт общего имущества в многоквартирных домах представляет собой обязательные платежи собственников помещений в таких домах, предусмотренных Жилищным кодексом Российской Федерации в целях финансового обеспечения организации и проведения капит</w:t>
      </w:r>
      <w:r>
        <w:rPr>
          <w:rFonts w:ascii="Times New Roman" w:hAnsi="Times New Roman"/>
          <w:sz w:val="28"/>
          <w:szCs w:val="28"/>
        </w:rPr>
        <w:t>ального ремонта общего имущества в многоквартирных домах для поддержания их состояния, соответствующим санитарным  и техническим требованиям. Ответчик в нарушение ст. 210 ГК РФ, ст. 153, ч. 2 ст. 154, ч. 1 ст. 158, ч. 1 ст. 169 ЖК РФ, Региональной программ</w:t>
      </w:r>
      <w:r>
        <w:rPr>
          <w:rFonts w:ascii="Times New Roman" w:hAnsi="Times New Roman"/>
          <w:sz w:val="28"/>
          <w:szCs w:val="28"/>
        </w:rPr>
        <w:t>ы капитального ремонта общего имущества в многоквартирных домах на территории Республики Крым на 2016 - 2045 годы, утвержденной постановлением Совета министров Республики Крым от 30 ноября 2015 года N 753, не исполняет свою обязанность в части оплаты взнос</w:t>
      </w:r>
      <w:r>
        <w:rPr>
          <w:rFonts w:ascii="Times New Roman" w:hAnsi="Times New Roman"/>
          <w:sz w:val="28"/>
          <w:szCs w:val="28"/>
        </w:rPr>
        <w:t xml:space="preserve">а на капитальный ремонт общего имущества многоквартирного дома, в связи с чем образовалась задолженность на вышеуказанную сумму. </w:t>
      </w:r>
    </w:p>
    <w:p w:rsidR="00D7730B" w:rsidP="00D773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Основанием для обращения в суд с исковым заявлением послужила отмена судебн</w:t>
      </w:r>
      <w:r w:rsidR="00624531">
        <w:rPr>
          <w:rFonts w:ascii="Times New Roman" w:hAnsi="Times New Roman"/>
          <w:sz w:val="28"/>
          <w:szCs w:val="28"/>
          <w:lang w:eastAsia="ru-RU"/>
        </w:rPr>
        <w:t>ых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приказ</w:t>
      </w:r>
      <w:r w:rsidR="00624531">
        <w:rPr>
          <w:rFonts w:ascii="Times New Roman" w:hAnsi="Times New Roman"/>
          <w:sz w:val="28"/>
          <w:szCs w:val="28"/>
          <w:lang w:eastAsia="ru-RU"/>
        </w:rPr>
        <w:t xml:space="preserve">ов </w:t>
      </w:r>
      <w:r>
        <w:rPr>
          <w:rFonts w:ascii="Times New Roman" w:hAnsi="Times New Roman"/>
          <w:sz w:val="28"/>
          <w:szCs w:val="28"/>
          <w:lang w:eastAsia="ru-RU"/>
        </w:rPr>
        <w:t>от 1</w:t>
      </w:r>
      <w:r w:rsidR="00624531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624531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>.2019 года.</w:t>
      </w:r>
    </w:p>
    <w:p w:rsidR="00D7730B" w:rsidP="00D773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Определени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ем мирового судьи от </w:t>
      </w:r>
      <w:r w:rsidR="00624531">
        <w:rPr>
          <w:rFonts w:ascii="Times New Roman" w:hAnsi="Times New Roman"/>
          <w:sz w:val="28"/>
          <w:szCs w:val="28"/>
          <w:lang w:eastAsia="ru-RU"/>
        </w:rPr>
        <w:t>08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4531">
        <w:rPr>
          <w:rFonts w:ascii="Times New Roman" w:hAnsi="Times New Roman"/>
          <w:sz w:val="28"/>
          <w:szCs w:val="28"/>
          <w:lang w:eastAsia="ru-RU"/>
        </w:rPr>
        <w:t>июля</w:t>
      </w:r>
      <w:r>
        <w:rPr>
          <w:rFonts w:ascii="Times New Roman" w:hAnsi="Times New Roman"/>
          <w:sz w:val="28"/>
          <w:szCs w:val="28"/>
          <w:lang w:eastAsia="ru-RU"/>
        </w:rPr>
        <w:t xml:space="preserve"> 2022 года дело принято к производству.</w:t>
      </w:r>
    </w:p>
    <w:p w:rsidR="00D7730B" w:rsidP="00D773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судебное заседание представитель истца не явился, о времени и месте рассмотрения дела извещен надлежащим образом, предоставил заявление о рассмотрении дела без участия представит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еля.</w:t>
      </w:r>
    </w:p>
    <w:p w:rsidR="00624531" w:rsidP="00D773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Ответчик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заседании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исковые требования не признала, суду пояснила, что задолженности за указанный период не имеется, что подтверждается квитанциями об оплате.</w:t>
      </w:r>
    </w:p>
    <w:p w:rsidR="00624531" w:rsidP="00D773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Ответчик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 судебное заседание не явился, </w:t>
      </w:r>
      <w:r w:rsidRPr="00624531">
        <w:rPr>
          <w:rFonts w:ascii="Times New Roman" w:eastAsia="Times New Roman" w:hAnsi="Times New Roman"/>
          <w:sz w:val="28"/>
          <w:szCs w:val="28"/>
          <w:lang w:eastAsia="ru-RU"/>
        </w:rPr>
        <w:t xml:space="preserve">о времени и месте рассмотрения дела извещен надлежащим образом,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причины неявки суду не сообщил.</w:t>
      </w:r>
    </w:p>
    <w:p w:rsidR="00D7730B" w:rsidP="00D773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 учетом мнения ответчика</w:t>
      </w:r>
      <w:r w:rsidR="006245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2453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которая не возражала против рассмотрения дела в отсутствии представителя истца</w:t>
      </w:r>
      <w:r w:rsidR="00624531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ответчика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62453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 руково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дствуясь ст. 167 ГПК РФ, суд считает возможным рассмотреть дело при указанной явке.</w:t>
      </w:r>
    </w:p>
    <w:p w:rsidR="00D7730B" w:rsidP="00D7730B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Выслушав пояснения ответчика, исследовав письменные доказательства, судья приходит к следующему выводу.   </w:t>
      </w:r>
    </w:p>
    <w:p w:rsidR="00D7730B" w:rsidP="00D7730B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      Из содержания статьи 11 ГПК РФ следует, что суд обя</w:t>
      </w:r>
      <w:r>
        <w:rPr>
          <w:rFonts w:ascii="Times New Roman" w:eastAsia="Newton-Regular" w:hAnsi="Times New Roman"/>
          <w:sz w:val="28"/>
          <w:szCs w:val="28"/>
          <w:lang w:eastAsia="ru-RU"/>
        </w:rPr>
        <w:t>зан разрешать гражданские дела на основании Конституции РФ, международных договоров Российской Федерации, федеральных конституционных законов, федеральных законов, нормативных правовых актов Президента Российской Федерации, Правительства Российской Федерац</w:t>
      </w:r>
      <w:r>
        <w:rPr>
          <w:rFonts w:ascii="Times New Roman" w:eastAsia="Newton-Regular" w:hAnsi="Times New Roman"/>
          <w:sz w:val="28"/>
          <w:szCs w:val="28"/>
          <w:lang w:eastAsia="ru-RU"/>
        </w:rPr>
        <w:t>ии, иных нормативно правовых актов органов государственной власти субъектов Российской Федерации, нормативно правовых актов органов местного самоуправления.</w:t>
      </w:r>
    </w:p>
    <w:p w:rsidR="00624531" w:rsidP="00D7730B">
      <w:pPr>
        <w:spacing w:after="0" w:line="240" w:lineRule="auto"/>
        <w:ind w:firstLine="540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Суд рассматривает требования в рамках исковых требований.</w:t>
      </w:r>
    </w:p>
    <w:p w:rsidR="00D7730B" w:rsidP="00D7730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требованиям ст. 210 ГК РФ, ч.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 ст. 30 ЖК РФ собственник несет бремя содержания принадлежащего ему имущества, а если принадлежащее собственнику жилое помещение является квартирой, то он обязан содержать общее имущество собственников помещений в соответствующем многоквартирном доме, есл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иное не предусмотрено законом или договором. </w:t>
      </w:r>
    </w:p>
    <w:p w:rsidR="00D7730B" w:rsidP="00D7730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153 ЖК РФ граждане и организации обязаны своевременно и полностью вносить плату за жилое помещение и коммунальные услуги. </w:t>
      </w:r>
    </w:p>
    <w:p w:rsidR="00D7730B" w:rsidP="00D7730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2 ст. 154 ЖК РФ плата за жилое помещение и комму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нальные услуги для собственника помещения в многоквартирном доме включает в себя, взнос на капитальный ремонт. </w:t>
      </w:r>
    </w:p>
    <w:p w:rsidR="00D7730B" w:rsidP="00D7730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Положениями ст. 158 ЖК Российской Федерации закреплено, что собственник помещения в многоквартирном доме обязан нести расходы на содержание прин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монт. </w:t>
      </w:r>
    </w:p>
    <w:p w:rsidR="00D7730B" w:rsidP="00D7730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доме. При переходе права собств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енности на помещение в многоквартирном доме к новому собственнику переходит обязательство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предыдущего собственника по оплате расходов на капитальный ремонт общего имущества в многоквартирном доме, в том числе не исполненная предыдущим собственником обязанн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ость по уплате взносов на капитальный ремонт. </w:t>
      </w:r>
    </w:p>
    <w:p w:rsidR="00D7730B" w:rsidP="00D7730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Частью 1 ст. 169 ЖК РФ установлено, что собственники помещений в многоквартирном доме обязаны уплачивать ежемесячные взносы на капитальный ремонт общего имущества в многоквартирном доме, за исключением случаев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предусмотренных частью 2 настоящей статьи, частью 8 статьи 170 и частью 5 статьи 181 настоящего Кодекса, в размере, установленном в соответствии с частью 8.1 статьи 156 настоящего Кодекса, или, если соответствующее решение принято общим собранием собстве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нников помещений в многоквартирном доме, в большем размере. </w:t>
      </w:r>
    </w:p>
    <w:p w:rsidR="00D7730B" w:rsidP="00D7730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положениям ст. 167 ЖК РФ органы государственной власти субъекта Российской Федерации принимают нормативные правовые акты, которые направлены на обеспечение своевременного проведения капи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тального ремонта общего имущества в многоквартирных домах, расположенных на территории субъекта Российской Федерации, и которыми, в том числе, 1) устанавливается минимальный размер взноса на капитальный ремонт общего имущества в многоквартирном доме; 3)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здается региональный оператор, решается вопрос о формировании его имущества, утверждаются учредительные документы регионального оператора, устанавливается порядок деятельности регионального оператора, порядок назначения на конкурсной основе руководителя 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гионального оператора, 5) устанавливается порядок подготовки и утверждения региональных программ капитального ремонта общего имущества в многоквартирных домах, а также требования к этим программам. </w:t>
      </w:r>
    </w:p>
    <w:p w:rsidR="00D7730B" w:rsidP="00D7730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 1 ст. 178, ст. 180 ЖК РФ устанавливают, что региона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льный оператор является юридическим лицом, созданным в организационно-правовой форме фонда. Региональный оператор создается субъектом Российской Федерации. </w:t>
      </w:r>
    </w:p>
    <w:p w:rsidR="00D7730B" w:rsidP="00D7730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Функциями регионального оператора являются: 1) аккумулирование взносов на капитальный ремонт, уплач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иваемых собственниками помещений в многоквартирных домах, в отношении которых фонды капитального ремонта формируются на счете, счетах регионального оператора; 2) открытие на свое имя специальных счетов и совершение операций по этим счетам в случае, если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счета. Региональный оператор не вправе отказать собственникам помещений в многокв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артирном доме в открытии на свое имя такого счета; 3) осуществление функций технического заказчика работ по капитальному ремонту общего имущества в многоквартирных домах, собственники помещений в которых формируют фонды капитального ремонта на счете, счета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регионального оператора; 4) финансирование расходов на капитальный ремонт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оператора, в пределах средств этих фо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ндов капитального ремонта с привлечением при необходимости средств,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полученных из иных источников, в том числе из бюджета субъекта Российской Федерации и (или) местного бюджета. </w:t>
      </w:r>
    </w:p>
    <w:p w:rsidR="00D7730B" w:rsidP="00D7730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 выполнения региональным оператором своих функций, в том числе порядок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осуществляемого им финансирования капитального ремонта общего имущества в многоквартирных домах, устанавливается законом субъекта Российской Федерации. </w:t>
      </w:r>
    </w:p>
    <w:p w:rsidR="00D7730B" w:rsidP="00D7730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Совета министров Республики Крым от 20 октября 2014 года N 1052-р "О создании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некоммерческой организации "Региональный фонд капитального ремонта многоквартирных домов Республики Крым" создан региональный оператор - некоммерческая организация "Фонд капитального ремонта многоквартирных домов Республики Крым", основными целями деятельн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ости которого являются: аккумулирование взносов на капитальный ремонт, уплачиваемых собственниками помещений в многоквартирных домах; осуществление функций технического заказчика работ по капитальному ремонту общего имущества в многоквартирных домах; финан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сирование расходов на капитальный ремонт общего имущества в многоквартирных домах, собственники помещений в которых формируют фонды капитального ремонта на счете некоммерческой организации "Региональный фонд капитального ремонта многоквартирных домов Респу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блики Крым". </w:t>
      </w:r>
    </w:p>
    <w:p w:rsidR="00D7730B" w:rsidP="00D7730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в полномочия истца входит, в том числе, получение взносов на капитальный ремонт с собственников квартир многоквартирных домов, которые формируют фонд капитального ремонта на счете регионального оператора. </w:t>
      </w:r>
    </w:p>
    <w:p w:rsidR="00D7730B" w:rsidP="00D7730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Судом установлено, 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 ответчик</w:t>
      </w:r>
      <w:r w:rsidR="0062453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62453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</w:t>
      </w:r>
      <w:r w:rsidR="00624531">
        <w:rPr>
          <w:rFonts w:ascii="Times New Roman" w:eastAsia="Times New Roman" w:hAnsi="Times New Roman"/>
          <w:sz w:val="28"/>
          <w:szCs w:val="28"/>
          <w:lang w:eastAsia="ru-RU"/>
        </w:rPr>
        <w:t>яется собственником квартиры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доме № </w:t>
      </w:r>
      <w:r w:rsidR="00624531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ЛИЧНЫЕ ДАННЫЕ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4531">
        <w:rPr>
          <w:rFonts w:ascii="Times New Roman" w:eastAsia="Times New Roman" w:hAnsi="Times New Roman"/>
          <w:sz w:val="28"/>
          <w:szCs w:val="28"/>
          <w:lang w:eastAsia="ru-RU"/>
        </w:rPr>
        <w:t>в равных долях, 08.08.2018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что подтверждается выпиской с ГКпоГРиК РК</w:t>
      </w:r>
      <w:r w:rsidR="0062453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4531">
        <w:rPr>
          <w:rFonts w:ascii="Times New Roman" w:eastAsia="Times New Roman" w:hAnsi="Times New Roman"/>
          <w:sz w:val="28"/>
          <w:szCs w:val="28"/>
          <w:lang w:eastAsia="ru-RU"/>
        </w:rPr>
        <w:t>общая площадь квартиры 63,80кв</w:t>
      </w:r>
      <w:r w:rsidR="00624531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r w:rsidR="006245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(л.д. 3</w:t>
      </w:r>
      <w:r w:rsidR="00624531">
        <w:rPr>
          <w:rFonts w:ascii="Times New Roman" w:eastAsia="Times New Roman" w:hAnsi="Times New Roman"/>
          <w:sz w:val="28"/>
          <w:szCs w:val="28"/>
          <w:lang w:eastAsia="ru-RU"/>
        </w:rPr>
        <w:t>13-15)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D7730B" w:rsidP="00D7730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Постановлениями Совета министров Республики Крым от 23 ноября 2015 года N 737, от 20 октября 2016 года N 508, от 08 ноября 2017 года N 584, от 28 сентября 2018 г. N 472 минимальный размер ежемесячного взноса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капитальный ремонт общего имущества в многоквартирных домах на территории Республики Крым с 2016 - 2019 годах установлен в размере 6,16 рублей за один квадратный метр общей площади жилого (нежилого) помещения, принадлежащего собственнику такого помещения. </w:t>
      </w:r>
    </w:p>
    <w:p w:rsidR="00D7730B" w:rsidP="00D7730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Также, в соответствии с Постановление Совета министров Республики Крым от 30.09.2020 N 612 "Об установлении на 2021 год минимального размера ежемесячного взноса на капитальный ремонт общего имущества в многоквартирных домах, расположенных на территории 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спублики Крым" минимальный размер ежемесячного взноса на капитальный ремонт общего имущества в многоквартирных домах на территории Республики Крым с 2016 - 2019 годах установлен в размере 6,50 рублей за один квадратный метр общей площади жилого (нежилого)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помещения, принадлежащего собственнику такого помещения. </w:t>
      </w:r>
    </w:p>
    <w:p w:rsidR="00D7730B" w:rsidP="00D7730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предоставленному истцом расчету задолженности по лицевому счет N 10915</w:t>
      </w:r>
      <w:r w:rsidR="00013945">
        <w:rPr>
          <w:rFonts w:ascii="Times New Roman" w:eastAsia="Times New Roman" w:hAnsi="Times New Roman"/>
          <w:sz w:val="28"/>
          <w:szCs w:val="28"/>
          <w:lang w:eastAsia="ru-RU"/>
        </w:rPr>
        <w:t>09838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задолженность по взносам на капитальный ремонт многоквартирного дома за период с </w:t>
      </w:r>
      <w:r w:rsidR="00013945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013945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31.</w:t>
      </w:r>
      <w:r w:rsidR="00013945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01394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вляет </w:t>
      </w:r>
      <w:r w:rsidR="00013945">
        <w:rPr>
          <w:rFonts w:ascii="Times New Roman" w:eastAsia="Times New Roman" w:hAnsi="Times New Roman"/>
          <w:sz w:val="28"/>
          <w:szCs w:val="28"/>
          <w:lang w:eastAsia="ru-RU"/>
        </w:rPr>
        <w:t>5901,50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D7730B" w:rsidP="00D7730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находит данный расчет арифметически верным. При этом учитывает, что ответчиком за указанный период оплачены взносы в размере </w:t>
      </w:r>
      <w:r w:rsidR="00013945">
        <w:rPr>
          <w:rFonts w:ascii="Times New Roman" w:eastAsia="Times New Roman" w:hAnsi="Times New Roman"/>
          <w:sz w:val="28"/>
          <w:szCs w:val="28"/>
          <w:lang w:eastAsia="ru-RU"/>
        </w:rPr>
        <w:t>11000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,00 рубля</w:t>
      </w:r>
      <w:r w:rsidR="00013945">
        <w:rPr>
          <w:rFonts w:ascii="Times New Roman" w:eastAsia="Times New Roman" w:hAnsi="Times New Roman"/>
          <w:sz w:val="28"/>
          <w:szCs w:val="28"/>
          <w:lang w:eastAsia="ru-RU"/>
        </w:rPr>
        <w:t>, т.е. задолженность за указанный период отсутствует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730B" w:rsidP="00D7730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Суд не принимает расчет задолженности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истца за период с </w:t>
      </w:r>
      <w:r w:rsidR="00013945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2016 года до </w:t>
      </w:r>
      <w:r w:rsidR="00013945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013945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поскольку исковые требования за указанный период не предъявлялись.</w:t>
      </w:r>
    </w:p>
    <w:p w:rsidR="00D7730B" w:rsidP="00D7730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следствии отсутствия просрочек платежа и отсутствия задолженности, не подлежит начислению и взысканию пени.</w:t>
      </w:r>
    </w:p>
    <w:p w:rsidR="00D7730B" w:rsidP="00D7730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суд приходит к выводу о</w:t>
      </w:r>
      <w:r w:rsidR="0001394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3945">
        <w:rPr>
          <w:rFonts w:ascii="Times New Roman" w:eastAsia="Times New Roman" w:hAnsi="Times New Roman"/>
          <w:sz w:val="28"/>
          <w:szCs w:val="28"/>
          <w:lang w:eastAsia="ru-RU"/>
        </w:rPr>
        <w:t xml:space="preserve">отказе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удовлетворении </w:t>
      </w:r>
      <w:r w:rsidR="00013945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требований истца. </w:t>
      </w:r>
    </w:p>
    <w:p w:rsidR="00D7730B" w:rsidP="00D7730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отказом в удовлетворении исковых требований, судебные издержки распределению не подлежат. </w:t>
      </w:r>
    </w:p>
    <w:p w:rsidR="00D7730B" w:rsidP="00D77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       На основании изложенного, руководствуясь статьями 194-199 ГПК РФ, </w:t>
      </w:r>
      <w:r>
        <w:rPr>
          <w:rFonts w:ascii="Times New Roman" w:eastAsia="Newton-Regular" w:hAnsi="Times New Roman"/>
          <w:sz w:val="28"/>
          <w:szCs w:val="28"/>
          <w:lang w:eastAsia="ru-RU"/>
        </w:rPr>
        <w:t>судья</w:t>
      </w:r>
    </w:p>
    <w:p w:rsidR="00D7730B" w:rsidP="00D773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B20572" w:rsidP="00B2057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B20572" w:rsidP="00B205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удовлетворении исковых требований 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ФИО2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 взыскании в равных долях задолженности за по оплате взносов на капитальный ремонт общего имущества в многоквартирном доме за период с апреля 2021 года по апрель 2022 года в размере 5386,06 рублей и пени в размере 843,22 рублей, – отказ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ать.  </w:t>
      </w:r>
    </w:p>
    <w:p w:rsidR="00B20572" w:rsidP="00B20572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 w:rsidR="00B20572" w:rsidP="00B20572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участвующие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деле, их представители имеют право подать заявление о составлении мотивированного решения суда.</w:t>
      </w:r>
    </w:p>
    <w:p w:rsidR="00B20572" w:rsidP="00B20572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суда, которое может быть подано:</w:t>
      </w:r>
    </w:p>
    <w:p w:rsidR="00B20572" w:rsidP="00B20572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20572" w:rsidP="00B20572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течение пятнадцати дней со дня объявления резолютивной части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суда, если лица, участвующие в деле, их представители не присутствовали в судебном заседании.</w:t>
      </w:r>
    </w:p>
    <w:p w:rsidR="00B20572" w:rsidP="00B20572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тавлении мотивированного решения суда.</w:t>
      </w:r>
    </w:p>
    <w:p w:rsidR="00B20572" w:rsidP="00B20572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54B" w:rsidP="00AE4DBD"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И.В. Чернецкая</w:t>
      </w:r>
    </w:p>
    <w:sectPr w:rsidSect="00AE4DB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3C"/>
    <w:rsid w:val="00013945"/>
    <w:rsid w:val="005A1BA6"/>
    <w:rsid w:val="00624531"/>
    <w:rsid w:val="006616D2"/>
    <w:rsid w:val="006B0776"/>
    <w:rsid w:val="00AE4DBD"/>
    <w:rsid w:val="00B20572"/>
    <w:rsid w:val="00BD254B"/>
    <w:rsid w:val="00D7730B"/>
    <w:rsid w:val="00DE483C"/>
    <w:rsid w:val="00F330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0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E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E4D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