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</w:t>
      </w:r>
      <w:r>
        <w:rPr>
          <w:rFonts w:ascii="Times New Roman" w:eastAsia="Times New Roman" w:hAnsi="Times New Roman" w:cs="Times New Roman"/>
        </w:rPr>
        <w:t xml:space="preserve"> № 2-5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425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</w:t>
      </w:r>
    </w:p>
    <w:p>
      <w:pPr>
        <w:keepNext/>
        <w:spacing w:before="0" w:after="0"/>
        <w:jc w:val="center"/>
      </w:pP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РЕШЕНИЕ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ИМЕНЕМ РОССИЙСКОЙ ФЕДЕРАЦИИ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(вводная и резолютивная части)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</w:t>
      </w:r>
      <w:r>
        <w:rPr>
          <w:rFonts w:ascii="Times New Roman" w:eastAsia="Times New Roman" w:hAnsi="Times New Roman" w:cs="Times New Roman"/>
        </w:rPr>
        <w:t>ода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 </w:t>
      </w:r>
      <w:r>
        <w:rPr>
          <w:rFonts w:ascii="Times New Roman" w:eastAsia="Times New Roman" w:hAnsi="Times New Roman" w:cs="Times New Roman"/>
        </w:rPr>
        <w:t>секретаре Дольниковой Н.А.,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заде суда гражданское дело по исковому заявлению </w:t>
      </w:r>
      <w:r>
        <w:rPr>
          <w:rFonts w:ascii="Times New Roman" w:eastAsia="Times New Roman" w:hAnsi="Times New Roman" w:cs="Times New Roman"/>
        </w:rPr>
        <w:t>Государственного унитарного предприятия города Севастополя</w:t>
      </w:r>
      <w:r>
        <w:rPr>
          <w:rFonts w:ascii="Times New Roman" w:eastAsia="Times New Roman" w:hAnsi="Times New Roman" w:cs="Times New Roman"/>
        </w:rPr>
        <w:t xml:space="preserve"> "</w:t>
      </w:r>
      <w:r>
        <w:rPr>
          <w:rFonts w:ascii="Times New Roman" w:eastAsia="Times New Roman" w:hAnsi="Times New Roman" w:cs="Times New Roman"/>
        </w:rPr>
        <w:t>Севэлектроавтотранс</w:t>
      </w:r>
      <w:r>
        <w:rPr>
          <w:rFonts w:ascii="Times New Roman" w:eastAsia="Times New Roman" w:hAnsi="Times New Roman" w:cs="Times New Roman"/>
        </w:rPr>
        <w:t xml:space="preserve"> им. А.С. </w:t>
      </w:r>
      <w:r>
        <w:rPr>
          <w:rFonts w:ascii="Times New Roman" w:eastAsia="Times New Roman" w:hAnsi="Times New Roman" w:cs="Times New Roman"/>
        </w:rPr>
        <w:t>Круподерова</w:t>
      </w:r>
      <w:r>
        <w:rPr>
          <w:rFonts w:ascii="Times New Roman" w:eastAsia="Times New Roman" w:hAnsi="Times New Roman" w:cs="Times New Roman"/>
        </w:rPr>
        <w:t>"</w:t>
      </w:r>
      <w:r>
        <w:rPr>
          <w:rFonts w:ascii="Times New Roman" w:eastAsia="Times New Roman" w:hAnsi="Times New Roman" w:cs="Times New Roman"/>
        </w:rPr>
        <w:t xml:space="preserve"> к </w:t>
      </w:r>
      <w:r>
        <w:rPr>
          <w:rStyle w:val="cat-UserDefinedgrp-19rplc-9"/>
          <w:rFonts w:ascii="Times New Roman" w:eastAsia="Times New Roman" w:hAnsi="Times New Roman" w:cs="Times New Roman"/>
        </w:rPr>
        <w:t>Бурову А.Н.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третье лицо, не заявляющ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е самостоятельные требования относительно предмета спора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0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>взыскании</w:t>
      </w:r>
      <w:r>
        <w:rPr>
          <w:rFonts w:ascii="Times New Roman" w:eastAsia="Times New Roman" w:hAnsi="Times New Roman" w:cs="Times New Roman"/>
        </w:rPr>
        <w:t xml:space="preserve"> ущерба, причиненного в результате </w:t>
      </w:r>
      <w:r>
        <w:rPr>
          <w:rFonts w:ascii="Times New Roman" w:eastAsia="Times New Roman" w:hAnsi="Times New Roman" w:cs="Times New Roman"/>
        </w:rPr>
        <w:t>дорожно-транспортного происшествия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 xml:space="preserve">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194-199 ГПК РФ,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решил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Исковые требования </w:t>
      </w:r>
      <w:r>
        <w:rPr>
          <w:rFonts w:ascii="Times New Roman" w:eastAsia="Times New Roman" w:hAnsi="Times New Roman" w:cs="Times New Roman"/>
        </w:rPr>
        <w:t xml:space="preserve">Государственного унитарного предприятия города Севастополя </w:t>
      </w:r>
      <w:r>
        <w:rPr>
          <w:rFonts w:ascii="Times New Roman" w:eastAsia="Times New Roman" w:hAnsi="Times New Roman" w:cs="Times New Roman"/>
        </w:rPr>
        <w:t>"</w:t>
      </w:r>
      <w:r>
        <w:rPr>
          <w:rFonts w:ascii="Times New Roman" w:eastAsia="Times New Roman" w:hAnsi="Times New Roman" w:cs="Times New Roman"/>
        </w:rPr>
        <w:t>Севэлектроавтотранс</w:t>
      </w:r>
      <w:r>
        <w:rPr>
          <w:rFonts w:ascii="Times New Roman" w:eastAsia="Times New Roman" w:hAnsi="Times New Roman" w:cs="Times New Roman"/>
        </w:rPr>
        <w:t xml:space="preserve"> им. А.С. </w:t>
      </w:r>
      <w:r>
        <w:rPr>
          <w:rFonts w:ascii="Times New Roman" w:eastAsia="Times New Roman" w:hAnsi="Times New Roman" w:cs="Times New Roman"/>
        </w:rPr>
        <w:t>Круподерова</w:t>
      </w:r>
      <w:r>
        <w:rPr>
          <w:rFonts w:ascii="Times New Roman" w:eastAsia="Times New Roman" w:hAnsi="Times New Roman" w:cs="Times New Roman"/>
        </w:rPr>
        <w:t xml:space="preserve">" к </w:t>
      </w:r>
      <w:r>
        <w:rPr>
          <w:rStyle w:val="cat-UserDefinedgrp-19rplc-13"/>
          <w:rFonts w:ascii="Times New Roman" w:eastAsia="Times New Roman" w:hAnsi="Times New Roman" w:cs="Times New Roman"/>
        </w:rPr>
        <w:t>Бурову А.Н.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третье лицо, не заявляющее самостоятельные требования относительно предмета спора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0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взыскании ущерба, причиненного в результате дорожно-транспортного происшествия </w:t>
      </w:r>
      <w:r>
        <w:rPr>
          <w:rFonts w:ascii="Times New Roman" w:eastAsia="Times New Roman" w:hAnsi="Times New Roman" w:cs="Times New Roman"/>
        </w:rPr>
        <w:t>и государственной пошлины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удовлетворить.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Взыскать с </w:t>
      </w:r>
      <w:r>
        <w:rPr>
          <w:rStyle w:val="cat-UserDefinedgrp-21rplc-17"/>
          <w:rFonts w:ascii="Times New Roman" w:eastAsia="Times New Roman" w:hAnsi="Times New Roman" w:cs="Times New Roman"/>
        </w:rPr>
        <w:t>Бурова А.Н.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2rplc-20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пользу </w:t>
      </w:r>
      <w:r>
        <w:rPr>
          <w:rFonts w:ascii="Times New Roman" w:eastAsia="Times New Roman" w:hAnsi="Times New Roman" w:cs="Times New Roman"/>
        </w:rPr>
        <w:t>Государственного унитарного предприятия города Севастополя «</w:t>
      </w:r>
      <w:r>
        <w:rPr>
          <w:rFonts w:ascii="Times New Roman" w:eastAsia="Times New Roman" w:hAnsi="Times New Roman" w:cs="Times New Roman"/>
        </w:rPr>
        <w:t>Севэлектроавтотранс</w:t>
      </w:r>
      <w:r>
        <w:rPr>
          <w:rFonts w:ascii="Times New Roman" w:eastAsia="Times New Roman" w:hAnsi="Times New Roman" w:cs="Times New Roman"/>
        </w:rPr>
        <w:t xml:space="preserve"> им А.С. </w:t>
      </w:r>
      <w:r>
        <w:rPr>
          <w:rFonts w:ascii="Times New Roman" w:eastAsia="Times New Roman" w:hAnsi="Times New Roman" w:cs="Times New Roman"/>
        </w:rPr>
        <w:t>Круподерова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Style w:val="cat-UserDefinedgrp-23rplc-22"/>
          <w:rFonts w:ascii="Times New Roman" w:eastAsia="Times New Roman" w:hAnsi="Times New Roman" w:cs="Times New Roman"/>
        </w:rPr>
        <w:t>реквизиты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сумму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ущерба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причиненного в результате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дорожно-транспортного происшествия</w:t>
      </w:r>
      <w:r>
        <w:rPr>
          <w:rFonts w:ascii="Times New Roman" w:eastAsia="Times New Roman" w:hAnsi="Times New Roman" w:cs="Times New Roman"/>
        </w:rPr>
        <w:t xml:space="preserve"> в размере </w:t>
      </w:r>
      <w:r>
        <w:rPr>
          <w:rFonts w:ascii="Times New Roman" w:eastAsia="Times New Roman" w:hAnsi="Times New Roman" w:cs="Times New Roman"/>
        </w:rPr>
        <w:t>12264,46</w:t>
      </w:r>
      <w:r>
        <w:rPr>
          <w:rFonts w:ascii="Times New Roman" w:eastAsia="Times New Roman" w:hAnsi="Times New Roman" w:cs="Times New Roman"/>
        </w:rPr>
        <w:t xml:space="preserve"> руб. </w:t>
      </w:r>
      <w:r>
        <w:rPr>
          <w:rFonts w:ascii="Times New Roman" w:eastAsia="Times New Roman" w:hAnsi="Times New Roman" w:cs="Times New Roman"/>
        </w:rPr>
        <w:t xml:space="preserve">и судебные расходы, связанные с оплатой государственной пошлины в размере </w:t>
      </w:r>
      <w:r>
        <w:rPr>
          <w:rFonts w:ascii="Times New Roman" w:eastAsia="Times New Roman" w:hAnsi="Times New Roman" w:cs="Times New Roman"/>
        </w:rPr>
        <w:t>490,58</w:t>
      </w:r>
      <w:r>
        <w:rPr>
          <w:rFonts w:ascii="Times New Roman" w:eastAsia="Times New Roman" w:hAnsi="Times New Roman" w:cs="Times New Roman"/>
        </w:rPr>
        <w:t xml:space="preserve"> руб., а всего </w:t>
      </w:r>
      <w:r>
        <w:rPr>
          <w:rFonts w:ascii="Times New Roman" w:eastAsia="Times New Roman" w:hAnsi="Times New Roman" w:cs="Times New Roman"/>
        </w:rPr>
        <w:t>12755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двенадцать</w:t>
      </w:r>
      <w:r>
        <w:rPr>
          <w:rFonts w:ascii="Times New Roman" w:eastAsia="Times New Roman" w:hAnsi="Times New Roman" w:cs="Times New Roman"/>
        </w:rPr>
        <w:t xml:space="preserve"> тысяч </w:t>
      </w:r>
      <w:r>
        <w:rPr>
          <w:rFonts w:ascii="Times New Roman" w:eastAsia="Times New Roman" w:hAnsi="Times New Roman" w:cs="Times New Roman"/>
        </w:rPr>
        <w:t>семь</w:t>
      </w:r>
      <w:r>
        <w:rPr>
          <w:rFonts w:ascii="Times New Roman" w:eastAsia="Times New Roman" w:hAnsi="Times New Roman" w:cs="Times New Roman"/>
        </w:rPr>
        <w:t>сот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пятьдесят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пять)</w:t>
      </w:r>
      <w:r>
        <w:rPr>
          <w:rFonts w:ascii="Times New Roman" w:eastAsia="Times New Roman" w:hAnsi="Times New Roman" w:cs="Times New Roman"/>
        </w:rPr>
        <w:t xml:space="preserve"> рублей 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копе</w:t>
      </w:r>
      <w:r>
        <w:rPr>
          <w:rFonts w:ascii="Times New Roman" w:eastAsia="Times New Roman" w:hAnsi="Times New Roman" w:cs="Times New Roman"/>
        </w:rPr>
        <w:t>йк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55 Красногвардейского судебного района Республики Крым в течение месяца со дня его принятия.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9">
    <w:name w:val="cat-UserDefined grp-19 rplc-9"/>
    <w:basedOn w:val="DefaultParagraphFont"/>
  </w:style>
  <w:style w:type="character" w:customStyle="1" w:styleId="cat-UserDefinedgrp-20rplc-10">
    <w:name w:val="cat-UserDefined grp-20 rplc-10"/>
    <w:basedOn w:val="DefaultParagraphFont"/>
  </w:style>
  <w:style w:type="character" w:customStyle="1" w:styleId="cat-UserDefinedgrp-19rplc-13">
    <w:name w:val="cat-UserDefined grp-19 rplc-13"/>
    <w:basedOn w:val="DefaultParagraphFont"/>
  </w:style>
  <w:style w:type="character" w:customStyle="1" w:styleId="cat-UserDefinedgrp-20rplc-15">
    <w:name w:val="cat-UserDefined grp-20 rplc-15"/>
    <w:basedOn w:val="DefaultParagraphFont"/>
  </w:style>
  <w:style w:type="character" w:customStyle="1" w:styleId="cat-UserDefinedgrp-21rplc-17">
    <w:name w:val="cat-UserDefined grp-21 rplc-17"/>
    <w:basedOn w:val="DefaultParagraphFont"/>
  </w:style>
  <w:style w:type="character" w:customStyle="1" w:styleId="cat-UserDefinedgrp-22rplc-20">
    <w:name w:val="cat-UserDefined grp-22 rplc-20"/>
    <w:basedOn w:val="DefaultParagraphFont"/>
  </w:style>
  <w:style w:type="character" w:customStyle="1" w:styleId="cat-UserDefinedgrp-23rplc-22">
    <w:name w:val="cat-UserDefined grp-23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