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№2-55-253/2017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07 декабря 2017 года                                                        пгт.Красногвардейское</w:t>
      </w:r>
    </w:p>
    <w:p w:rsidR="00A77B3E"/>
    <w:p w:rsidR="00A77B3E">
      <w:r>
        <w:t xml:space="preserve"> Мировой судья судебного участка № 55 Красногвардейского судебного района Просолов В.В.,  </w:t>
      </w:r>
    </w:p>
    <w:p w:rsidR="00A77B3E">
      <w:r>
        <w:t>при секретаре Фандеевой Е.А.</w:t>
      </w:r>
    </w:p>
    <w:p w:rsidR="00A77B3E">
      <w:r>
        <w:t xml:space="preserve">рассмотрев в открытом судебном заседании гражданское дело по иску Государственного бюджетного учреждения города Москвы «Автомобильные дороги» к Иванову Юрию Юрьевичу о возмещении расходов, понесенных работодателем, </w:t>
      </w:r>
    </w:p>
    <w:p w:rsidR="00A77B3E">
      <w:r>
        <w:t xml:space="preserve">руководствуясь ст.ст. 194-199 ГПК РФ, мировой судья 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бюджетного учреждения города Москвы «Автомобильные дороги» к Иванову Юрию Юрьевичу о возмещении расходов понесенных работодателем удовлетворить.</w:t>
      </w:r>
    </w:p>
    <w:p w:rsidR="00A77B3E">
      <w:r>
        <w:t>Взыскать с Иванова Юрия Юрьевича в пользу Государственного бюджетного учреждения города Москвы «Автомобильные дороги» расходы. понесенные работодателем,  в размере 5000  рублей.</w:t>
      </w:r>
    </w:p>
    <w:p w:rsidR="00A77B3E">
      <w:r>
        <w:t>Взыскать с Иванова Юрия Юрьевича в пользу Государственного бюджетного учреждения города Москвы «Автомобильные дороги» государственную пошлину в размере 400 руб.</w:t>
      </w:r>
    </w:p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