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№2-55-</w:t>
      </w:r>
      <w:r>
        <w:rPr>
          <w:rFonts w:ascii="Times New Roman" w:eastAsia="Times New Roman" w:hAnsi="Times New Roman" w:cs="Times New Roman"/>
        </w:rPr>
        <w:t>326</w:t>
      </w:r>
      <w:r>
        <w:rPr>
          <w:rFonts w:ascii="Times New Roman" w:eastAsia="Times New Roman" w:hAnsi="Times New Roman" w:cs="Times New Roman"/>
        </w:rPr>
        <w:t>/2018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Именем Российской Федерации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24 </w:t>
      </w:r>
      <w:r>
        <w:rPr>
          <w:rFonts w:ascii="Times New Roman" w:eastAsia="Times New Roman" w:hAnsi="Times New Roman" w:cs="Times New Roman"/>
        </w:rPr>
        <w:t>декабря</w:t>
      </w:r>
      <w:r>
        <w:rPr>
          <w:rFonts w:ascii="Times New Roman" w:eastAsia="Times New Roman" w:hAnsi="Times New Roman" w:cs="Times New Roman"/>
        </w:rPr>
        <w:t xml:space="preserve"> 2018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</w:rPr>
        <w:t>пгт.Красногвардейское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55Красногвардейского судебного района Просолов В.В.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при секретаре </w:t>
      </w:r>
      <w:r>
        <w:rPr>
          <w:rStyle w:val="cat-FIOgrp-5rplc-3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 участием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помощника прокурора </w:t>
      </w:r>
      <w:r>
        <w:rPr>
          <w:rStyle w:val="cat-FIOgrp-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</w:rPr>
        <w:t xml:space="preserve">заместителя прокурора Красногвардейского района Республики Крым </w:t>
      </w:r>
      <w:r>
        <w:rPr>
          <w:rFonts w:ascii="Times New Roman" w:eastAsia="Times New Roman" w:hAnsi="Times New Roman" w:cs="Times New Roman"/>
        </w:rPr>
        <w:t xml:space="preserve">в интересах субъекта Российской Федерации – </w:t>
      </w:r>
      <w:r>
        <w:rPr>
          <w:rFonts w:ascii="Times New Roman" w:eastAsia="Times New Roman" w:hAnsi="Times New Roman" w:cs="Times New Roman"/>
        </w:rPr>
        <w:t xml:space="preserve">Министерства земельных и имущественных отношений </w:t>
      </w:r>
      <w:r>
        <w:rPr>
          <w:rFonts w:ascii="Times New Roman" w:eastAsia="Times New Roman" w:hAnsi="Times New Roman" w:cs="Times New Roman"/>
        </w:rPr>
        <w:t xml:space="preserve">Республики Крым к </w:t>
      </w:r>
      <w:r>
        <w:rPr>
          <w:rStyle w:val="cat-UserDefinedgrp-12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возмещении ущерба, причиненного окружающей среде,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194-199 ГПК РФ, мировой судья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исковое заявление </w:t>
      </w:r>
      <w:r>
        <w:rPr>
          <w:rFonts w:ascii="Times New Roman" w:eastAsia="Times New Roman" w:hAnsi="Times New Roman" w:cs="Times New Roman"/>
        </w:rPr>
        <w:t xml:space="preserve">заместителя прокурора Красногвардейского района Республики Крым в интересах субъекта Российской Федерации – Министерства земельных и имущественных отношений Республики Крым к </w:t>
      </w:r>
      <w:r>
        <w:rPr>
          <w:rStyle w:val="cat-UserDefinedgrp-12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7rplc-1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о возмещении ущерба, причиненного окружающей среде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удовлетворить.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1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пользу </w:t>
      </w:r>
      <w:r>
        <w:rPr>
          <w:rFonts w:ascii="Times New Roman" w:eastAsia="Times New Roman" w:hAnsi="Times New Roman" w:cs="Times New Roman"/>
        </w:rPr>
        <w:t>Министерства земельных и имущественных отношений Республики Крым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материальный ущерб, причиненный преступлением, в размере 29307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Style w:val="cat-UserDefinedgrp-13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8rplc-1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</w:t>
      </w:r>
      <w:r>
        <w:rPr>
          <w:rFonts w:ascii="Times New Roman" w:eastAsia="Times New Roman" w:hAnsi="Times New Roman" w:cs="Times New Roman"/>
        </w:rPr>
        <w:t>местного</w:t>
      </w:r>
      <w:r>
        <w:rPr>
          <w:rFonts w:ascii="Times New Roman" w:eastAsia="Times New Roman" w:hAnsi="Times New Roman" w:cs="Times New Roman"/>
        </w:rPr>
        <w:t xml:space="preserve"> бюджета государственную пошлину в размере </w:t>
      </w:r>
      <w:r>
        <w:rPr>
          <w:rFonts w:ascii="Times New Roman" w:eastAsia="Times New Roman" w:hAnsi="Times New Roman" w:cs="Times New Roman"/>
        </w:rPr>
        <w:t>1079,21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40"/>
        <w:jc w:val="both"/>
      </w:pPr>
    </w:p>
    <w:p>
      <w:pPr>
        <w:spacing w:before="0" w:after="0"/>
        <w:ind w:firstLine="540"/>
        <w:jc w:val="both"/>
      </w:pPr>
      <w:r>
        <w:rPr>
          <w:rFonts w:ascii="Times New Roman" w:eastAsia="Times New Roman" w:hAnsi="Times New Roman" w:cs="Times New Roman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</w:rPr>
        <w:t>в Красногвардейский районный суд Республики Крым через мирового судью в течение месяца со дня принятия решения суда в окончательной форме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В.В.Просолов</w:t>
      </w:r>
    </w:p>
    <w:p>
      <w:pPr>
        <w:spacing w:before="0" w:after="200" w:line="276" w:lineRule="auto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200403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UserDefinedgrp-12rplc-7">
    <w:name w:val="cat-UserDefined grp-12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UserDefinedgrp-12rplc-11">
    <w:name w:val="cat-UserDefined grp-12 rplc-11"/>
    <w:basedOn w:val="DefaultParagraphFont"/>
  </w:style>
  <w:style w:type="character" w:customStyle="1" w:styleId="cat-FIOgrp-7rplc-12">
    <w:name w:val="cat-FIO grp-7 rplc-12"/>
    <w:basedOn w:val="DefaultParagraphFont"/>
  </w:style>
  <w:style w:type="character" w:customStyle="1" w:styleId="cat-UserDefinedgrp-13rplc-13">
    <w:name w:val="cat-UserDefined grp-13 rplc-13"/>
    <w:basedOn w:val="DefaultParagraphFont"/>
  </w:style>
  <w:style w:type="character" w:customStyle="1" w:styleId="cat-FIOgrp-8rplc-14">
    <w:name w:val="cat-FIO grp-8 rplc-14"/>
    <w:basedOn w:val="DefaultParagraphFont"/>
  </w:style>
  <w:style w:type="character" w:customStyle="1" w:styleId="cat-UserDefinedgrp-13rplc-17">
    <w:name w:val="cat-UserDefined grp-13 rplc-17"/>
    <w:basedOn w:val="DefaultParagraphFont"/>
  </w:style>
  <w:style w:type="character" w:customStyle="1" w:styleId="cat-FIOgrp-8rplc-18">
    <w:name w:val="cat-FIO grp-8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FFA5C-A553-4435-AE66-02F99A38E62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