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2-55-</w:t>
      </w:r>
      <w:r>
        <w:rPr>
          <w:rFonts w:ascii="Times New Roman" w:eastAsia="Times New Roman" w:hAnsi="Times New Roman" w:cs="Times New Roman"/>
          <w:sz w:val="28"/>
          <w:szCs w:val="28"/>
        </w:rPr>
        <w:t>502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0055-01-202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991-76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03 июля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55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Тимаковой Е.А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Спектр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» к </w:t>
      </w:r>
      <w:r>
        <w:rPr>
          <w:rStyle w:val="cat-UserDefinedgrp-13rplc-10"/>
          <w:rFonts w:ascii="Times New Roman" w:eastAsia="Times New Roman" w:hAnsi="Times New Roman" w:cs="Times New Roman"/>
          <w:spacing w:val="9"/>
          <w:sz w:val="28"/>
          <w:szCs w:val="28"/>
        </w:rPr>
        <w:t>Гацило-Котовой Т.А.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(</w:t>
      </w:r>
      <w:r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>
        <w:rPr>
          <w:rFonts w:ascii="Times New Roman" w:eastAsia="Times New Roman" w:hAnsi="Times New Roman" w:cs="Times New Roman"/>
          <w:sz w:val="28"/>
          <w:szCs w:val="28"/>
        </w:rPr>
        <w:t>), процентов по нему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судебных издержек, связанных с оплатой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ст. 23,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56, 57,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98, 167, </w:t>
      </w:r>
      <w:r>
        <w:rPr>
          <w:rFonts w:ascii="Times New Roman" w:eastAsia="Times New Roman" w:hAnsi="Times New Roman" w:cs="Times New Roman"/>
          <w:sz w:val="28"/>
          <w:szCs w:val="28"/>
        </w:rPr>
        <w:t>194-199,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234-237 ГПК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«Спектр» к </w:t>
      </w:r>
      <w:r>
        <w:rPr>
          <w:rStyle w:val="cat-UserDefinedgrp-13rplc-13"/>
          <w:rFonts w:ascii="Times New Roman" w:eastAsia="Times New Roman" w:hAnsi="Times New Roman" w:cs="Times New Roman"/>
          <w:sz w:val="28"/>
          <w:szCs w:val="28"/>
        </w:rPr>
        <w:t>Гацило-Котовой Т.А.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16/5358 от 05 марта 2016 года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процентов по нему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50000,00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судебных издержек, связанных с оплатой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1700,00 рублей, - отказать, в связи с истечением сроков исковой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течение месяца со дня его принятия.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</w:t>
      </w:r>
      <w:r>
        <w:rPr>
          <w:rFonts w:ascii="Times New Roman" w:eastAsia="Times New Roman" w:hAnsi="Times New Roman" w:cs="Times New Roman"/>
          <w:sz w:val="28"/>
          <w:szCs w:val="28"/>
        </w:rPr>
        <w:t>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10">
    <w:name w:val="cat-UserDefined grp-13 rplc-10"/>
    <w:basedOn w:val="DefaultParagraphFont"/>
  </w:style>
  <w:style w:type="character" w:customStyle="1" w:styleId="cat-UserDefinedgrp-13rplc-13">
    <w:name w:val="cat-UserDefined grp-13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