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698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-01-2021-0011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</w:rPr>
        <w:t>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 Тимаковой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Общества с ограниченной ответственностью «Единая служба эвакуации» к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ПИЛЯВСКОМУ Б.Р.</w:t>
      </w:r>
      <w:r>
        <w:rPr>
          <w:rFonts w:ascii="Times New Roman" w:eastAsia="Times New Roman" w:hAnsi="Times New Roman" w:cs="Times New Roman"/>
          <w:sz w:val="28"/>
          <w:szCs w:val="28"/>
        </w:rPr>
        <w:t>, о взыскании задолженности по оплате стоимости перемещения и хранения задержанного транспортного средства на территории специализированной стоянки, а также судебных расходов, связанных с оплатой государственной пошлины,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Общества с ограниченной ответственностью «Единая служба эвакуации» к </w:t>
      </w:r>
      <w:r>
        <w:rPr>
          <w:rStyle w:val="cat-UserDefinedgrp-20rplc-12"/>
          <w:rFonts w:ascii="Times New Roman" w:eastAsia="Times New Roman" w:hAnsi="Times New Roman" w:cs="Times New Roman"/>
          <w:sz w:val="28"/>
          <w:szCs w:val="28"/>
        </w:rPr>
        <w:t>ПИЛЯВСКОМУ Б.Р.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взыскании задолженности по оплате стоимости перемещения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2863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рубля и хранения задержанного транспортного средства на территории специализированной стоянки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207,50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также судебных расходов, связанных с оплатой государственной пошлины в размере 400,00 рублей, 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«Единая служба эвакуации» </w:t>
      </w:r>
      <w:r>
        <w:rPr>
          <w:rStyle w:val="cat-UserDefinedgrp-22rplc-21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оплате стоимости перемещения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2863,00 рубля и хранения задержанного транспортного средства на территории специализированной стоянки в размере 207,50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судебных расходов, связанных с оплатой государственной пошлины в размере 400,00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3470,50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(три тысячи 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 семьдесят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копеек).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21">
    <w:name w:val="cat-UserDefined grp-2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