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1886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ВПК-Капитал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6rplc-9"/>
          <w:rFonts w:ascii="Times New Roman" w:eastAsia="Times New Roman" w:hAnsi="Times New Roman" w:cs="Times New Roman"/>
        </w:rPr>
        <w:t>.горбову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>, процентов по нему и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«ВПК-Капитал»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6rplc-12"/>
          <w:rFonts w:ascii="Times New Roman" w:eastAsia="Times New Roman" w:hAnsi="Times New Roman" w:cs="Times New Roman"/>
        </w:rPr>
        <w:t>горбову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>, процентов по нему и штрафа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7rplc-13"/>
          <w:rFonts w:ascii="Times New Roman" w:eastAsia="Times New Roman" w:hAnsi="Times New Roman" w:cs="Times New Roman"/>
        </w:rPr>
        <w:t>горбова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«ВПК-Капитал»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29rplc-2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>за период с 29.05.2022 по 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1-471714358142178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15821,19 руб.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них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8000,00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основной долг, </w:t>
      </w:r>
      <w:r>
        <w:rPr>
          <w:rFonts w:ascii="Times New Roman" w:eastAsia="Times New Roman" w:hAnsi="Times New Roman" w:cs="Times New Roman"/>
        </w:rPr>
        <w:t xml:space="preserve">7615,20 руб. - </w:t>
      </w:r>
      <w:r>
        <w:rPr>
          <w:rFonts w:ascii="Times New Roman" w:eastAsia="Times New Roman" w:hAnsi="Times New Roman" w:cs="Times New Roman"/>
        </w:rPr>
        <w:t xml:space="preserve">проценты за пользование займом, </w:t>
      </w:r>
      <w:r>
        <w:rPr>
          <w:rFonts w:ascii="Times New Roman" w:eastAsia="Times New Roman" w:hAnsi="Times New Roman" w:cs="Times New Roman"/>
        </w:rPr>
        <w:t xml:space="preserve">205,99 руб. - </w:t>
      </w:r>
      <w:r>
        <w:rPr>
          <w:rFonts w:ascii="Times New Roman" w:eastAsia="Times New Roman" w:hAnsi="Times New Roman" w:cs="Times New Roman"/>
        </w:rPr>
        <w:t>штраф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государственной пошлины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632,84 руб.</w:t>
      </w:r>
      <w:r>
        <w:rPr>
          <w:rFonts w:ascii="Times New Roman" w:eastAsia="Times New Roman" w:hAnsi="Times New Roman" w:cs="Times New Roman"/>
        </w:rPr>
        <w:t xml:space="preserve">, а всего взыскать </w:t>
      </w:r>
      <w:r>
        <w:rPr>
          <w:rFonts w:ascii="Times New Roman" w:eastAsia="Times New Roman" w:hAnsi="Times New Roman" w:cs="Times New Roman"/>
        </w:rPr>
        <w:t>16454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четыреста пятьдесят четыре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копе</w:t>
      </w:r>
      <w:r>
        <w:rPr>
          <w:rFonts w:ascii="Times New Roman" w:eastAsia="Times New Roman" w:hAnsi="Times New Roman" w:cs="Times New Roman"/>
        </w:rPr>
        <w:t>йки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