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1427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</w:t>
      </w:r>
      <w:r>
        <w:rPr>
          <w:rFonts w:ascii="Times New Roman" w:eastAsia="Times New Roman" w:hAnsi="Times New Roman" w:cs="Times New Roman"/>
        </w:rPr>
        <w:t xml:space="preserve">ограниченной ответственностью </w:t>
      </w:r>
      <w:r>
        <w:rPr>
          <w:rFonts w:ascii="Times New Roman" w:eastAsia="Times New Roman" w:hAnsi="Times New Roman" w:cs="Times New Roman"/>
        </w:rPr>
        <w:t>Микрофинансовая компания «</w:t>
      </w:r>
      <w:r>
        <w:rPr>
          <w:rFonts w:ascii="Times New Roman" w:eastAsia="Times New Roman" w:hAnsi="Times New Roman" w:cs="Times New Roman"/>
        </w:rPr>
        <w:t>Займер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Якубовой Екатерине Александровне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процентов по нему, а также судебных расходов</w:t>
      </w:r>
      <w:r>
        <w:rPr>
          <w:rFonts w:ascii="Times New Roman" w:eastAsia="Times New Roman" w:hAnsi="Times New Roman" w:cs="Times New Roman"/>
        </w:rPr>
        <w:t>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</w:t>
      </w:r>
      <w:r>
        <w:rPr>
          <w:rFonts w:ascii="Times New Roman" w:eastAsia="Times New Roman" w:hAnsi="Times New Roman" w:cs="Times New Roman"/>
        </w:rPr>
        <w:t xml:space="preserve">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Микрофинансовая компания «</w:t>
      </w:r>
      <w:r>
        <w:rPr>
          <w:rFonts w:ascii="Times New Roman" w:eastAsia="Times New Roman" w:hAnsi="Times New Roman" w:cs="Times New Roman"/>
        </w:rPr>
        <w:t>Займер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Якубовой Екатерине Александровне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Якубовой Екатерины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Микрофинансовая компания «</w:t>
      </w:r>
      <w:r>
        <w:rPr>
          <w:rFonts w:ascii="Times New Roman" w:eastAsia="Times New Roman" w:hAnsi="Times New Roman" w:cs="Times New Roman"/>
        </w:rPr>
        <w:t>Займер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7rplc-1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потребительского займа № </w:t>
      </w:r>
      <w:r>
        <w:rPr>
          <w:rFonts w:ascii="Times New Roman" w:eastAsia="Times New Roman" w:hAnsi="Times New Roman" w:cs="Times New Roman"/>
        </w:rPr>
        <w:t>15157231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29950,00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, из них: </w:t>
      </w:r>
      <w:r>
        <w:rPr>
          <w:rFonts w:ascii="Times New Roman" w:eastAsia="Times New Roman" w:hAnsi="Times New Roman" w:cs="Times New Roman"/>
        </w:rPr>
        <w:t>12000,00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сумма займа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3600,00 </w:t>
      </w:r>
      <w:r>
        <w:rPr>
          <w:rFonts w:ascii="Times New Roman" w:eastAsia="Times New Roman" w:hAnsi="Times New Roman" w:cs="Times New Roman"/>
        </w:rPr>
        <w:t xml:space="preserve">рублей - проценты за пользование денежными средствами по договору за период с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; 13607,59 рублей – проценты за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пользование займом за период с 06.04.2022 по 29.09.2022; 742,41 рублей – пеня за период с 06.04.2022 по 29.09.2022,</w:t>
      </w:r>
      <w:r>
        <w:rPr>
          <w:rFonts w:ascii="Times New Roman" w:eastAsia="Times New Roman" w:hAnsi="Times New Roman" w:cs="Times New Roman"/>
        </w:rPr>
        <w:t xml:space="preserve">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 xml:space="preserve">1098,50 </w:t>
      </w:r>
      <w:r>
        <w:rPr>
          <w:rFonts w:ascii="Times New Roman" w:eastAsia="Times New Roman" w:hAnsi="Times New Roman" w:cs="Times New Roman"/>
        </w:rPr>
        <w:t xml:space="preserve">рублей, а всего взыскать </w:t>
      </w:r>
      <w:r>
        <w:rPr>
          <w:rFonts w:ascii="Times New Roman" w:eastAsia="Times New Roman" w:hAnsi="Times New Roman" w:cs="Times New Roman"/>
        </w:rPr>
        <w:t>31048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тридцать 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сорок восемь</w:t>
      </w:r>
      <w:r>
        <w:rPr>
          <w:rFonts w:ascii="Times New Roman" w:eastAsia="Times New Roman" w:hAnsi="Times New Roman" w:cs="Times New Roman"/>
        </w:rPr>
        <w:t xml:space="preserve">) рублей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