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A56E61">
        <w:rPr>
          <w:rFonts w:ascii="Times New Roman" w:hAnsi="Times New Roman" w:cs="Times New Roman"/>
          <w:sz w:val="28"/>
          <w:szCs w:val="28"/>
        </w:rPr>
        <w:t>154</w:t>
      </w:r>
      <w:r w:rsidR="001B7A1F">
        <w:rPr>
          <w:rFonts w:ascii="Times New Roman" w:hAnsi="Times New Roman" w:cs="Times New Roman"/>
          <w:sz w:val="28"/>
          <w:szCs w:val="28"/>
        </w:rPr>
        <w:t>0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E20399">
        <w:rPr>
          <w:rFonts w:ascii="Times New Roman" w:hAnsi="Times New Roman" w:cs="Times New Roman"/>
          <w:sz w:val="28"/>
          <w:szCs w:val="28"/>
        </w:rPr>
        <w:t>3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7876F0"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</w:t>
      </w:r>
      <w:r w:rsidR="00E20399">
        <w:rPr>
          <w:rFonts w:ascii="Times New Roman" w:hAnsi="Times New Roman" w:cs="Times New Roman"/>
          <w:sz w:val="28"/>
          <w:szCs w:val="28"/>
        </w:rPr>
        <w:t xml:space="preserve"> 2023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133FF5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 xml:space="preserve">Козиренко </w:t>
      </w:r>
      <w:r w:rsidR="00133FF5">
        <w:rPr>
          <w:rFonts w:ascii="Times New Roman" w:hAnsi="Times New Roman" w:cs="Times New Roman"/>
          <w:sz w:val="28"/>
          <w:szCs w:val="28"/>
        </w:rPr>
        <w:t>А</w:t>
      </w:r>
      <w:r w:rsidR="00E20399">
        <w:rPr>
          <w:rFonts w:ascii="Times New Roman" w:hAnsi="Times New Roman" w:cs="Times New Roman"/>
          <w:sz w:val="28"/>
          <w:szCs w:val="28"/>
        </w:rPr>
        <w:t>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5358E" w:rsidR="00F5358E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>»</w:t>
      </w:r>
      <w:r w:rsidR="00E20399">
        <w:rPr>
          <w:rFonts w:ascii="Times New Roman" w:hAnsi="Times New Roman" w:cs="Times New Roman"/>
          <w:sz w:val="28"/>
          <w:szCs w:val="28"/>
        </w:rPr>
        <w:t xml:space="preserve">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="00133FF5">
        <w:rPr>
          <w:rFonts w:ascii="Times New Roman" w:hAnsi="Times New Roman" w:cs="Times New Roman"/>
          <w:sz w:val="28"/>
          <w:szCs w:val="28"/>
        </w:rPr>
        <w:t xml:space="preserve"> о</w:t>
      </w:r>
      <w:r w:rsidRPr="00F5358E" w:rsidR="00F5358E">
        <w:rPr>
          <w:rFonts w:ascii="Times New Roman" w:hAnsi="Times New Roman" w:cs="Times New Roman"/>
          <w:sz w:val="28"/>
          <w:szCs w:val="28"/>
        </w:rPr>
        <w:t xml:space="preserve"> взыскании задолженности за </w:t>
      </w:r>
      <w:r w:rsidRPr="009757E3" w:rsidR="009757E3">
        <w:rPr>
          <w:rFonts w:ascii="Times New Roman" w:hAnsi="Times New Roman" w:cs="Times New Roman"/>
          <w:sz w:val="28"/>
          <w:szCs w:val="28"/>
        </w:rPr>
        <w:t>безучетное потребление электрической энергии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FF5" w:rsidP="00F5358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FF5">
        <w:rPr>
          <w:rFonts w:ascii="Times New Roman" w:hAnsi="Times New Roman" w:cs="Times New Roman"/>
          <w:sz w:val="28"/>
          <w:szCs w:val="28"/>
        </w:rPr>
        <w:t xml:space="preserve">Исковое заявление Государственного унитарного предприятия </w:t>
      </w:r>
      <w:r w:rsidRPr="00133FF5">
        <w:rPr>
          <w:rFonts w:ascii="Times New Roman" w:hAnsi="Times New Roman" w:cs="Times New Roman"/>
          <w:sz w:val="28"/>
          <w:szCs w:val="28"/>
        </w:rPr>
        <w:t>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33FF5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133FF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1B7A1F" w:rsidR="001B7A1F">
        <w:rPr>
          <w:rFonts w:ascii="Times New Roman" w:hAnsi="Times New Roman" w:cs="Times New Roman"/>
          <w:sz w:val="28"/>
          <w:szCs w:val="28"/>
        </w:rPr>
        <w:t xml:space="preserve"> </w:t>
      </w:r>
      <w:r w:rsidRPr="00133FF5">
        <w:rPr>
          <w:rFonts w:ascii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 удовлетворить.</w:t>
      </w:r>
    </w:p>
    <w:p w:rsid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1B7A1F" w:rsidR="001B7A1F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 в счет возмещения стоимости безучетного потребления электроэнергии, установленного</w:t>
      </w:r>
      <w:r w:rsidRPr="00DB425E">
        <w:rPr>
          <w:rFonts w:ascii="Times New Roman" w:hAnsi="Times New Roman" w:cs="Times New Roman"/>
          <w:sz w:val="28"/>
          <w:szCs w:val="28"/>
        </w:rPr>
        <w:t xml:space="preserve"> актом № </w:t>
      </w:r>
      <w:r w:rsidR="001B7A1F">
        <w:rPr>
          <w:rFonts w:ascii="Times New Roman" w:hAnsi="Times New Roman" w:cs="Times New Roman"/>
          <w:sz w:val="28"/>
          <w:szCs w:val="28"/>
        </w:rPr>
        <w:t>262668</w:t>
      </w:r>
      <w:r w:rsidRPr="00DB425E">
        <w:rPr>
          <w:rFonts w:ascii="Times New Roman" w:hAnsi="Times New Roman" w:cs="Times New Roman"/>
          <w:sz w:val="28"/>
          <w:szCs w:val="28"/>
        </w:rPr>
        <w:t xml:space="preserve"> от </w:t>
      </w:r>
      <w:r w:rsidR="001B7A1F">
        <w:rPr>
          <w:rFonts w:ascii="Times New Roman" w:hAnsi="Times New Roman" w:cs="Times New Roman"/>
          <w:sz w:val="28"/>
          <w:szCs w:val="28"/>
        </w:rPr>
        <w:t>15</w:t>
      </w:r>
      <w:r w:rsidR="00A56E61">
        <w:rPr>
          <w:rFonts w:ascii="Times New Roman" w:hAnsi="Times New Roman" w:cs="Times New Roman"/>
          <w:sz w:val="28"/>
          <w:szCs w:val="28"/>
        </w:rPr>
        <w:t>.06</w:t>
      </w:r>
      <w:r w:rsidRPr="00DB425E">
        <w:rPr>
          <w:rFonts w:ascii="Times New Roman" w:hAnsi="Times New Roman" w:cs="Times New Roman"/>
          <w:sz w:val="28"/>
          <w:szCs w:val="28"/>
        </w:rPr>
        <w:t xml:space="preserve">.2023 года, сумму в размере </w:t>
      </w:r>
      <w:r w:rsidR="001B7A1F">
        <w:rPr>
          <w:rFonts w:ascii="Times New Roman" w:hAnsi="Times New Roman" w:cs="Times New Roman"/>
          <w:sz w:val="28"/>
          <w:szCs w:val="28"/>
        </w:rPr>
        <w:t>5 598,46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1B7A1F">
        <w:rPr>
          <w:rFonts w:ascii="Times New Roman" w:hAnsi="Times New Roman" w:cs="Times New Roman"/>
          <w:sz w:val="28"/>
          <w:szCs w:val="28"/>
        </w:rPr>
        <w:t>пять</w:t>
      </w:r>
      <w:r w:rsidR="009757E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B7A1F">
        <w:rPr>
          <w:rFonts w:ascii="Times New Roman" w:hAnsi="Times New Roman" w:cs="Times New Roman"/>
          <w:sz w:val="28"/>
          <w:szCs w:val="28"/>
        </w:rPr>
        <w:t xml:space="preserve"> пятьсот девяносто восемь </w:t>
      </w:r>
      <w:r w:rsidRPr="00DB425E">
        <w:rPr>
          <w:rFonts w:ascii="Times New Roman" w:hAnsi="Times New Roman" w:cs="Times New Roman"/>
          <w:sz w:val="28"/>
          <w:szCs w:val="28"/>
        </w:rPr>
        <w:t>рубл</w:t>
      </w:r>
      <w:r w:rsidR="001B7A1F">
        <w:rPr>
          <w:rFonts w:ascii="Times New Roman" w:hAnsi="Times New Roman" w:cs="Times New Roman"/>
          <w:sz w:val="28"/>
          <w:szCs w:val="28"/>
        </w:rPr>
        <w:t>ей</w:t>
      </w:r>
      <w:r w:rsidRPr="00DB425E">
        <w:rPr>
          <w:rFonts w:ascii="Times New Roman" w:hAnsi="Times New Roman" w:cs="Times New Roman"/>
          <w:sz w:val="28"/>
          <w:szCs w:val="28"/>
        </w:rPr>
        <w:t xml:space="preserve"> </w:t>
      </w:r>
      <w:r w:rsidR="001B7A1F">
        <w:rPr>
          <w:rFonts w:ascii="Times New Roman" w:hAnsi="Times New Roman" w:cs="Times New Roman"/>
          <w:sz w:val="28"/>
          <w:szCs w:val="28"/>
        </w:rPr>
        <w:t>46</w:t>
      </w:r>
      <w:r w:rsidRPr="00DB425E">
        <w:rPr>
          <w:rFonts w:ascii="Times New Roman" w:hAnsi="Times New Roman" w:cs="Times New Roman"/>
          <w:sz w:val="28"/>
          <w:szCs w:val="28"/>
        </w:rPr>
        <w:t xml:space="preserve"> копеек) (</w:t>
      </w:r>
      <w:r w:rsidRPr="00DB425E">
        <w:rPr>
          <w:rFonts w:ascii="Times New Roman" w:hAnsi="Times New Roman" w:cs="Times New Roman"/>
          <w:sz w:val="28"/>
          <w:szCs w:val="28"/>
        </w:rPr>
        <w:t>р</w:t>
      </w:r>
      <w:r w:rsidRPr="00DB425E">
        <w:rPr>
          <w:rFonts w:ascii="Times New Roman" w:hAnsi="Times New Roman" w:cs="Times New Roman"/>
          <w:sz w:val="28"/>
          <w:szCs w:val="28"/>
        </w:rPr>
        <w:t>/с 40602810500230130007, ИНН 9102002878/КПП 910201001, БИК 043510123 в АО «ГЕНБАНК»).</w:t>
      </w:r>
    </w:p>
    <w:p w:rsidR="00DB425E" w:rsidRPr="00DB425E" w:rsidP="00DB4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25E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Pr="001B7A1F" w:rsidR="001B7A1F">
        <w:rPr>
          <w:rFonts w:ascii="Times New Roman" w:hAnsi="Times New Roman" w:cs="Times New Roman"/>
          <w:sz w:val="28"/>
          <w:szCs w:val="28"/>
        </w:rPr>
        <w:t xml:space="preserve"> </w:t>
      </w:r>
      <w:r w:rsidRPr="00DB425E">
        <w:rPr>
          <w:rFonts w:ascii="Times New Roman" w:hAnsi="Times New Roman" w:cs="Times New Roman"/>
          <w:sz w:val="28"/>
          <w:szCs w:val="28"/>
        </w:rPr>
        <w:t>в пользу Г</w:t>
      </w:r>
      <w:r w:rsidRPr="00DB425E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» в лице структурного подразделения – 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DB425E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A56E61">
        <w:rPr>
          <w:rFonts w:ascii="Times New Roman" w:hAnsi="Times New Roman" w:cs="Times New Roman"/>
          <w:sz w:val="28"/>
          <w:szCs w:val="28"/>
        </w:rPr>
        <w:t>400</w:t>
      </w:r>
      <w:r w:rsidRPr="00DB425E">
        <w:rPr>
          <w:rFonts w:ascii="Times New Roman" w:hAnsi="Times New Roman" w:cs="Times New Roman"/>
          <w:sz w:val="28"/>
          <w:szCs w:val="28"/>
        </w:rPr>
        <w:t xml:space="preserve"> руб. (</w:t>
      </w:r>
      <w:r w:rsidR="00A56E61">
        <w:rPr>
          <w:rFonts w:ascii="Times New Roman" w:hAnsi="Times New Roman" w:cs="Times New Roman"/>
          <w:sz w:val="28"/>
          <w:szCs w:val="28"/>
        </w:rPr>
        <w:t>четыреста</w:t>
      </w:r>
      <w:r w:rsidRPr="00DB425E">
        <w:rPr>
          <w:rFonts w:ascii="Times New Roman" w:hAnsi="Times New Roman" w:cs="Times New Roman"/>
          <w:sz w:val="28"/>
          <w:szCs w:val="28"/>
        </w:rPr>
        <w:t>) (</w:t>
      </w:r>
      <w:r w:rsidRPr="00DB425E">
        <w:rPr>
          <w:rFonts w:ascii="Times New Roman" w:hAnsi="Times New Roman" w:cs="Times New Roman"/>
          <w:sz w:val="28"/>
          <w:szCs w:val="28"/>
        </w:rPr>
        <w:t>р</w:t>
      </w:r>
      <w:r w:rsidRPr="00DB425E">
        <w:rPr>
          <w:rFonts w:ascii="Times New Roman" w:hAnsi="Times New Roman" w:cs="Times New Roman"/>
          <w:sz w:val="28"/>
          <w:szCs w:val="28"/>
        </w:rPr>
        <w:t>/с 40602810200230760007, ИНН 9102002878/КПП 910201</w:t>
      </w:r>
      <w:r w:rsidRPr="00DB425E">
        <w:rPr>
          <w:rFonts w:ascii="Times New Roman" w:hAnsi="Times New Roman" w:cs="Times New Roman"/>
          <w:sz w:val="28"/>
          <w:szCs w:val="28"/>
        </w:rPr>
        <w:t>001, БИК 043510123 в АО «ГЕНБАНК»).</w:t>
      </w:r>
    </w:p>
    <w:p w:rsidR="00A56E61" w:rsidP="00DB425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565" w:rsidRPr="00CA6565" w:rsidP="00DB425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деле, их право на </w:t>
      </w:r>
      <w:r w:rsidRPr="00CA6565">
        <w:rPr>
          <w:rFonts w:ascii="Times New Roman" w:hAnsi="Times New Roman" w:cs="Times New Roman"/>
          <w:sz w:val="28"/>
          <w:szCs w:val="28"/>
        </w:rPr>
        <w:t>подачу 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</w:t>
      </w:r>
      <w:r w:rsidRPr="00CA6565">
        <w:rPr>
          <w:rFonts w:ascii="Times New Roman" w:hAnsi="Times New Roman" w:cs="Times New Roman"/>
          <w:sz w:val="28"/>
          <w:szCs w:val="28"/>
        </w:rPr>
        <w:t>ти решения суда, если лица, участвующие в деле, не присутствовали в судебном заседании.</w:t>
      </w:r>
    </w:p>
    <w:p w:rsidR="00CA6565" w:rsidRPr="00CA6565" w:rsidP="00CA6565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565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Заоч</w:t>
      </w:r>
      <w:r w:rsidRPr="00CA6565">
        <w:rPr>
          <w:rFonts w:ascii="Times New Roman" w:hAnsi="Times New Roman" w:cs="Times New Roman"/>
          <w:sz w:val="28"/>
          <w:szCs w:val="28"/>
        </w:rPr>
        <w:t xml:space="preserve">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 </w:t>
      </w:r>
      <w:r w:rsidRPr="00CA6565">
        <w:rPr>
          <w:rFonts w:ascii="Times New Roman" w:hAnsi="Times New Roman" w:cs="Times New Roman"/>
          <w:sz w:val="28"/>
          <w:szCs w:val="28"/>
        </w:rPr>
        <w:t>– в течение месяца со дня вынесения определения суда об отказе в удовлетворении этого заявления.</w:t>
      </w:r>
    </w:p>
    <w:p w:rsidR="00953A2B" w:rsidRPr="007876F0" w:rsidP="00100D9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B425E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5396A"/>
    <w:rsid w:val="000B5362"/>
    <w:rsid w:val="000C6D5F"/>
    <w:rsid w:val="000E30D7"/>
    <w:rsid w:val="00100D90"/>
    <w:rsid w:val="001075BF"/>
    <w:rsid w:val="00133FF5"/>
    <w:rsid w:val="00154A16"/>
    <w:rsid w:val="00186984"/>
    <w:rsid w:val="001B7A1F"/>
    <w:rsid w:val="002837B5"/>
    <w:rsid w:val="002B55CC"/>
    <w:rsid w:val="002D6767"/>
    <w:rsid w:val="00301BE3"/>
    <w:rsid w:val="003973D2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B3820"/>
    <w:rsid w:val="006C186A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757E3"/>
    <w:rsid w:val="009809A2"/>
    <w:rsid w:val="009C4C22"/>
    <w:rsid w:val="009E4EB8"/>
    <w:rsid w:val="00A56E61"/>
    <w:rsid w:val="00AA729E"/>
    <w:rsid w:val="00AF4D22"/>
    <w:rsid w:val="00B52ACD"/>
    <w:rsid w:val="00B875DB"/>
    <w:rsid w:val="00BB7D32"/>
    <w:rsid w:val="00BD338C"/>
    <w:rsid w:val="00BE5723"/>
    <w:rsid w:val="00C02E75"/>
    <w:rsid w:val="00C53C66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776"/>
    <w:rsid w:val="00DB425E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146C-FA5E-4CC1-8DF8-B595F160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