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875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 июля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И.о. 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6A1288">
        <w:rPr>
          <w:rFonts w:ascii="Times New Roman" w:hAnsi="Times New Roman"/>
          <w:sz w:val="28"/>
          <w:szCs w:val="28"/>
          <w:lang w:eastAsia="ru-RU"/>
        </w:rPr>
        <w:t>го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6A1288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6A1288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130B6C">
        <w:rPr>
          <w:rFonts w:ascii="Times New Roman" w:hAnsi="Times New Roman"/>
          <w:sz w:val="28"/>
          <w:szCs w:val="28"/>
          <w:lang w:eastAsia="ru-RU"/>
        </w:rPr>
        <w:t xml:space="preserve">Георгиева </w:t>
      </w:r>
      <w:r w:rsidR="00C74C64">
        <w:rPr>
          <w:rFonts w:ascii="Times New Roman" w:hAnsi="Times New Roman"/>
          <w:sz w:val="28"/>
          <w:szCs w:val="28"/>
          <w:lang w:eastAsia="ru-RU"/>
        </w:rPr>
        <w:t>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6A1288">
        <w:rPr>
          <w:rFonts w:ascii="Times New Roman" w:hAnsi="Times New Roman"/>
          <w:sz w:val="28"/>
          <w:szCs w:val="28"/>
          <w:lang w:eastAsia="ru-RU"/>
        </w:rPr>
        <w:t>Пиптюк Е.А.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Pr="00130B6C" w:rsidR="00130B6C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МКК «Русинтерфинанс»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6A1288">
        <w:rPr>
          <w:rFonts w:ascii="Times New Roman" w:hAnsi="Times New Roman"/>
          <w:sz w:val="28"/>
          <w:szCs w:val="28"/>
          <w:lang w:eastAsia="ru-RU"/>
        </w:rPr>
        <w:t xml:space="preserve">Иванову </w:t>
      </w:r>
      <w:r w:rsidR="006A12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A12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взыскании задолженности по договору займа №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A1288">
        <w:rPr>
          <w:rFonts w:ascii="Times New Roman" w:hAnsi="Times New Roman"/>
          <w:sz w:val="28"/>
          <w:szCs w:val="28"/>
          <w:lang w:eastAsia="ru-RU"/>
        </w:rPr>
        <w:t>15.03.2021</w:t>
      </w:r>
      <w:r w:rsidR="000654C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МКК «Русинтерфинанс» к 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>Иванову 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</w:t>
      </w:r>
      <w:r>
        <w:rPr>
          <w:rFonts w:ascii="Times New Roman" w:hAnsi="Times New Roman"/>
          <w:sz w:val="28"/>
          <w:szCs w:val="28"/>
          <w:lang w:eastAsia="ru-RU"/>
        </w:rPr>
        <w:t xml:space="preserve"> займа № НОМЕР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 xml:space="preserve"> от 15.03.2021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>Иванов</w:t>
      </w:r>
      <w:r w:rsidR="006A1288">
        <w:rPr>
          <w:rFonts w:ascii="Times New Roman" w:hAnsi="Times New Roman"/>
          <w:sz w:val="28"/>
          <w:szCs w:val="28"/>
          <w:lang w:eastAsia="ru-RU"/>
        </w:rPr>
        <w:t>а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A1288" w:rsidR="006A12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 в пользу 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«Русинтерфинанс»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6A1288" w:rsidR="006A128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6A1288" w:rsidR="006A128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15.03.2021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26 250,00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10 500,00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15 750,00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; а также </w:t>
      </w:r>
      <w:r w:rsidR="00262FD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уплате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 w:rsidR="00262FD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пошлин</w:t>
      </w:r>
      <w:r w:rsidR="00262FD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6A1288">
        <w:rPr>
          <w:rFonts w:ascii="Times New Roman" w:eastAsia="Times New Roman" w:hAnsi="Times New Roman"/>
          <w:sz w:val="28"/>
          <w:szCs w:val="28"/>
          <w:lang w:eastAsia="ru-RU"/>
        </w:rPr>
        <w:t>987,50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130B6C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заочное решение по делу, заявление об отмене этого решения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052E1A" w:rsidP="00052E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052E1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3381E"/>
    <w:rsid w:val="00052E1A"/>
    <w:rsid w:val="000654CF"/>
    <w:rsid w:val="0007449A"/>
    <w:rsid w:val="00130B6C"/>
    <w:rsid w:val="00262FD0"/>
    <w:rsid w:val="00374093"/>
    <w:rsid w:val="003F6041"/>
    <w:rsid w:val="004B2386"/>
    <w:rsid w:val="00511EA8"/>
    <w:rsid w:val="006A1288"/>
    <w:rsid w:val="006A417E"/>
    <w:rsid w:val="006D55F3"/>
    <w:rsid w:val="00731608"/>
    <w:rsid w:val="00956156"/>
    <w:rsid w:val="00A112F7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