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RPr="00682BD5" w:rsidP="00423F07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682B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682BD5" w:rsidR="002207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82BD5">
        <w:rPr>
          <w:rFonts w:ascii="Times New Roman" w:hAnsi="Times New Roman" w:cs="Times New Roman"/>
          <w:sz w:val="28"/>
          <w:szCs w:val="28"/>
        </w:rPr>
        <w:t xml:space="preserve">   </w:t>
      </w:r>
      <w:r w:rsidRPr="00682BD5" w:rsidR="004C1A8A">
        <w:rPr>
          <w:rFonts w:ascii="Times New Roman" w:hAnsi="Times New Roman" w:cs="Times New Roman"/>
          <w:sz w:val="28"/>
          <w:szCs w:val="28"/>
        </w:rPr>
        <w:t xml:space="preserve"> Дело № 2-58-</w:t>
      </w:r>
      <w:r w:rsidR="009A5505">
        <w:rPr>
          <w:rFonts w:ascii="Times New Roman" w:hAnsi="Times New Roman" w:cs="Times New Roman"/>
          <w:sz w:val="28"/>
          <w:szCs w:val="28"/>
        </w:rPr>
        <w:t>5/2025</w:t>
      </w:r>
    </w:p>
    <w:p w:rsidR="0022079C" w:rsidRPr="00682BD5" w:rsidP="00423F07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682B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682BD5" w:rsidR="00CF71D8">
        <w:rPr>
          <w:rFonts w:ascii="Times New Roman" w:hAnsi="Times New Roman" w:cs="Times New Roman"/>
          <w:sz w:val="28"/>
          <w:szCs w:val="28"/>
        </w:rPr>
        <w:t>УИД 91MS0058-01-</w:t>
      </w:r>
      <w:r w:rsidR="009A5505">
        <w:rPr>
          <w:rFonts w:ascii="Times New Roman" w:hAnsi="Times New Roman" w:cs="Times New Roman"/>
          <w:sz w:val="28"/>
          <w:szCs w:val="28"/>
        </w:rPr>
        <w:t>2025-002171-79</w:t>
      </w:r>
    </w:p>
    <w:p w:rsidR="001E473D" w:rsidRPr="00682BD5" w:rsidP="00423F07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1E473D" w:rsidRPr="00682BD5" w:rsidP="00423F07">
      <w:pPr>
        <w:pStyle w:val="ConsPlusNormal"/>
        <w:ind w:firstLine="5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2BD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682BD5" w:rsidR="00682BD5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682BD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82BD5" w:rsidR="00682BD5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682BD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473D" w:rsidRPr="00682BD5" w:rsidP="00423F07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BD5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1E473D" w:rsidRPr="00682BD5" w:rsidP="00423F07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BD5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1E473D" w:rsidRPr="00682BD5" w:rsidP="00423F07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682BD5" w:rsidP="00423F0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февраля 2025</w:t>
      </w:r>
      <w:r w:rsidRPr="00682BD5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 w:rsidRPr="00682BD5" w:rsidR="0022079C">
        <w:rPr>
          <w:rFonts w:ascii="Times New Roman" w:hAnsi="Times New Roman" w:cs="Times New Roman"/>
          <w:sz w:val="28"/>
          <w:szCs w:val="28"/>
        </w:rPr>
        <w:t xml:space="preserve">       </w:t>
      </w:r>
      <w:r w:rsidRPr="00682BD5">
        <w:rPr>
          <w:rFonts w:ascii="Times New Roman" w:hAnsi="Times New Roman" w:cs="Times New Roman"/>
          <w:sz w:val="28"/>
          <w:szCs w:val="28"/>
        </w:rPr>
        <w:t xml:space="preserve"> г. Красноперекопск</w:t>
      </w:r>
    </w:p>
    <w:p w:rsidR="00423F07" w:rsidRPr="00682BD5" w:rsidP="00423F07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BD5">
        <w:rPr>
          <w:rFonts w:ascii="Times New Roman" w:hAnsi="Times New Roman" w:cs="Times New Roman"/>
          <w:sz w:val="28"/>
          <w:szCs w:val="28"/>
        </w:rPr>
        <w:t xml:space="preserve">Суд в составе: председательствующего – мирового судьи судебного участка № 58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  <w:t>Захаровой А.С.,</w:t>
      </w:r>
    </w:p>
    <w:p w:rsidR="00423F07" w:rsidRPr="00682BD5" w:rsidP="00423F07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BD5">
        <w:rPr>
          <w:rFonts w:ascii="Times New Roman" w:hAnsi="Times New Roman" w:cs="Times New Roman"/>
          <w:sz w:val="28"/>
          <w:szCs w:val="28"/>
        </w:rPr>
        <w:t>при ведении протокола судебного заседания администратором судебного участка</w:t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ab/>
      </w:r>
      <w:r w:rsidR="009A5505">
        <w:rPr>
          <w:rFonts w:ascii="Times New Roman" w:hAnsi="Times New Roman" w:cs="Times New Roman"/>
          <w:sz w:val="28"/>
          <w:szCs w:val="28"/>
        </w:rPr>
        <w:t>Лутай А.А.,</w:t>
      </w:r>
    </w:p>
    <w:p w:rsidR="00423F07" w:rsidRPr="00682BD5" w:rsidP="00423F07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BD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682BD5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Профессиональная коллекторская организация «</w:t>
      </w:r>
      <w:r w:rsidR="009A5505">
        <w:rPr>
          <w:rFonts w:ascii="Times New Roman" w:hAnsi="Times New Roman" w:cs="Times New Roman"/>
          <w:sz w:val="28"/>
          <w:szCs w:val="28"/>
        </w:rPr>
        <w:t>Защита онлайн</w:t>
      </w:r>
      <w:r w:rsidR="00682BD5">
        <w:rPr>
          <w:rFonts w:ascii="Times New Roman" w:hAnsi="Times New Roman" w:cs="Times New Roman"/>
          <w:sz w:val="28"/>
          <w:szCs w:val="28"/>
        </w:rPr>
        <w:t xml:space="preserve">» к </w:t>
      </w:r>
      <w:r w:rsidR="009A5505">
        <w:rPr>
          <w:rFonts w:ascii="Times New Roman" w:hAnsi="Times New Roman" w:cs="Times New Roman"/>
          <w:sz w:val="28"/>
          <w:szCs w:val="28"/>
        </w:rPr>
        <w:t xml:space="preserve">Аблаевой </w:t>
      </w:r>
      <w:r w:rsidR="00BB5429">
        <w:rPr>
          <w:rFonts w:ascii="Times New Roman" w:hAnsi="Times New Roman" w:cs="Times New Roman"/>
          <w:sz w:val="28"/>
          <w:szCs w:val="28"/>
        </w:rPr>
        <w:t>Н.А.</w:t>
      </w:r>
      <w:r w:rsidR="00682BD5">
        <w:rPr>
          <w:rFonts w:ascii="Times New Roman" w:hAnsi="Times New Roman" w:cs="Times New Roman"/>
          <w:sz w:val="28"/>
          <w:szCs w:val="28"/>
        </w:rPr>
        <w:t xml:space="preserve"> о взыскании задолженности  по договору займа</w:t>
      </w:r>
      <w:r w:rsidRPr="00682BD5">
        <w:rPr>
          <w:rFonts w:ascii="Times New Roman" w:hAnsi="Times New Roman" w:cs="Times New Roman"/>
          <w:sz w:val="28"/>
          <w:szCs w:val="28"/>
        </w:rPr>
        <w:t>,</w:t>
      </w:r>
      <w:r w:rsidR="009A5505">
        <w:rPr>
          <w:rFonts w:ascii="Times New Roman" w:hAnsi="Times New Roman" w:cs="Times New Roman"/>
          <w:sz w:val="28"/>
          <w:szCs w:val="28"/>
        </w:rPr>
        <w:t xml:space="preserve"> третье лицо, не заявляющее самостоятельных требований относительно предмета спора ООО МФК «Займер»,</w:t>
      </w:r>
    </w:p>
    <w:p w:rsidR="00423F07" w:rsidRPr="00682BD5" w:rsidP="00423F0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BD5">
        <w:rPr>
          <w:rFonts w:ascii="Times New Roman" w:hAnsi="Times New Roman" w:cs="Times New Roman"/>
          <w:sz w:val="28"/>
          <w:szCs w:val="28"/>
        </w:rPr>
        <w:t>руководствуясь статьями 194-199 ГПК РФ,</w:t>
      </w:r>
    </w:p>
    <w:p w:rsidR="00423F07" w:rsidRPr="00682BD5" w:rsidP="00423F0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BD5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:rsidR="00682BD5" w:rsidRPr="00682BD5" w:rsidP="00682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BD5">
        <w:rPr>
          <w:rFonts w:ascii="Times New Roman" w:hAnsi="Times New Roman" w:cs="Times New Roman"/>
          <w:sz w:val="28"/>
          <w:szCs w:val="28"/>
        </w:rPr>
        <w:tab/>
      </w:r>
      <w:r w:rsidRPr="00682BD5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Профессиональная коллекторская организация «</w:t>
      </w:r>
      <w:r w:rsidR="009A5505">
        <w:rPr>
          <w:rFonts w:ascii="Times New Roman" w:hAnsi="Times New Roman" w:cs="Times New Roman"/>
          <w:sz w:val="28"/>
          <w:szCs w:val="28"/>
        </w:rPr>
        <w:t>Защита онлайн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82BD5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682BD5" w:rsidRPr="00682BD5" w:rsidP="00682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BD5">
        <w:rPr>
          <w:rFonts w:ascii="Times New Roman" w:hAnsi="Times New Roman" w:cs="Times New Roman"/>
          <w:sz w:val="28"/>
          <w:szCs w:val="28"/>
        </w:rPr>
        <w:tab/>
        <w:t xml:space="preserve">Взыскать с </w:t>
      </w:r>
      <w:r w:rsidR="009A5505">
        <w:rPr>
          <w:rFonts w:ascii="Times New Roman" w:hAnsi="Times New Roman" w:cs="Times New Roman"/>
          <w:sz w:val="28"/>
          <w:szCs w:val="28"/>
        </w:rPr>
        <w:t xml:space="preserve">Аблаевой </w:t>
      </w:r>
      <w:r w:rsidR="00BB5429">
        <w:rPr>
          <w:rFonts w:ascii="Times New Roman" w:hAnsi="Times New Roman" w:cs="Times New Roman"/>
          <w:sz w:val="28"/>
          <w:szCs w:val="28"/>
        </w:rPr>
        <w:t>Н.А., персональные данные</w:t>
      </w:r>
      <w:r>
        <w:rPr>
          <w:rFonts w:ascii="Times New Roman" w:hAnsi="Times New Roman" w:cs="Times New Roman"/>
          <w:sz w:val="28"/>
          <w:szCs w:val="28"/>
        </w:rPr>
        <w:t xml:space="preserve"> в пользу Общества с ограниченной ответственностью Профессиональная коллекторская организация «</w:t>
      </w:r>
      <w:r w:rsidR="009A5505">
        <w:rPr>
          <w:rFonts w:ascii="Times New Roman" w:hAnsi="Times New Roman" w:cs="Times New Roman"/>
          <w:sz w:val="28"/>
          <w:szCs w:val="28"/>
        </w:rPr>
        <w:t>Защита онлайн», ОГРН 1195476015085, дата регистрации 25.02.2019, регистрирующий орган  МИ ФНС № 16 по Новосибирской обл., юридический адрес: 630005, Россиия, г. Новосибирск, ул. Фрунзе, зд. 88, 3 эт., оф. 31,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 по договору </w:t>
      </w:r>
      <w:r w:rsidR="009A5505">
        <w:rPr>
          <w:rFonts w:ascii="Times New Roman" w:hAnsi="Times New Roman" w:cs="Times New Roman"/>
          <w:sz w:val="28"/>
          <w:szCs w:val="28"/>
        </w:rPr>
        <w:t>займа № 20468844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A5505">
        <w:rPr>
          <w:rFonts w:ascii="Times New Roman" w:hAnsi="Times New Roman" w:cs="Times New Roman"/>
          <w:sz w:val="28"/>
          <w:szCs w:val="28"/>
        </w:rPr>
        <w:t>04.02.2023</w:t>
      </w:r>
      <w:r>
        <w:rPr>
          <w:rFonts w:ascii="Times New Roman" w:hAnsi="Times New Roman" w:cs="Times New Roman"/>
          <w:sz w:val="28"/>
          <w:szCs w:val="28"/>
        </w:rPr>
        <w:t xml:space="preserve">, образовавшуюся за период с </w:t>
      </w:r>
      <w:r w:rsidR="009A5505">
        <w:rPr>
          <w:rFonts w:ascii="Times New Roman" w:hAnsi="Times New Roman" w:cs="Times New Roman"/>
          <w:sz w:val="28"/>
          <w:szCs w:val="28"/>
        </w:rPr>
        <w:t>04.02.2023 по 16.08.2023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9A5505">
        <w:rPr>
          <w:rFonts w:ascii="Times New Roman" w:hAnsi="Times New Roman" w:cs="Times New Roman"/>
          <w:sz w:val="28"/>
          <w:szCs w:val="28"/>
        </w:rPr>
        <w:t>14 845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r w:rsidR="009A5505">
        <w:rPr>
          <w:rFonts w:ascii="Times New Roman" w:hAnsi="Times New Roman" w:cs="Times New Roman"/>
          <w:sz w:val="28"/>
          <w:szCs w:val="28"/>
        </w:rPr>
        <w:t>четырнадцать тысяч восемьсот сорок пять</w:t>
      </w:r>
      <w:r>
        <w:rPr>
          <w:rFonts w:ascii="Times New Roman" w:hAnsi="Times New Roman" w:cs="Times New Roman"/>
          <w:sz w:val="28"/>
          <w:szCs w:val="28"/>
        </w:rPr>
        <w:t xml:space="preserve">) руб. </w:t>
      </w:r>
      <w:r w:rsidR="009A5505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коп., состоящую из: </w:t>
      </w:r>
      <w:r w:rsidR="009A5505">
        <w:rPr>
          <w:rFonts w:ascii="Times New Roman" w:hAnsi="Times New Roman" w:cs="Times New Roman"/>
          <w:sz w:val="28"/>
          <w:szCs w:val="28"/>
        </w:rPr>
        <w:t>6 000,00</w:t>
      </w:r>
      <w:r>
        <w:rPr>
          <w:rFonts w:ascii="Times New Roman" w:hAnsi="Times New Roman" w:cs="Times New Roman"/>
          <w:sz w:val="28"/>
          <w:szCs w:val="28"/>
        </w:rPr>
        <w:t xml:space="preserve"> руб. – сумма задолженности по основному долгу, </w:t>
      </w:r>
      <w:r w:rsidR="009A5505">
        <w:rPr>
          <w:rFonts w:ascii="Times New Roman" w:hAnsi="Times New Roman" w:cs="Times New Roman"/>
          <w:sz w:val="28"/>
          <w:szCs w:val="28"/>
        </w:rPr>
        <w:t>8 845,00</w:t>
      </w:r>
      <w:r>
        <w:rPr>
          <w:rFonts w:ascii="Times New Roman" w:hAnsi="Times New Roman" w:cs="Times New Roman"/>
          <w:sz w:val="28"/>
          <w:szCs w:val="28"/>
        </w:rPr>
        <w:t xml:space="preserve"> руб. – размер задолженности по процентам, а также расходы, связанные с оплатой государственной пошлины  в размере </w:t>
      </w:r>
      <w:r w:rsidR="009A5505">
        <w:rPr>
          <w:rFonts w:ascii="Times New Roman" w:hAnsi="Times New Roman" w:cs="Times New Roman"/>
          <w:sz w:val="28"/>
          <w:szCs w:val="28"/>
        </w:rPr>
        <w:t>4 000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A5505">
        <w:rPr>
          <w:rFonts w:ascii="Times New Roman" w:hAnsi="Times New Roman" w:cs="Times New Roman"/>
          <w:sz w:val="28"/>
          <w:szCs w:val="28"/>
        </w:rPr>
        <w:t>четыре тысячи</w:t>
      </w:r>
      <w:r>
        <w:rPr>
          <w:rFonts w:ascii="Times New Roman" w:hAnsi="Times New Roman" w:cs="Times New Roman"/>
          <w:sz w:val="28"/>
          <w:szCs w:val="28"/>
        </w:rPr>
        <w:t xml:space="preserve">) руб. </w:t>
      </w:r>
      <w:r w:rsidR="009A5505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коп. </w:t>
      </w:r>
    </w:p>
    <w:p w:rsidR="00682BD5" w:rsidRPr="00682BD5" w:rsidP="001671C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BD5"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</w:t>
      </w:r>
      <w:r w:rsidRPr="00682BD5">
        <w:rPr>
          <w:rFonts w:ascii="Times New Roman" w:hAnsi="Times New Roman" w:cs="Times New Roman"/>
          <w:color w:val="000000"/>
          <w:sz w:val="28"/>
          <w:szCs w:val="28"/>
        </w:rPr>
        <w:t>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82BD5" w:rsidRPr="00682BD5" w:rsidP="00167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D5"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682BD5" w:rsidRPr="00682BD5" w:rsidP="001671CD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  <w:r w:rsidRPr="00682BD5">
        <w:rPr>
          <w:sz w:val="28"/>
          <w:szCs w:val="28"/>
        </w:rPr>
        <w:t xml:space="preserve">Заочное решение может быть обжаловано в апелляционном порядке ответчиком в течение одного месяца со дня вынесения определения суда об отказе в удовлетворении заявления об отмене этого решения суда,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Красноперекопский районный суд Республики Крым </w:t>
      </w:r>
      <w:r w:rsidRPr="00682BD5">
        <w:rPr>
          <w:color w:val="000000"/>
          <w:sz w:val="28"/>
          <w:szCs w:val="28"/>
        </w:rPr>
        <w:t>через судебный участок № 58 Красноперекопского судебного района Республики Крым.</w:t>
      </w:r>
    </w:p>
    <w:p w:rsidR="00682BD5" w:rsidRPr="00682BD5" w:rsidP="00682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BD5" w:rsidRPr="00682BD5" w:rsidP="00682BD5">
      <w:pPr>
        <w:pStyle w:val="BodyTextIndent3"/>
        <w:spacing w:after="0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>
        <w:rPr>
          <w:sz w:val="28"/>
          <w:szCs w:val="28"/>
        </w:rPr>
        <w:tab/>
      </w:r>
      <w:r w:rsidRPr="00682BD5">
        <w:rPr>
          <w:sz w:val="28"/>
          <w:szCs w:val="28"/>
        </w:rPr>
        <w:tab/>
      </w:r>
      <w:r w:rsidRPr="00682BD5">
        <w:rPr>
          <w:sz w:val="28"/>
          <w:szCs w:val="28"/>
        </w:rPr>
        <w:tab/>
      </w:r>
      <w:r w:rsidRPr="00682BD5">
        <w:rPr>
          <w:sz w:val="28"/>
          <w:szCs w:val="28"/>
        </w:rPr>
        <w:tab/>
      </w:r>
      <w:r w:rsidRPr="00682BD5">
        <w:rPr>
          <w:sz w:val="28"/>
          <w:szCs w:val="28"/>
        </w:rPr>
        <w:tab/>
      </w:r>
      <w:r w:rsidRPr="00682BD5">
        <w:rPr>
          <w:sz w:val="28"/>
          <w:szCs w:val="28"/>
        </w:rPr>
        <w:tab/>
        <w:t xml:space="preserve">А.С. Захарова </w:t>
      </w:r>
    </w:p>
    <w:p w:rsidR="00E24536" w:rsidRPr="00682BD5" w:rsidP="00682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8825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54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43F04"/>
    <w:rsid w:val="00061D00"/>
    <w:rsid w:val="0007146B"/>
    <w:rsid w:val="001268A1"/>
    <w:rsid w:val="00126B91"/>
    <w:rsid w:val="0012781E"/>
    <w:rsid w:val="001671CD"/>
    <w:rsid w:val="00187352"/>
    <w:rsid w:val="001A18A6"/>
    <w:rsid w:val="001E473D"/>
    <w:rsid w:val="0022079C"/>
    <w:rsid w:val="00220F43"/>
    <w:rsid w:val="002A06B0"/>
    <w:rsid w:val="002C0D9A"/>
    <w:rsid w:val="00312178"/>
    <w:rsid w:val="00376B99"/>
    <w:rsid w:val="0039100E"/>
    <w:rsid w:val="0041764C"/>
    <w:rsid w:val="00423DE7"/>
    <w:rsid w:val="00423F07"/>
    <w:rsid w:val="004733B4"/>
    <w:rsid w:val="004A7B2A"/>
    <w:rsid w:val="004B3E40"/>
    <w:rsid w:val="004C1A8A"/>
    <w:rsid w:val="00544921"/>
    <w:rsid w:val="005A17C4"/>
    <w:rsid w:val="006105DA"/>
    <w:rsid w:val="006133CF"/>
    <w:rsid w:val="00664A05"/>
    <w:rsid w:val="006805D6"/>
    <w:rsid w:val="00682BD5"/>
    <w:rsid w:val="00771B28"/>
    <w:rsid w:val="00792454"/>
    <w:rsid w:val="007D0BE2"/>
    <w:rsid w:val="007F53CE"/>
    <w:rsid w:val="00812AF8"/>
    <w:rsid w:val="008601F4"/>
    <w:rsid w:val="0087234A"/>
    <w:rsid w:val="008E15B1"/>
    <w:rsid w:val="008F10FA"/>
    <w:rsid w:val="00971182"/>
    <w:rsid w:val="00977928"/>
    <w:rsid w:val="009A5505"/>
    <w:rsid w:val="009C607C"/>
    <w:rsid w:val="009E3F6D"/>
    <w:rsid w:val="00A221C6"/>
    <w:rsid w:val="00A71342"/>
    <w:rsid w:val="00A73B04"/>
    <w:rsid w:val="00A94AC7"/>
    <w:rsid w:val="00B3759C"/>
    <w:rsid w:val="00BB5429"/>
    <w:rsid w:val="00BC001B"/>
    <w:rsid w:val="00C104D5"/>
    <w:rsid w:val="00C260E1"/>
    <w:rsid w:val="00C345BD"/>
    <w:rsid w:val="00C54E2A"/>
    <w:rsid w:val="00C75BF3"/>
    <w:rsid w:val="00CB7D0D"/>
    <w:rsid w:val="00CC0F9A"/>
    <w:rsid w:val="00CC2A3E"/>
    <w:rsid w:val="00CC65E8"/>
    <w:rsid w:val="00CD5F06"/>
    <w:rsid w:val="00CF70EB"/>
    <w:rsid w:val="00CF71D8"/>
    <w:rsid w:val="00D003D8"/>
    <w:rsid w:val="00D65CBE"/>
    <w:rsid w:val="00DE5DC9"/>
    <w:rsid w:val="00E24536"/>
    <w:rsid w:val="00E53220"/>
    <w:rsid w:val="00F34261"/>
    <w:rsid w:val="00F36B55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  <w:style w:type="paragraph" w:styleId="BodyTextIndent3">
    <w:name w:val="Body Text Indent 3"/>
    <w:basedOn w:val="Normal"/>
    <w:link w:val="3"/>
    <w:rsid w:val="00423F0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423F07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