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E55A1" w:rsidRPr="001E38F8" w:rsidP="001E55A1">
      <w:pPr>
        <w:spacing w:line="240" w:lineRule="auto"/>
        <w:contextualSpacing/>
        <w:jc w:val="center"/>
        <w:rPr>
          <w:rFonts w:ascii="Times New Roman" w:hAnsi="Times New Roman" w:cs="Times New Roman"/>
          <w:sz w:val="24"/>
          <w:szCs w:val="24"/>
        </w:rPr>
      </w:pPr>
      <w:r>
        <w:rPr>
          <w:rFonts w:ascii="Times New Roman" w:hAnsi="Times New Roman" w:cs="Times New Roman"/>
          <w:sz w:val="28"/>
          <w:szCs w:val="28"/>
        </w:rPr>
        <w:t xml:space="preserve">                                                                                   </w:t>
      </w:r>
      <w:r w:rsidRPr="001E55A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E38F8">
        <w:rPr>
          <w:rFonts w:ascii="Times New Roman" w:hAnsi="Times New Roman" w:cs="Times New Roman"/>
          <w:sz w:val="24"/>
          <w:szCs w:val="24"/>
        </w:rPr>
        <w:t>Дело № 2-58-</w:t>
      </w:r>
      <w:r w:rsidRPr="001E38F8" w:rsidR="00FE17D7">
        <w:rPr>
          <w:rFonts w:ascii="Times New Roman" w:hAnsi="Times New Roman" w:cs="Times New Roman"/>
          <w:sz w:val="24"/>
          <w:szCs w:val="24"/>
        </w:rPr>
        <w:t>6/2022</w:t>
      </w:r>
    </w:p>
    <w:p w:rsidR="001E55A1" w:rsidRPr="001E38F8" w:rsidP="001E55A1">
      <w:pPr>
        <w:spacing w:line="240" w:lineRule="auto"/>
        <w:contextualSpacing/>
        <w:jc w:val="center"/>
        <w:rPr>
          <w:rFonts w:ascii="Times New Roman" w:hAnsi="Times New Roman" w:cs="Times New Roman"/>
          <w:sz w:val="24"/>
          <w:szCs w:val="24"/>
        </w:rPr>
      </w:pPr>
      <w:r w:rsidRPr="001E38F8">
        <w:rPr>
          <w:rFonts w:ascii="Times New Roman" w:hAnsi="Times New Roman" w:cs="Times New Roman"/>
          <w:sz w:val="24"/>
          <w:szCs w:val="24"/>
        </w:rPr>
        <w:t xml:space="preserve">                                                                     </w:t>
      </w:r>
      <w:r w:rsidR="001E38F8">
        <w:rPr>
          <w:rFonts w:ascii="Times New Roman" w:hAnsi="Times New Roman" w:cs="Times New Roman"/>
          <w:sz w:val="24"/>
          <w:szCs w:val="24"/>
        </w:rPr>
        <w:t xml:space="preserve">                    </w:t>
      </w:r>
      <w:r w:rsidRPr="001E38F8">
        <w:rPr>
          <w:rFonts w:ascii="Times New Roman" w:hAnsi="Times New Roman" w:cs="Times New Roman"/>
          <w:sz w:val="24"/>
          <w:szCs w:val="24"/>
        </w:rPr>
        <w:t xml:space="preserve">   УИД 91</w:t>
      </w:r>
      <w:r w:rsidRPr="001E38F8">
        <w:rPr>
          <w:rFonts w:ascii="Times New Roman" w:hAnsi="Times New Roman" w:cs="Times New Roman"/>
          <w:sz w:val="24"/>
          <w:szCs w:val="24"/>
          <w:lang w:val="en-US"/>
        </w:rPr>
        <w:t>MS</w:t>
      </w:r>
      <w:r w:rsidRPr="001E38F8" w:rsidR="00FE17D7">
        <w:rPr>
          <w:rFonts w:ascii="Times New Roman" w:hAnsi="Times New Roman" w:cs="Times New Roman"/>
          <w:sz w:val="24"/>
          <w:szCs w:val="24"/>
        </w:rPr>
        <w:t>0058-01-2021-001510-74</w:t>
      </w:r>
    </w:p>
    <w:p w:rsidR="001E55A1" w:rsidRPr="001E38F8" w:rsidP="001E55A1">
      <w:pPr>
        <w:pStyle w:val="Heading2"/>
        <w:ind w:firstLine="540"/>
        <w:contextualSpacing/>
        <w:rPr>
          <w:b/>
          <w:sz w:val="24"/>
        </w:rPr>
      </w:pPr>
      <w:r w:rsidRPr="001E38F8">
        <w:rPr>
          <w:b/>
          <w:sz w:val="24"/>
        </w:rPr>
        <w:t>Р Е Ш Е Н И Е</w:t>
      </w:r>
    </w:p>
    <w:p w:rsidR="001E55A1" w:rsidRPr="001E38F8" w:rsidP="001E55A1">
      <w:pPr>
        <w:spacing w:line="240" w:lineRule="auto"/>
        <w:ind w:firstLine="540"/>
        <w:contextualSpacing/>
        <w:jc w:val="center"/>
        <w:rPr>
          <w:rFonts w:ascii="Times New Roman" w:hAnsi="Times New Roman" w:cs="Times New Roman"/>
          <w:b/>
          <w:sz w:val="24"/>
          <w:szCs w:val="24"/>
        </w:rPr>
      </w:pPr>
      <w:r w:rsidRPr="001E38F8">
        <w:rPr>
          <w:rFonts w:ascii="Times New Roman" w:hAnsi="Times New Roman" w:cs="Times New Roman"/>
          <w:b/>
          <w:sz w:val="24"/>
          <w:szCs w:val="24"/>
        </w:rPr>
        <w:t>Именем Российской Федерации</w:t>
      </w:r>
    </w:p>
    <w:p w:rsidR="001E55A1" w:rsidRPr="001E38F8" w:rsidP="001E55A1">
      <w:pPr>
        <w:spacing w:line="240" w:lineRule="auto"/>
        <w:ind w:firstLine="540"/>
        <w:contextualSpacing/>
        <w:jc w:val="center"/>
        <w:rPr>
          <w:rFonts w:ascii="Times New Roman" w:hAnsi="Times New Roman" w:cs="Times New Roman"/>
          <w:b/>
          <w:sz w:val="24"/>
          <w:szCs w:val="24"/>
        </w:rPr>
      </w:pPr>
    </w:p>
    <w:p w:rsidR="001E55A1" w:rsidRPr="001E38F8" w:rsidP="001E55A1">
      <w:pPr>
        <w:spacing w:line="240" w:lineRule="auto"/>
        <w:ind w:firstLine="540"/>
        <w:contextualSpacing/>
        <w:jc w:val="both"/>
        <w:rPr>
          <w:rFonts w:ascii="Times New Roman" w:hAnsi="Times New Roman" w:cs="Times New Roman"/>
          <w:sz w:val="24"/>
          <w:szCs w:val="24"/>
        </w:rPr>
      </w:pPr>
      <w:r w:rsidRPr="001E38F8">
        <w:rPr>
          <w:rFonts w:ascii="Times New Roman" w:hAnsi="Times New Roman" w:cs="Times New Roman"/>
          <w:sz w:val="24"/>
          <w:szCs w:val="24"/>
        </w:rPr>
        <w:t>27 января 2022 года</w:t>
      </w:r>
    </w:p>
    <w:p w:rsidR="001E55A1" w:rsidRPr="001E38F8" w:rsidP="001E55A1">
      <w:pPr>
        <w:spacing w:line="240" w:lineRule="auto"/>
        <w:ind w:firstLine="540"/>
        <w:contextualSpacing/>
        <w:jc w:val="both"/>
        <w:rPr>
          <w:rFonts w:ascii="Times New Roman" w:hAnsi="Times New Roman" w:cs="Times New Roman"/>
          <w:sz w:val="24"/>
          <w:szCs w:val="24"/>
        </w:rPr>
      </w:pPr>
      <w:r w:rsidRPr="001E38F8">
        <w:rPr>
          <w:rFonts w:ascii="Times New Roman" w:hAnsi="Times New Roman" w:cs="Times New Roman"/>
          <w:sz w:val="24"/>
          <w:szCs w:val="24"/>
        </w:rPr>
        <w:t xml:space="preserve">      Республика Крым, город Красноперекопск, микрорайон 10, дом 4</w:t>
      </w:r>
      <w:r w:rsidRPr="001E38F8">
        <w:rPr>
          <w:rFonts w:ascii="Times New Roman" w:hAnsi="Times New Roman" w:cs="Times New Roman"/>
          <w:sz w:val="24"/>
          <w:szCs w:val="24"/>
        </w:rPr>
        <w:tab/>
        <w:t xml:space="preserve">        </w:t>
      </w:r>
    </w:p>
    <w:p w:rsidR="006A7856" w:rsidRPr="001E38F8" w:rsidP="001E55A1">
      <w:pPr>
        <w:spacing w:line="240" w:lineRule="auto"/>
        <w:ind w:firstLine="540"/>
        <w:contextualSpacing/>
        <w:jc w:val="both"/>
        <w:rPr>
          <w:rFonts w:ascii="Times New Roman" w:hAnsi="Times New Roman" w:cs="Times New Roman"/>
          <w:sz w:val="24"/>
          <w:szCs w:val="24"/>
        </w:rPr>
      </w:pPr>
      <w:r w:rsidRPr="001E38F8">
        <w:rPr>
          <w:rFonts w:ascii="Times New Roman" w:hAnsi="Times New Roman" w:cs="Times New Roman"/>
          <w:sz w:val="24"/>
          <w:szCs w:val="24"/>
        </w:rPr>
        <w:t>Суд в составе: председательствующего - мирового судьи</w:t>
      </w:r>
      <w:r w:rsidRPr="001E38F8" w:rsidR="001E55A1">
        <w:rPr>
          <w:rFonts w:ascii="Times New Roman" w:hAnsi="Times New Roman" w:cs="Times New Roman"/>
          <w:sz w:val="24"/>
          <w:szCs w:val="24"/>
        </w:rPr>
        <w:t xml:space="preserve"> судебного участка № 58 Красноперекопского судебного района Республики Крым</w:t>
      </w:r>
    </w:p>
    <w:p w:rsidR="001E55A1" w:rsidRPr="001E38F8" w:rsidP="001E55A1">
      <w:pPr>
        <w:spacing w:line="240" w:lineRule="auto"/>
        <w:ind w:firstLine="540"/>
        <w:contextualSpacing/>
        <w:jc w:val="both"/>
        <w:rPr>
          <w:rFonts w:ascii="Times New Roman" w:hAnsi="Times New Roman" w:cs="Times New Roman"/>
          <w:sz w:val="24"/>
          <w:szCs w:val="24"/>
        </w:rPr>
      </w:pPr>
      <w:r w:rsidRPr="001E38F8">
        <w:rPr>
          <w:rFonts w:ascii="Times New Roman" w:hAnsi="Times New Roman" w:cs="Times New Roman"/>
          <w:sz w:val="24"/>
          <w:szCs w:val="24"/>
        </w:rPr>
        <w:t xml:space="preserve">                                                                                          Матюшенко М.В.,</w:t>
      </w:r>
    </w:p>
    <w:p w:rsidR="001E55A1" w:rsidRPr="001E38F8" w:rsidP="001E55A1">
      <w:pPr>
        <w:spacing w:line="240" w:lineRule="auto"/>
        <w:ind w:firstLine="540"/>
        <w:contextualSpacing/>
        <w:jc w:val="both"/>
        <w:rPr>
          <w:rFonts w:ascii="Times New Roman" w:hAnsi="Times New Roman" w:cs="Times New Roman"/>
          <w:sz w:val="24"/>
          <w:szCs w:val="24"/>
        </w:rPr>
      </w:pPr>
      <w:r w:rsidRPr="001E38F8">
        <w:rPr>
          <w:rFonts w:ascii="Times New Roman" w:hAnsi="Times New Roman" w:cs="Times New Roman"/>
          <w:sz w:val="24"/>
          <w:szCs w:val="24"/>
        </w:rPr>
        <w:t xml:space="preserve">при секретаре </w:t>
      </w:r>
      <w:r w:rsidRPr="001E38F8">
        <w:rPr>
          <w:rFonts w:ascii="Times New Roman" w:hAnsi="Times New Roman" w:cs="Times New Roman"/>
          <w:sz w:val="24"/>
          <w:szCs w:val="24"/>
        </w:rPr>
        <w:tab/>
        <w:t xml:space="preserve">                           </w:t>
      </w:r>
      <w:r w:rsidRPr="001E38F8" w:rsidR="00FE17D7">
        <w:rPr>
          <w:rFonts w:ascii="Times New Roman" w:hAnsi="Times New Roman" w:cs="Times New Roman"/>
          <w:sz w:val="24"/>
          <w:szCs w:val="24"/>
        </w:rPr>
        <w:t xml:space="preserve">                               </w:t>
      </w:r>
      <w:r w:rsidRPr="001E38F8">
        <w:rPr>
          <w:rFonts w:ascii="Times New Roman" w:hAnsi="Times New Roman" w:cs="Times New Roman"/>
          <w:sz w:val="24"/>
          <w:szCs w:val="24"/>
        </w:rPr>
        <w:t xml:space="preserve"> Белковой Н.Н.</w:t>
      </w:r>
      <w:r w:rsidRPr="001E38F8" w:rsidR="006A7856">
        <w:rPr>
          <w:rFonts w:ascii="Times New Roman" w:hAnsi="Times New Roman" w:cs="Times New Roman"/>
          <w:sz w:val="24"/>
          <w:szCs w:val="24"/>
        </w:rPr>
        <w:t>,</w:t>
      </w:r>
    </w:p>
    <w:p w:rsidR="001E55A1" w:rsidRPr="001E38F8" w:rsidP="001E55A1">
      <w:pPr>
        <w:spacing w:line="240" w:lineRule="auto"/>
        <w:ind w:firstLine="540"/>
        <w:contextualSpacing/>
        <w:jc w:val="both"/>
        <w:rPr>
          <w:rFonts w:ascii="Times New Roman" w:hAnsi="Times New Roman" w:cs="Times New Roman"/>
          <w:sz w:val="24"/>
          <w:szCs w:val="24"/>
        </w:rPr>
      </w:pPr>
      <w:r w:rsidRPr="001E38F8">
        <w:rPr>
          <w:rFonts w:ascii="Times New Roman" w:hAnsi="Times New Roman" w:cs="Times New Roman"/>
          <w:sz w:val="24"/>
          <w:szCs w:val="24"/>
        </w:rPr>
        <w:t xml:space="preserve">с участием представителя истца                     </w:t>
      </w:r>
      <w:r w:rsidRPr="001E38F8" w:rsidR="00FE17D7">
        <w:rPr>
          <w:rFonts w:ascii="Times New Roman" w:hAnsi="Times New Roman" w:cs="Times New Roman"/>
          <w:sz w:val="24"/>
          <w:szCs w:val="24"/>
        </w:rPr>
        <w:t xml:space="preserve">          </w:t>
      </w:r>
      <w:r w:rsidR="001E38F8">
        <w:rPr>
          <w:rFonts w:ascii="Times New Roman" w:hAnsi="Times New Roman" w:cs="Times New Roman"/>
          <w:sz w:val="24"/>
          <w:szCs w:val="24"/>
        </w:rPr>
        <w:t xml:space="preserve">       Ф.И.О.</w:t>
      </w:r>
      <w:r w:rsidRPr="001E38F8" w:rsidR="006A7856">
        <w:rPr>
          <w:rFonts w:ascii="Times New Roman" w:hAnsi="Times New Roman" w:cs="Times New Roman"/>
          <w:sz w:val="24"/>
          <w:szCs w:val="24"/>
        </w:rPr>
        <w:t>,</w:t>
      </w:r>
    </w:p>
    <w:p w:rsidR="005704E3" w:rsidRPr="001E38F8" w:rsidP="005704E3">
      <w:pPr>
        <w:spacing w:line="240" w:lineRule="auto"/>
        <w:ind w:firstLine="540"/>
        <w:contextualSpacing/>
        <w:jc w:val="both"/>
        <w:rPr>
          <w:rFonts w:ascii="Times New Roman" w:hAnsi="Times New Roman" w:cs="Times New Roman"/>
          <w:sz w:val="24"/>
          <w:szCs w:val="24"/>
        </w:rPr>
      </w:pPr>
      <w:r w:rsidRPr="001E38F8">
        <w:rPr>
          <w:rFonts w:ascii="Times New Roman" w:hAnsi="Times New Roman" w:cs="Times New Roman"/>
          <w:sz w:val="24"/>
          <w:szCs w:val="24"/>
        </w:rPr>
        <w:t xml:space="preserve">рассмотрел в открытом судебном заседании гражданское дело по иску </w:t>
      </w:r>
      <w:r w:rsidRPr="001E38F8" w:rsidR="00FE17D7">
        <w:rPr>
          <w:rFonts w:ascii="Times New Roman" w:hAnsi="Times New Roman" w:cs="Times New Roman"/>
          <w:sz w:val="24"/>
          <w:szCs w:val="24"/>
        </w:rPr>
        <w:t>Общества с ограниченной ответственностью «Страховая медицинская компания «Кр</w:t>
      </w:r>
      <w:r w:rsidR="001E38F8">
        <w:rPr>
          <w:rFonts w:ascii="Times New Roman" w:hAnsi="Times New Roman" w:cs="Times New Roman"/>
          <w:sz w:val="24"/>
          <w:szCs w:val="24"/>
        </w:rPr>
        <w:t>ыммедстрах» к Грищенкову Б. С.</w:t>
      </w:r>
      <w:r w:rsidRPr="001E38F8" w:rsidR="00FE17D7">
        <w:rPr>
          <w:rFonts w:ascii="Times New Roman" w:hAnsi="Times New Roman" w:cs="Times New Roman"/>
          <w:sz w:val="24"/>
          <w:szCs w:val="24"/>
        </w:rPr>
        <w:t xml:space="preserve"> о взыскании денежных средств, затраченных на лечение застрахованного лица, третье лицо – Территориальный фонд обязательного медицинского страхования Республики Крым,  </w:t>
      </w:r>
    </w:p>
    <w:p w:rsidR="005704E3" w:rsidRPr="001E38F8" w:rsidP="001E55A1">
      <w:pPr>
        <w:spacing w:line="240" w:lineRule="auto"/>
        <w:ind w:firstLine="540"/>
        <w:contextualSpacing/>
        <w:jc w:val="both"/>
        <w:rPr>
          <w:rFonts w:ascii="Times New Roman" w:hAnsi="Times New Roman" w:cs="Times New Roman"/>
          <w:sz w:val="24"/>
          <w:szCs w:val="24"/>
        </w:rPr>
      </w:pPr>
      <w:r w:rsidRPr="001E38F8">
        <w:rPr>
          <w:rFonts w:ascii="Times New Roman" w:hAnsi="Times New Roman" w:cs="Times New Roman"/>
          <w:sz w:val="24"/>
          <w:szCs w:val="24"/>
        </w:rPr>
        <w:t xml:space="preserve">                                             УСТАНОВИЛ:</w:t>
      </w:r>
    </w:p>
    <w:p w:rsidR="005704E3" w:rsidRPr="001E38F8" w:rsidP="001E55A1">
      <w:pPr>
        <w:spacing w:line="240" w:lineRule="auto"/>
        <w:ind w:firstLine="540"/>
        <w:contextualSpacing/>
        <w:jc w:val="both"/>
        <w:rPr>
          <w:rFonts w:ascii="Times New Roman" w:hAnsi="Times New Roman" w:cs="Times New Roman"/>
          <w:sz w:val="24"/>
          <w:szCs w:val="24"/>
        </w:rPr>
      </w:pPr>
    </w:p>
    <w:p w:rsidR="005704E3" w:rsidRPr="001E38F8" w:rsidP="005704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E38F8">
        <w:rPr>
          <w:rFonts w:ascii="Times New Roman" w:eastAsia="Times New Roman" w:hAnsi="Times New Roman" w:cs="Times New Roman"/>
          <w:sz w:val="24"/>
          <w:szCs w:val="24"/>
        </w:rPr>
        <w:t>&lt;</w:t>
      </w:r>
      <w:r>
        <w:rPr>
          <w:rFonts w:ascii="Times New Roman" w:eastAsia="Times New Roman" w:hAnsi="Times New Roman" w:cs="Times New Roman"/>
          <w:sz w:val="24"/>
          <w:szCs w:val="24"/>
        </w:rPr>
        <w:t>Дата</w:t>
      </w:r>
      <w:r w:rsidRPr="001E38F8">
        <w:rPr>
          <w:rFonts w:ascii="Times New Roman" w:eastAsia="Times New Roman" w:hAnsi="Times New Roman" w:cs="Times New Roman"/>
          <w:sz w:val="24"/>
          <w:szCs w:val="24"/>
        </w:rPr>
        <w:t>&gt;</w:t>
      </w:r>
      <w:r w:rsidRPr="001E38F8" w:rsidR="0039096A">
        <w:rPr>
          <w:rFonts w:ascii="Times New Roman" w:eastAsia="Times New Roman" w:hAnsi="Times New Roman" w:cs="Times New Roman"/>
          <w:sz w:val="24"/>
          <w:szCs w:val="24"/>
        </w:rPr>
        <w:t xml:space="preserve"> истец </w:t>
      </w:r>
      <w:r w:rsidRPr="001E38F8" w:rsidR="0039096A">
        <w:rPr>
          <w:rFonts w:ascii="Times New Roman" w:hAnsi="Times New Roman" w:cs="Times New Roman"/>
          <w:sz w:val="24"/>
          <w:szCs w:val="24"/>
        </w:rPr>
        <w:t>Общество с ограниченной ответственностью «Страховая медицинская компания «Крыммедстрах»</w:t>
      </w:r>
      <w:r w:rsidRPr="001E38F8" w:rsidR="0039096A">
        <w:rPr>
          <w:rFonts w:ascii="Times New Roman" w:eastAsia="Times New Roman" w:hAnsi="Times New Roman" w:cs="Times New Roman"/>
          <w:sz w:val="24"/>
          <w:szCs w:val="24"/>
        </w:rPr>
        <w:t xml:space="preserve"> обратился в суд с иском к Грищенкову Б.С. о взыскании денежных средств, затраченных на лечение застрахованного лица.</w:t>
      </w:r>
    </w:p>
    <w:p w:rsidR="005704E3" w:rsidRPr="001E38F8" w:rsidP="005704E3">
      <w:pPr>
        <w:spacing w:after="0" w:line="240" w:lineRule="auto"/>
        <w:ind w:firstLine="567"/>
        <w:contextualSpacing/>
        <w:jc w:val="both"/>
        <w:rPr>
          <w:rFonts w:ascii="Times New Roman" w:eastAsia="Times New Roman" w:hAnsi="Times New Roman" w:cs="Times New Roman"/>
          <w:sz w:val="24"/>
          <w:szCs w:val="24"/>
        </w:rPr>
      </w:pPr>
      <w:r w:rsidRPr="001E38F8">
        <w:rPr>
          <w:rFonts w:ascii="Times New Roman" w:eastAsia="Times New Roman" w:hAnsi="Times New Roman" w:cs="Times New Roman"/>
          <w:sz w:val="24"/>
          <w:szCs w:val="24"/>
        </w:rPr>
        <w:t>Требования мотивированы тем, что постановлением Ялтинского городского су</w:t>
      </w:r>
      <w:r w:rsidR="001E38F8">
        <w:rPr>
          <w:rFonts w:ascii="Times New Roman" w:eastAsia="Times New Roman" w:hAnsi="Times New Roman" w:cs="Times New Roman"/>
          <w:sz w:val="24"/>
          <w:szCs w:val="24"/>
        </w:rPr>
        <w:t xml:space="preserve">да Республики Крым от </w:t>
      </w:r>
      <w:r w:rsidRPr="001E38F8" w:rsidR="001E38F8">
        <w:rPr>
          <w:rFonts w:ascii="Times New Roman" w:eastAsia="Times New Roman" w:hAnsi="Times New Roman" w:cs="Times New Roman"/>
          <w:sz w:val="24"/>
          <w:szCs w:val="24"/>
        </w:rPr>
        <w:t>&lt;</w:t>
      </w:r>
      <w:r w:rsidR="001E38F8">
        <w:rPr>
          <w:rFonts w:ascii="Times New Roman" w:eastAsia="Times New Roman" w:hAnsi="Times New Roman" w:cs="Times New Roman"/>
          <w:sz w:val="24"/>
          <w:szCs w:val="24"/>
        </w:rPr>
        <w:t>дата</w:t>
      </w:r>
      <w:r w:rsidRPr="001E38F8" w:rsidR="001E38F8">
        <w:rPr>
          <w:rFonts w:ascii="Times New Roman" w:eastAsia="Times New Roman" w:hAnsi="Times New Roman" w:cs="Times New Roman"/>
          <w:sz w:val="24"/>
          <w:szCs w:val="24"/>
        </w:rPr>
        <w:t>&gt;</w:t>
      </w:r>
      <w:r w:rsidR="001E38F8">
        <w:rPr>
          <w:rFonts w:ascii="Times New Roman" w:eastAsia="Times New Roman" w:hAnsi="Times New Roman" w:cs="Times New Roman"/>
          <w:sz w:val="24"/>
          <w:szCs w:val="24"/>
        </w:rPr>
        <w:t xml:space="preserve"> уголовное дело № </w:t>
      </w:r>
      <w:r w:rsidRPr="001E38F8" w:rsidR="001E38F8">
        <w:rPr>
          <w:rFonts w:ascii="Times New Roman" w:eastAsia="Times New Roman" w:hAnsi="Times New Roman" w:cs="Times New Roman"/>
          <w:sz w:val="24"/>
          <w:szCs w:val="24"/>
        </w:rPr>
        <w:t>&lt;</w:t>
      </w:r>
      <w:r w:rsidR="001E38F8">
        <w:rPr>
          <w:rFonts w:ascii="Times New Roman" w:eastAsia="Times New Roman" w:hAnsi="Times New Roman" w:cs="Times New Roman"/>
          <w:sz w:val="24"/>
          <w:szCs w:val="24"/>
        </w:rPr>
        <w:t>номер</w:t>
      </w:r>
      <w:r w:rsidRPr="001E38F8" w:rsidR="001E38F8">
        <w:rPr>
          <w:rFonts w:ascii="Times New Roman" w:eastAsia="Times New Roman" w:hAnsi="Times New Roman" w:cs="Times New Roman"/>
          <w:sz w:val="24"/>
          <w:szCs w:val="24"/>
        </w:rPr>
        <w:t>&gt;</w:t>
      </w:r>
      <w:r w:rsidR="001E38F8">
        <w:rPr>
          <w:rFonts w:ascii="Times New Roman" w:eastAsia="Times New Roman" w:hAnsi="Times New Roman" w:cs="Times New Roman"/>
          <w:sz w:val="24"/>
          <w:szCs w:val="24"/>
        </w:rPr>
        <w:t xml:space="preserve"> в отношении </w:t>
      </w:r>
      <w:r w:rsidR="001E38F8">
        <w:rPr>
          <w:rFonts w:ascii="Times New Roman" w:eastAsia="Times New Roman" w:hAnsi="Times New Roman" w:cs="Times New Roman"/>
          <w:sz w:val="24"/>
          <w:szCs w:val="24"/>
        </w:rPr>
        <w:t>Грищенкова</w:t>
      </w:r>
      <w:r w:rsidR="001E38F8">
        <w:rPr>
          <w:rFonts w:ascii="Times New Roman" w:eastAsia="Times New Roman" w:hAnsi="Times New Roman" w:cs="Times New Roman"/>
          <w:sz w:val="24"/>
          <w:szCs w:val="24"/>
        </w:rPr>
        <w:t xml:space="preserve"> Б. С.</w:t>
      </w:r>
      <w:r w:rsidRPr="001E38F8">
        <w:rPr>
          <w:rFonts w:ascii="Times New Roman" w:eastAsia="Times New Roman" w:hAnsi="Times New Roman" w:cs="Times New Roman"/>
          <w:sz w:val="24"/>
          <w:szCs w:val="24"/>
        </w:rPr>
        <w:t xml:space="preserve"> по признакам состава преступления, предусмотренного ч. 1 ст. 264 УК РФ, - нарушение лицом, управляющим автомобилем, правил дорожного движения, повлекшее по неосторожности причинение тяжкого вреда здо</w:t>
      </w:r>
      <w:r w:rsidR="001E38F8">
        <w:rPr>
          <w:rFonts w:ascii="Times New Roman" w:eastAsia="Times New Roman" w:hAnsi="Times New Roman" w:cs="Times New Roman"/>
          <w:sz w:val="24"/>
          <w:szCs w:val="24"/>
        </w:rPr>
        <w:t xml:space="preserve">ровью потерпевшей Ф.И.О., имевшего место </w:t>
      </w:r>
      <w:r w:rsidRPr="001E38F8" w:rsidR="001E38F8">
        <w:rPr>
          <w:rFonts w:ascii="Times New Roman" w:eastAsia="Times New Roman" w:hAnsi="Times New Roman" w:cs="Times New Roman"/>
          <w:sz w:val="24"/>
          <w:szCs w:val="24"/>
        </w:rPr>
        <w:t>&lt;</w:t>
      </w:r>
      <w:r w:rsidR="001E38F8">
        <w:rPr>
          <w:rFonts w:ascii="Times New Roman" w:eastAsia="Times New Roman" w:hAnsi="Times New Roman" w:cs="Times New Roman"/>
          <w:sz w:val="24"/>
          <w:szCs w:val="24"/>
        </w:rPr>
        <w:t>дата</w:t>
      </w:r>
      <w:r w:rsidRPr="001E38F8" w:rsidR="001E38F8">
        <w:rPr>
          <w:rFonts w:ascii="Times New Roman" w:eastAsia="Times New Roman" w:hAnsi="Times New Roman" w:cs="Times New Roman"/>
          <w:sz w:val="24"/>
          <w:szCs w:val="24"/>
        </w:rPr>
        <w:t>&gt;</w:t>
      </w:r>
      <w:r w:rsidRPr="001E38F8">
        <w:rPr>
          <w:rFonts w:ascii="Times New Roman" w:eastAsia="Times New Roman" w:hAnsi="Times New Roman" w:cs="Times New Roman"/>
          <w:sz w:val="24"/>
          <w:szCs w:val="24"/>
        </w:rPr>
        <w:t>, прекращено в связи с истечением срока давности привлечения к уголовно</w:t>
      </w:r>
      <w:r w:rsidR="001E38F8">
        <w:rPr>
          <w:rFonts w:ascii="Times New Roman" w:eastAsia="Times New Roman" w:hAnsi="Times New Roman" w:cs="Times New Roman"/>
          <w:sz w:val="24"/>
          <w:szCs w:val="24"/>
        </w:rPr>
        <w:t>й ответственности. Ф.И.О.</w:t>
      </w:r>
      <w:r w:rsidRPr="001E38F8">
        <w:rPr>
          <w:rFonts w:ascii="Times New Roman" w:eastAsia="Times New Roman" w:hAnsi="Times New Roman" w:cs="Times New Roman"/>
          <w:sz w:val="24"/>
          <w:szCs w:val="24"/>
        </w:rPr>
        <w:t xml:space="preserve"> является застрахованным лицом ООО «Страховая медицинская компания «Крыммедстрах» по обязательному медицинскому страхованию, в связи с полученными телесными повреждениями в результате виновных действий Грищенкова Б.С. находилась на  стационарном лечении в ГБУЗ РК «</w:t>
      </w:r>
      <w:r w:rsidR="001E38F8">
        <w:rPr>
          <w:rFonts w:ascii="Times New Roman" w:eastAsia="Times New Roman" w:hAnsi="Times New Roman" w:cs="Times New Roman"/>
          <w:sz w:val="24"/>
          <w:szCs w:val="24"/>
        </w:rPr>
        <w:t>наименование учреждения</w:t>
      </w:r>
      <w:r w:rsidR="006D66BD">
        <w:rPr>
          <w:rFonts w:ascii="Times New Roman" w:eastAsia="Times New Roman" w:hAnsi="Times New Roman" w:cs="Times New Roman"/>
          <w:sz w:val="24"/>
          <w:szCs w:val="24"/>
        </w:rPr>
        <w:t xml:space="preserve">» в период с </w:t>
      </w:r>
      <w:r w:rsidRPr="006D66BD" w:rsidR="006D66BD">
        <w:rPr>
          <w:rFonts w:ascii="Times New Roman" w:eastAsia="Times New Roman" w:hAnsi="Times New Roman" w:cs="Times New Roman"/>
          <w:sz w:val="24"/>
          <w:szCs w:val="24"/>
        </w:rPr>
        <w:t>&lt;</w:t>
      </w:r>
      <w:r w:rsidR="006D66BD">
        <w:rPr>
          <w:rFonts w:ascii="Times New Roman" w:eastAsia="Times New Roman" w:hAnsi="Times New Roman" w:cs="Times New Roman"/>
          <w:sz w:val="24"/>
          <w:szCs w:val="24"/>
        </w:rPr>
        <w:t>дата</w:t>
      </w:r>
      <w:r w:rsidRPr="006D66BD" w:rsidR="006D66BD">
        <w:rPr>
          <w:rFonts w:ascii="Times New Roman" w:eastAsia="Times New Roman" w:hAnsi="Times New Roman" w:cs="Times New Roman"/>
          <w:sz w:val="24"/>
          <w:szCs w:val="24"/>
        </w:rPr>
        <w:t>&gt;</w:t>
      </w:r>
      <w:r w:rsidR="006D66BD">
        <w:rPr>
          <w:rFonts w:ascii="Times New Roman" w:eastAsia="Times New Roman" w:hAnsi="Times New Roman" w:cs="Times New Roman"/>
          <w:sz w:val="24"/>
          <w:szCs w:val="24"/>
        </w:rPr>
        <w:t xml:space="preserve"> по </w:t>
      </w:r>
      <w:r w:rsidRPr="006D66BD" w:rsidR="006D66BD">
        <w:rPr>
          <w:rFonts w:ascii="Times New Roman" w:eastAsia="Times New Roman" w:hAnsi="Times New Roman" w:cs="Times New Roman"/>
          <w:sz w:val="24"/>
          <w:szCs w:val="24"/>
        </w:rPr>
        <w:t>&lt;</w:t>
      </w:r>
      <w:r w:rsidR="006D66BD">
        <w:rPr>
          <w:rFonts w:ascii="Times New Roman" w:eastAsia="Times New Roman" w:hAnsi="Times New Roman" w:cs="Times New Roman"/>
          <w:sz w:val="24"/>
          <w:szCs w:val="24"/>
        </w:rPr>
        <w:t>дата</w:t>
      </w:r>
      <w:r w:rsidRPr="006D66BD" w:rsidR="006D66BD">
        <w:rPr>
          <w:rFonts w:ascii="Times New Roman" w:eastAsia="Times New Roman" w:hAnsi="Times New Roman" w:cs="Times New Roman"/>
          <w:sz w:val="24"/>
          <w:szCs w:val="24"/>
        </w:rPr>
        <w:t>&gt;</w:t>
      </w:r>
      <w:r w:rsidRPr="001E38F8">
        <w:rPr>
          <w:rFonts w:ascii="Times New Roman" w:eastAsia="Times New Roman" w:hAnsi="Times New Roman" w:cs="Times New Roman"/>
          <w:sz w:val="24"/>
          <w:szCs w:val="24"/>
        </w:rPr>
        <w:t>.</w:t>
      </w:r>
    </w:p>
    <w:p w:rsidR="005704E3" w:rsidRPr="001E38F8" w:rsidP="005704E3">
      <w:pPr>
        <w:spacing w:after="0" w:line="240" w:lineRule="auto"/>
        <w:ind w:firstLine="567"/>
        <w:contextualSpacing/>
        <w:jc w:val="both"/>
        <w:rPr>
          <w:rFonts w:ascii="Times New Roman" w:eastAsia="Times New Roman" w:hAnsi="Times New Roman" w:cs="Times New Roman"/>
          <w:sz w:val="24"/>
          <w:szCs w:val="24"/>
        </w:rPr>
      </w:pPr>
      <w:r w:rsidRPr="001E38F8">
        <w:rPr>
          <w:rFonts w:ascii="Times New Roman" w:eastAsia="Times New Roman" w:hAnsi="Times New Roman" w:cs="Times New Roman"/>
          <w:sz w:val="24"/>
          <w:szCs w:val="24"/>
        </w:rPr>
        <w:t>Поскольку потерпевшей была предоставлена бесплатная медицинская помощь по обязательному медицинскому страхованию, у ООО «Страховая медицинская компания «Крыммедстрах» возникает обязанность по возмещению расходов, понесенных Территориальным фондом обязательного медицинского страхования Республики Крым.</w:t>
      </w:r>
    </w:p>
    <w:p w:rsidR="00DA6DC2" w:rsidRPr="001E38F8" w:rsidP="005704E3">
      <w:pPr>
        <w:spacing w:after="0" w:line="240" w:lineRule="auto"/>
        <w:ind w:firstLine="567"/>
        <w:contextualSpacing/>
        <w:jc w:val="both"/>
        <w:rPr>
          <w:rFonts w:ascii="Times New Roman" w:eastAsia="Times New Roman" w:hAnsi="Times New Roman" w:cs="Times New Roman"/>
          <w:sz w:val="24"/>
          <w:szCs w:val="24"/>
        </w:rPr>
      </w:pPr>
      <w:r w:rsidRPr="001E38F8">
        <w:rPr>
          <w:rFonts w:ascii="Times New Roman" w:eastAsia="Times New Roman" w:hAnsi="Times New Roman" w:cs="Times New Roman"/>
          <w:sz w:val="24"/>
          <w:szCs w:val="24"/>
        </w:rPr>
        <w:t>Между ООО «СМК «</w:t>
      </w:r>
      <w:r w:rsidRPr="001E38F8">
        <w:rPr>
          <w:rFonts w:ascii="Times New Roman" w:eastAsia="Times New Roman" w:hAnsi="Times New Roman" w:cs="Times New Roman"/>
          <w:sz w:val="24"/>
          <w:szCs w:val="24"/>
        </w:rPr>
        <w:t>Крыммедстрах</w:t>
      </w:r>
      <w:r w:rsidRPr="001E38F8">
        <w:rPr>
          <w:rFonts w:ascii="Times New Roman" w:eastAsia="Times New Roman" w:hAnsi="Times New Roman" w:cs="Times New Roman"/>
          <w:sz w:val="24"/>
          <w:szCs w:val="24"/>
        </w:rPr>
        <w:t>» и ГБУЗ РК «</w:t>
      </w:r>
      <w:r w:rsidR="000A7334">
        <w:rPr>
          <w:rFonts w:ascii="Times New Roman" w:eastAsia="Times New Roman" w:hAnsi="Times New Roman" w:cs="Times New Roman"/>
          <w:sz w:val="24"/>
          <w:szCs w:val="24"/>
        </w:rPr>
        <w:t>наименование учреждения</w:t>
      </w:r>
      <w:r w:rsidRPr="001E38F8">
        <w:rPr>
          <w:rFonts w:ascii="Times New Roman" w:eastAsia="Times New Roman" w:hAnsi="Times New Roman" w:cs="Times New Roman"/>
          <w:sz w:val="24"/>
          <w:szCs w:val="24"/>
        </w:rPr>
        <w:t>» в указанный период был заключен договор на оказание и оплату медицинской помощи по обязательном</w:t>
      </w:r>
      <w:r w:rsidR="000A7334">
        <w:rPr>
          <w:rFonts w:ascii="Times New Roman" w:eastAsia="Times New Roman" w:hAnsi="Times New Roman" w:cs="Times New Roman"/>
          <w:sz w:val="24"/>
          <w:szCs w:val="24"/>
        </w:rPr>
        <w:t xml:space="preserve">у медицинскому страхованию  № </w:t>
      </w:r>
      <w:r w:rsidRPr="000A7334" w:rsidR="000A7334">
        <w:rPr>
          <w:rFonts w:ascii="Times New Roman" w:eastAsia="Times New Roman" w:hAnsi="Times New Roman" w:cs="Times New Roman"/>
          <w:sz w:val="24"/>
          <w:szCs w:val="24"/>
        </w:rPr>
        <w:t>&lt;</w:t>
      </w:r>
      <w:r w:rsidR="000A7334">
        <w:rPr>
          <w:rFonts w:ascii="Times New Roman" w:eastAsia="Times New Roman" w:hAnsi="Times New Roman" w:cs="Times New Roman"/>
          <w:sz w:val="24"/>
          <w:szCs w:val="24"/>
        </w:rPr>
        <w:t>номер</w:t>
      </w:r>
      <w:r w:rsidRPr="000A7334" w:rsidR="000A7334">
        <w:rPr>
          <w:rFonts w:ascii="Times New Roman" w:eastAsia="Times New Roman" w:hAnsi="Times New Roman" w:cs="Times New Roman"/>
          <w:sz w:val="24"/>
          <w:szCs w:val="24"/>
        </w:rPr>
        <w:t>&gt;</w:t>
      </w:r>
      <w:r w:rsidRPr="001E38F8">
        <w:rPr>
          <w:rFonts w:ascii="Times New Roman" w:eastAsia="Times New Roman" w:hAnsi="Times New Roman" w:cs="Times New Roman"/>
          <w:sz w:val="24"/>
          <w:szCs w:val="24"/>
        </w:rPr>
        <w:t xml:space="preserve"> от </w:t>
      </w:r>
      <w:r w:rsidRPr="000A7334" w:rsidR="000A7334">
        <w:rPr>
          <w:rFonts w:ascii="Times New Roman" w:eastAsia="Times New Roman" w:hAnsi="Times New Roman" w:cs="Times New Roman"/>
          <w:sz w:val="24"/>
          <w:szCs w:val="24"/>
        </w:rPr>
        <w:t>&lt;</w:t>
      </w:r>
      <w:r w:rsidR="000A7334">
        <w:rPr>
          <w:rFonts w:ascii="Times New Roman" w:eastAsia="Times New Roman" w:hAnsi="Times New Roman" w:cs="Times New Roman"/>
          <w:sz w:val="24"/>
          <w:szCs w:val="24"/>
        </w:rPr>
        <w:t>дата</w:t>
      </w:r>
      <w:r w:rsidRPr="000A7334" w:rsidR="000A7334">
        <w:rPr>
          <w:rFonts w:ascii="Times New Roman" w:eastAsia="Times New Roman" w:hAnsi="Times New Roman" w:cs="Times New Roman"/>
          <w:sz w:val="24"/>
          <w:szCs w:val="24"/>
        </w:rPr>
        <w:t>&gt;</w:t>
      </w:r>
      <w:r w:rsidR="000A7334">
        <w:rPr>
          <w:rFonts w:ascii="Times New Roman" w:eastAsia="Times New Roman" w:hAnsi="Times New Roman" w:cs="Times New Roman"/>
          <w:sz w:val="24"/>
          <w:szCs w:val="24"/>
        </w:rPr>
        <w:t xml:space="preserve">, действующий по </w:t>
      </w:r>
      <w:r w:rsidRPr="000A7334" w:rsidR="000A7334">
        <w:rPr>
          <w:rFonts w:ascii="Times New Roman" w:eastAsia="Times New Roman" w:hAnsi="Times New Roman" w:cs="Times New Roman"/>
          <w:sz w:val="24"/>
          <w:szCs w:val="24"/>
        </w:rPr>
        <w:t>&lt;</w:t>
      </w:r>
      <w:r w:rsidR="000A7334">
        <w:rPr>
          <w:rFonts w:ascii="Times New Roman" w:eastAsia="Times New Roman" w:hAnsi="Times New Roman" w:cs="Times New Roman"/>
          <w:sz w:val="24"/>
          <w:szCs w:val="24"/>
        </w:rPr>
        <w:t>дата</w:t>
      </w:r>
      <w:r w:rsidRPr="000A7334" w:rsidR="000A7334">
        <w:rPr>
          <w:rFonts w:ascii="Times New Roman" w:eastAsia="Times New Roman" w:hAnsi="Times New Roman" w:cs="Times New Roman"/>
          <w:sz w:val="24"/>
          <w:szCs w:val="24"/>
        </w:rPr>
        <w:t>&gt;</w:t>
      </w:r>
      <w:r w:rsidRPr="001E38F8">
        <w:rPr>
          <w:rFonts w:ascii="Times New Roman" w:eastAsia="Times New Roman" w:hAnsi="Times New Roman" w:cs="Times New Roman"/>
          <w:sz w:val="24"/>
          <w:szCs w:val="24"/>
        </w:rPr>
        <w:t>. Между Территориальным фондом обязательного медицинского страхования Республики Крым (далее - ТФОМС) и ООО «СМК «Крыммедстрах» заключен договор о финансовом обеспечении обязательного медицинского страхования на 2016 г.</w:t>
      </w:r>
      <w:r w:rsidR="000A7334">
        <w:rPr>
          <w:rFonts w:ascii="Times New Roman" w:eastAsia="Times New Roman" w:hAnsi="Times New Roman" w:cs="Times New Roman"/>
          <w:sz w:val="24"/>
          <w:szCs w:val="24"/>
        </w:rPr>
        <w:t xml:space="preserve"> от </w:t>
      </w:r>
      <w:r w:rsidRPr="000A7334" w:rsidR="000A7334">
        <w:rPr>
          <w:rFonts w:ascii="Times New Roman" w:eastAsia="Times New Roman" w:hAnsi="Times New Roman" w:cs="Times New Roman"/>
          <w:sz w:val="24"/>
          <w:szCs w:val="24"/>
        </w:rPr>
        <w:t>&lt;</w:t>
      </w:r>
      <w:r w:rsidR="000A7334">
        <w:rPr>
          <w:rFonts w:ascii="Times New Roman" w:eastAsia="Times New Roman" w:hAnsi="Times New Roman" w:cs="Times New Roman"/>
          <w:sz w:val="24"/>
          <w:szCs w:val="24"/>
        </w:rPr>
        <w:t>дата</w:t>
      </w:r>
      <w:r w:rsidRPr="000A7334" w:rsidR="000A7334">
        <w:rPr>
          <w:rFonts w:ascii="Times New Roman" w:eastAsia="Times New Roman" w:hAnsi="Times New Roman" w:cs="Times New Roman"/>
          <w:sz w:val="24"/>
          <w:szCs w:val="24"/>
        </w:rPr>
        <w:t>&gt;</w:t>
      </w:r>
      <w:r w:rsidRPr="001E38F8">
        <w:rPr>
          <w:rFonts w:ascii="Times New Roman" w:eastAsia="Times New Roman" w:hAnsi="Times New Roman" w:cs="Times New Roman"/>
          <w:sz w:val="24"/>
          <w:szCs w:val="24"/>
        </w:rPr>
        <w:t>, действующий по настоящее время. В</w:t>
      </w:r>
      <w:r w:rsidRPr="001E38F8" w:rsidR="009B6B42">
        <w:rPr>
          <w:rFonts w:ascii="Times New Roman" w:eastAsia="Times New Roman" w:hAnsi="Times New Roman" w:cs="Times New Roman"/>
          <w:sz w:val="24"/>
          <w:szCs w:val="24"/>
        </w:rPr>
        <w:t xml:space="preserve"> соответствии с указанным</w:t>
      </w:r>
      <w:r w:rsidRPr="001E38F8">
        <w:rPr>
          <w:rFonts w:ascii="Times New Roman" w:eastAsia="Times New Roman" w:hAnsi="Times New Roman" w:cs="Times New Roman"/>
          <w:sz w:val="24"/>
          <w:szCs w:val="24"/>
        </w:rPr>
        <w:t xml:space="preserve"> договором ТФОМС РК принимает на себя обязательства по финансовому обеспечению деятельности страховой медицинской организации в сфере обязательного медицинского страхования, а страховая медицинская организация обязуется направлять целевые средства на оплату медицинской помощи по договорам на оказание и оплату медицинской по</w:t>
      </w:r>
      <w:r w:rsidRPr="001E38F8" w:rsidR="009B6B42">
        <w:rPr>
          <w:rFonts w:ascii="Times New Roman" w:eastAsia="Times New Roman" w:hAnsi="Times New Roman" w:cs="Times New Roman"/>
          <w:sz w:val="24"/>
          <w:szCs w:val="24"/>
        </w:rPr>
        <w:t xml:space="preserve">мощи, оказанной застрахованным лицам, в рамках объемов медицинской помощи, установленных в территориальной программе обязательного медицинского страхования, по согласованным тарифам с учетом результатов контроля объемов, сроков качества и условий предоставления медицинской помощи по обязательному медицинскому страхованию. </w:t>
      </w:r>
    </w:p>
    <w:p w:rsidR="005704E3" w:rsidRPr="001E38F8" w:rsidP="005704E3">
      <w:pPr>
        <w:spacing w:after="0" w:line="240" w:lineRule="auto"/>
        <w:ind w:firstLine="567"/>
        <w:contextualSpacing/>
        <w:jc w:val="both"/>
        <w:rPr>
          <w:rFonts w:ascii="Times New Roman" w:eastAsia="Times New Roman" w:hAnsi="Times New Roman" w:cs="Times New Roman"/>
          <w:sz w:val="24"/>
          <w:szCs w:val="24"/>
        </w:rPr>
      </w:pPr>
      <w:r w:rsidRPr="001E38F8">
        <w:rPr>
          <w:rFonts w:ascii="Times New Roman" w:eastAsia="Times New Roman" w:hAnsi="Times New Roman" w:cs="Times New Roman"/>
          <w:sz w:val="24"/>
          <w:szCs w:val="24"/>
        </w:rPr>
        <w:t>Лечение застрахованного лица было оплачено ООО «СМК «Крыммедстрах» в размере 36970,13 рублей плат</w:t>
      </w:r>
      <w:r w:rsidR="000A7334">
        <w:rPr>
          <w:rFonts w:ascii="Times New Roman" w:eastAsia="Times New Roman" w:hAnsi="Times New Roman" w:cs="Times New Roman"/>
          <w:sz w:val="24"/>
          <w:szCs w:val="24"/>
        </w:rPr>
        <w:t xml:space="preserve">ежными поручениями от </w:t>
      </w:r>
      <w:r w:rsidRPr="000A7334" w:rsidR="000A7334">
        <w:rPr>
          <w:rFonts w:ascii="Times New Roman" w:eastAsia="Times New Roman" w:hAnsi="Times New Roman" w:cs="Times New Roman"/>
          <w:sz w:val="24"/>
          <w:szCs w:val="24"/>
        </w:rPr>
        <w:t>&lt;</w:t>
      </w:r>
      <w:r w:rsidR="000A7334">
        <w:rPr>
          <w:rFonts w:ascii="Times New Roman" w:eastAsia="Times New Roman" w:hAnsi="Times New Roman" w:cs="Times New Roman"/>
          <w:sz w:val="24"/>
          <w:szCs w:val="24"/>
        </w:rPr>
        <w:t>дата</w:t>
      </w:r>
      <w:r w:rsidRPr="000A7334" w:rsidR="000A7334">
        <w:rPr>
          <w:rFonts w:ascii="Times New Roman" w:eastAsia="Times New Roman" w:hAnsi="Times New Roman" w:cs="Times New Roman"/>
          <w:sz w:val="24"/>
          <w:szCs w:val="24"/>
        </w:rPr>
        <w:t>&gt;</w:t>
      </w:r>
      <w:r w:rsidR="000A7334">
        <w:rPr>
          <w:rFonts w:ascii="Times New Roman" w:eastAsia="Times New Roman" w:hAnsi="Times New Roman" w:cs="Times New Roman"/>
          <w:sz w:val="24"/>
          <w:szCs w:val="24"/>
        </w:rPr>
        <w:t xml:space="preserve"> № </w:t>
      </w:r>
      <w:r w:rsidRPr="000A7334" w:rsidR="000A7334">
        <w:rPr>
          <w:rFonts w:ascii="Times New Roman" w:eastAsia="Times New Roman" w:hAnsi="Times New Roman" w:cs="Times New Roman"/>
          <w:sz w:val="24"/>
          <w:szCs w:val="24"/>
        </w:rPr>
        <w:t>&lt;</w:t>
      </w:r>
      <w:r w:rsidR="000A7334">
        <w:rPr>
          <w:rFonts w:ascii="Times New Roman" w:eastAsia="Times New Roman" w:hAnsi="Times New Roman" w:cs="Times New Roman"/>
          <w:sz w:val="24"/>
          <w:szCs w:val="24"/>
        </w:rPr>
        <w:t>номер</w:t>
      </w:r>
      <w:r w:rsidRPr="000A7334" w:rsidR="000A7334">
        <w:rPr>
          <w:rFonts w:ascii="Times New Roman" w:eastAsia="Times New Roman" w:hAnsi="Times New Roman" w:cs="Times New Roman"/>
          <w:sz w:val="24"/>
          <w:szCs w:val="24"/>
        </w:rPr>
        <w:t>&gt;</w:t>
      </w:r>
      <w:r w:rsidR="000A7334">
        <w:rPr>
          <w:rFonts w:ascii="Times New Roman" w:eastAsia="Times New Roman" w:hAnsi="Times New Roman" w:cs="Times New Roman"/>
          <w:sz w:val="24"/>
          <w:szCs w:val="24"/>
        </w:rPr>
        <w:t xml:space="preserve"> и от </w:t>
      </w:r>
      <w:r w:rsidRPr="000A7334" w:rsidR="000A7334">
        <w:rPr>
          <w:rFonts w:ascii="Times New Roman" w:eastAsia="Times New Roman" w:hAnsi="Times New Roman" w:cs="Times New Roman"/>
          <w:sz w:val="24"/>
          <w:szCs w:val="24"/>
        </w:rPr>
        <w:t>&lt;</w:t>
      </w:r>
      <w:r w:rsidR="000A7334">
        <w:rPr>
          <w:rFonts w:ascii="Times New Roman" w:eastAsia="Times New Roman" w:hAnsi="Times New Roman" w:cs="Times New Roman"/>
          <w:sz w:val="24"/>
          <w:szCs w:val="24"/>
        </w:rPr>
        <w:t>дата</w:t>
      </w:r>
      <w:r w:rsidRPr="000A7334" w:rsidR="000A7334">
        <w:rPr>
          <w:rFonts w:ascii="Times New Roman" w:eastAsia="Times New Roman" w:hAnsi="Times New Roman" w:cs="Times New Roman"/>
          <w:sz w:val="24"/>
          <w:szCs w:val="24"/>
        </w:rPr>
        <w:t>&gt;</w:t>
      </w:r>
      <w:r w:rsidR="000A7334">
        <w:rPr>
          <w:rFonts w:ascii="Times New Roman" w:eastAsia="Times New Roman" w:hAnsi="Times New Roman" w:cs="Times New Roman"/>
          <w:sz w:val="24"/>
          <w:szCs w:val="24"/>
        </w:rPr>
        <w:t xml:space="preserve"> № </w:t>
      </w:r>
      <w:r w:rsidRPr="000A7334" w:rsidR="000A7334">
        <w:rPr>
          <w:rFonts w:ascii="Times New Roman" w:eastAsia="Times New Roman" w:hAnsi="Times New Roman" w:cs="Times New Roman"/>
          <w:sz w:val="24"/>
          <w:szCs w:val="24"/>
        </w:rPr>
        <w:t>&lt;</w:t>
      </w:r>
      <w:r w:rsidR="000A7334">
        <w:rPr>
          <w:rFonts w:ascii="Times New Roman" w:eastAsia="Times New Roman" w:hAnsi="Times New Roman" w:cs="Times New Roman"/>
          <w:sz w:val="24"/>
          <w:szCs w:val="24"/>
        </w:rPr>
        <w:t>номер</w:t>
      </w:r>
      <w:r w:rsidRPr="000A7334" w:rsidR="000A7334">
        <w:rPr>
          <w:rFonts w:ascii="Times New Roman" w:eastAsia="Times New Roman" w:hAnsi="Times New Roman" w:cs="Times New Roman"/>
          <w:sz w:val="24"/>
          <w:szCs w:val="24"/>
        </w:rPr>
        <w:t>&gt;</w:t>
      </w:r>
      <w:r w:rsidRPr="001E38F8">
        <w:rPr>
          <w:rFonts w:ascii="Times New Roman" w:eastAsia="Times New Roman" w:hAnsi="Times New Roman" w:cs="Times New Roman"/>
          <w:sz w:val="24"/>
          <w:szCs w:val="24"/>
        </w:rPr>
        <w:t xml:space="preserve"> согласно реестрам счетов, предъявленным к оплате медицинской организацией по договору на оказание и оплату медицинской помощи по обязательному медицинскому страхованию, заключенному ООО «СМК «Крыммедстрах».</w:t>
      </w:r>
      <w:r w:rsidRPr="001E38F8" w:rsidR="00DA6DC2">
        <w:rPr>
          <w:rFonts w:ascii="Times New Roman" w:eastAsia="Times New Roman" w:hAnsi="Times New Roman" w:cs="Times New Roman"/>
          <w:sz w:val="24"/>
          <w:szCs w:val="24"/>
        </w:rPr>
        <w:t xml:space="preserve"> По результатам контроля оказанной медицинской помощи застрахованному лицу в ГБУЗ РК «</w:t>
      </w:r>
      <w:r w:rsidR="000A7334">
        <w:rPr>
          <w:rFonts w:ascii="Times New Roman" w:eastAsia="Times New Roman" w:hAnsi="Times New Roman" w:cs="Times New Roman"/>
          <w:sz w:val="24"/>
          <w:szCs w:val="24"/>
        </w:rPr>
        <w:t>наименование учреждения</w:t>
      </w:r>
      <w:r w:rsidR="006D66BD">
        <w:rPr>
          <w:rFonts w:ascii="Times New Roman" w:eastAsia="Times New Roman" w:hAnsi="Times New Roman" w:cs="Times New Roman"/>
          <w:sz w:val="24"/>
          <w:szCs w:val="24"/>
        </w:rPr>
        <w:t xml:space="preserve">» в период с </w:t>
      </w:r>
      <w:r w:rsidRPr="006D66BD" w:rsidR="006D66BD">
        <w:rPr>
          <w:rFonts w:ascii="Times New Roman" w:eastAsia="Times New Roman" w:hAnsi="Times New Roman" w:cs="Times New Roman"/>
          <w:sz w:val="24"/>
          <w:szCs w:val="24"/>
        </w:rPr>
        <w:t>&lt;</w:t>
      </w:r>
      <w:r w:rsidR="006D66BD">
        <w:rPr>
          <w:rFonts w:ascii="Times New Roman" w:eastAsia="Times New Roman" w:hAnsi="Times New Roman" w:cs="Times New Roman"/>
          <w:sz w:val="24"/>
          <w:szCs w:val="24"/>
        </w:rPr>
        <w:t>дата</w:t>
      </w:r>
      <w:r w:rsidRPr="006D66BD" w:rsidR="006D66BD">
        <w:rPr>
          <w:rFonts w:ascii="Times New Roman" w:eastAsia="Times New Roman" w:hAnsi="Times New Roman" w:cs="Times New Roman"/>
          <w:sz w:val="24"/>
          <w:szCs w:val="24"/>
        </w:rPr>
        <w:t>&gt;</w:t>
      </w:r>
      <w:r w:rsidRPr="001E38F8" w:rsidR="00DA6DC2">
        <w:rPr>
          <w:rFonts w:ascii="Times New Roman" w:eastAsia="Times New Roman" w:hAnsi="Times New Roman" w:cs="Times New Roman"/>
          <w:sz w:val="24"/>
          <w:szCs w:val="24"/>
        </w:rPr>
        <w:t xml:space="preserve"> п</w:t>
      </w:r>
      <w:r w:rsidR="006D66BD">
        <w:rPr>
          <w:rFonts w:ascii="Times New Roman" w:eastAsia="Times New Roman" w:hAnsi="Times New Roman" w:cs="Times New Roman"/>
          <w:sz w:val="24"/>
          <w:szCs w:val="24"/>
        </w:rPr>
        <w:t xml:space="preserve">о </w:t>
      </w:r>
      <w:r w:rsidRPr="006D66BD" w:rsidR="006D66BD">
        <w:rPr>
          <w:rFonts w:ascii="Times New Roman" w:eastAsia="Times New Roman" w:hAnsi="Times New Roman" w:cs="Times New Roman"/>
          <w:sz w:val="24"/>
          <w:szCs w:val="24"/>
        </w:rPr>
        <w:t>&lt;</w:t>
      </w:r>
      <w:r w:rsidR="006D66BD">
        <w:rPr>
          <w:rFonts w:ascii="Times New Roman" w:eastAsia="Times New Roman" w:hAnsi="Times New Roman" w:cs="Times New Roman"/>
          <w:sz w:val="24"/>
          <w:szCs w:val="24"/>
        </w:rPr>
        <w:t>дата</w:t>
      </w:r>
      <w:r w:rsidRPr="006D66BD" w:rsidR="006D66BD">
        <w:rPr>
          <w:rFonts w:ascii="Times New Roman" w:eastAsia="Times New Roman" w:hAnsi="Times New Roman" w:cs="Times New Roman"/>
          <w:sz w:val="24"/>
          <w:szCs w:val="24"/>
        </w:rPr>
        <w:t>&gt;</w:t>
      </w:r>
      <w:r w:rsidR="000A7334">
        <w:rPr>
          <w:rFonts w:ascii="Times New Roman" w:eastAsia="Times New Roman" w:hAnsi="Times New Roman" w:cs="Times New Roman"/>
          <w:sz w:val="24"/>
          <w:szCs w:val="24"/>
        </w:rPr>
        <w:t xml:space="preserve"> в акте ЭКМП № </w:t>
      </w:r>
      <w:r w:rsidRPr="000A7334" w:rsidR="000A7334">
        <w:rPr>
          <w:rFonts w:ascii="Times New Roman" w:eastAsia="Times New Roman" w:hAnsi="Times New Roman" w:cs="Times New Roman"/>
          <w:sz w:val="24"/>
          <w:szCs w:val="24"/>
        </w:rPr>
        <w:t>&lt;</w:t>
      </w:r>
      <w:r w:rsidR="000A7334">
        <w:rPr>
          <w:rFonts w:ascii="Times New Roman" w:eastAsia="Times New Roman" w:hAnsi="Times New Roman" w:cs="Times New Roman"/>
          <w:sz w:val="24"/>
          <w:szCs w:val="24"/>
        </w:rPr>
        <w:t>номер</w:t>
      </w:r>
      <w:r w:rsidRPr="000A7334" w:rsidR="000A7334">
        <w:rPr>
          <w:rFonts w:ascii="Times New Roman" w:eastAsia="Times New Roman" w:hAnsi="Times New Roman" w:cs="Times New Roman"/>
          <w:sz w:val="24"/>
          <w:szCs w:val="24"/>
        </w:rPr>
        <w:t>&gt;</w:t>
      </w:r>
      <w:r w:rsidR="000A7334">
        <w:rPr>
          <w:rFonts w:ascii="Times New Roman" w:eastAsia="Times New Roman" w:hAnsi="Times New Roman" w:cs="Times New Roman"/>
          <w:sz w:val="24"/>
          <w:szCs w:val="24"/>
        </w:rPr>
        <w:t xml:space="preserve"> от </w:t>
      </w:r>
      <w:r w:rsidRPr="000A7334" w:rsidR="000A7334">
        <w:rPr>
          <w:rFonts w:ascii="Times New Roman" w:eastAsia="Times New Roman" w:hAnsi="Times New Roman" w:cs="Times New Roman"/>
          <w:sz w:val="24"/>
          <w:szCs w:val="24"/>
        </w:rPr>
        <w:t>&lt;</w:t>
      </w:r>
      <w:r w:rsidR="000A7334">
        <w:rPr>
          <w:rFonts w:ascii="Times New Roman" w:eastAsia="Times New Roman" w:hAnsi="Times New Roman" w:cs="Times New Roman"/>
          <w:sz w:val="24"/>
          <w:szCs w:val="24"/>
        </w:rPr>
        <w:t>дата</w:t>
      </w:r>
      <w:r w:rsidRPr="000A7334" w:rsidR="000A7334">
        <w:rPr>
          <w:rFonts w:ascii="Times New Roman" w:eastAsia="Times New Roman" w:hAnsi="Times New Roman" w:cs="Times New Roman"/>
          <w:sz w:val="24"/>
          <w:szCs w:val="24"/>
        </w:rPr>
        <w:t>&gt;</w:t>
      </w:r>
      <w:r w:rsidRPr="001E38F8" w:rsidR="00DA6DC2">
        <w:rPr>
          <w:rFonts w:ascii="Times New Roman" w:eastAsia="Times New Roman" w:hAnsi="Times New Roman" w:cs="Times New Roman"/>
          <w:sz w:val="24"/>
          <w:szCs w:val="24"/>
        </w:rPr>
        <w:t xml:space="preserve"> не выявлены дефекты объемов, сроков, качества и условий предоставления медицинской помощи по обязательному медицинскому страхованию. </w:t>
      </w:r>
    </w:p>
    <w:p w:rsidR="0019247B" w:rsidRPr="001E38F8" w:rsidP="005704E3">
      <w:pPr>
        <w:spacing w:after="0" w:line="240" w:lineRule="auto"/>
        <w:ind w:firstLine="567"/>
        <w:contextualSpacing/>
        <w:jc w:val="both"/>
        <w:rPr>
          <w:rFonts w:ascii="Times New Roman" w:eastAsia="Times New Roman" w:hAnsi="Times New Roman" w:cs="Times New Roman"/>
          <w:sz w:val="24"/>
          <w:szCs w:val="24"/>
        </w:rPr>
      </w:pPr>
      <w:r w:rsidRPr="001E38F8">
        <w:rPr>
          <w:rFonts w:ascii="Times New Roman" w:eastAsia="Times New Roman" w:hAnsi="Times New Roman" w:cs="Times New Roman"/>
          <w:sz w:val="24"/>
          <w:szCs w:val="24"/>
        </w:rPr>
        <w:t xml:space="preserve">Таким образом, денежные средства, которыми страховая медицинская организация оплачивает медицинскую помощь по обязательному медицинскому страхованию, оказанную застрахованным лицам, являются федеральной государственной собственностью и подлежат возврату в ТФОМС РК для дальнейшего формирования целевых взносов на оплату медицинской помощи по обязательному медицинскому страхованию. </w:t>
      </w:r>
    </w:p>
    <w:p w:rsidR="0019247B" w:rsidRPr="001E38F8" w:rsidP="005704E3">
      <w:pPr>
        <w:spacing w:after="0" w:line="240" w:lineRule="auto"/>
        <w:ind w:firstLine="567"/>
        <w:contextualSpacing/>
        <w:jc w:val="both"/>
        <w:rPr>
          <w:rFonts w:ascii="Times New Roman" w:eastAsia="Times New Roman" w:hAnsi="Times New Roman" w:cs="Times New Roman"/>
          <w:sz w:val="24"/>
          <w:szCs w:val="24"/>
        </w:rPr>
      </w:pPr>
      <w:r w:rsidRPr="000A7334">
        <w:rPr>
          <w:rFonts w:ascii="Times New Roman" w:eastAsia="Times New Roman" w:hAnsi="Times New Roman" w:cs="Times New Roman"/>
          <w:sz w:val="24"/>
          <w:szCs w:val="24"/>
        </w:rPr>
        <w:t>&lt;</w:t>
      </w:r>
      <w:r>
        <w:rPr>
          <w:rFonts w:ascii="Times New Roman" w:eastAsia="Times New Roman" w:hAnsi="Times New Roman" w:cs="Times New Roman"/>
          <w:sz w:val="24"/>
          <w:szCs w:val="24"/>
        </w:rPr>
        <w:t>Дата</w:t>
      </w:r>
      <w:r w:rsidRPr="000A7334">
        <w:rPr>
          <w:rFonts w:ascii="Times New Roman" w:eastAsia="Times New Roman" w:hAnsi="Times New Roman" w:cs="Times New Roman"/>
          <w:sz w:val="24"/>
          <w:szCs w:val="24"/>
        </w:rPr>
        <w:t>&gt;</w:t>
      </w:r>
      <w:r>
        <w:rPr>
          <w:rFonts w:ascii="Times New Roman" w:eastAsia="Times New Roman" w:hAnsi="Times New Roman" w:cs="Times New Roman"/>
          <w:sz w:val="24"/>
          <w:szCs w:val="24"/>
        </w:rPr>
        <w:t xml:space="preserve"> платежным поручением № </w:t>
      </w:r>
      <w:r w:rsidRPr="000A7334">
        <w:rPr>
          <w:rFonts w:ascii="Times New Roman" w:eastAsia="Times New Roman" w:hAnsi="Times New Roman" w:cs="Times New Roman"/>
          <w:sz w:val="24"/>
          <w:szCs w:val="24"/>
        </w:rPr>
        <w:t>&lt;</w:t>
      </w:r>
      <w:r>
        <w:rPr>
          <w:rFonts w:ascii="Times New Roman" w:eastAsia="Times New Roman" w:hAnsi="Times New Roman" w:cs="Times New Roman"/>
          <w:sz w:val="24"/>
          <w:szCs w:val="24"/>
        </w:rPr>
        <w:t>номер</w:t>
      </w:r>
      <w:r w:rsidRPr="000A7334">
        <w:rPr>
          <w:rFonts w:ascii="Times New Roman" w:eastAsia="Times New Roman" w:hAnsi="Times New Roman" w:cs="Times New Roman"/>
          <w:sz w:val="24"/>
          <w:szCs w:val="24"/>
        </w:rPr>
        <w:t>&gt;</w:t>
      </w:r>
      <w:r w:rsidRPr="001E38F8" w:rsidR="0039096A">
        <w:rPr>
          <w:rFonts w:ascii="Times New Roman" w:eastAsia="Times New Roman" w:hAnsi="Times New Roman" w:cs="Times New Roman"/>
          <w:sz w:val="24"/>
          <w:szCs w:val="24"/>
        </w:rPr>
        <w:t xml:space="preserve"> ответчиком в досудебном порядке оплачено 587,17 рублей на основании претензии ООО «СМК «Крыммедстрах».    </w:t>
      </w:r>
    </w:p>
    <w:p w:rsidR="0019247B" w:rsidRPr="001E38F8" w:rsidP="0019247B">
      <w:pPr>
        <w:spacing w:after="0" w:line="240" w:lineRule="auto"/>
        <w:contextualSpacing/>
        <w:jc w:val="both"/>
        <w:rPr>
          <w:rFonts w:ascii="Times New Roman" w:eastAsia="Times New Roman" w:hAnsi="Times New Roman" w:cs="Times New Roman"/>
          <w:sz w:val="24"/>
          <w:szCs w:val="24"/>
        </w:rPr>
      </w:pPr>
      <w:r w:rsidRPr="001E38F8">
        <w:rPr>
          <w:rFonts w:ascii="Times New Roman" w:eastAsia="Times New Roman" w:hAnsi="Times New Roman" w:cs="Times New Roman"/>
          <w:sz w:val="24"/>
          <w:szCs w:val="24"/>
        </w:rPr>
        <w:t xml:space="preserve">       Таким образом, расходы ООО «СМК «Крыммедстрах», осуществленные страховой медицинской организацией на оплату оказанной медицинской помощи застрахованному лицу вследствие причинения вреда его здоровью, подлежащие возмещению лицом, причинившим вред здоровью застрахованного лица, с учетом результатов экспертизы качества медицинской помощи и оплаченной ответчиком суммы, составляют 36382,96 рублей, которую истец просит взыскать с ответчика, а также взыскать расходы на уплату госпошлины в размере 1291,49 рублей. </w:t>
      </w:r>
    </w:p>
    <w:p w:rsidR="005704E3" w:rsidRPr="001E38F8" w:rsidP="0019247B">
      <w:pPr>
        <w:spacing w:line="240" w:lineRule="auto"/>
        <w:contextualSpacing/>
        <w:jc w:val="both"/>
        <w:rPr>
          <w:rFonts w:ascii="Times New Roman" w:eastAsia="Times New Roman" w:hAnsi="Times New Roman" w:cs="Times New Roman"/>
          <w:sz w:val="24"/>
          <w:szCs w:val="24"/>
        </w:rPr>
      </w:pPr>
      <w:r w:rsidRPr="001E38F8">
        <w:rPr>
          <w:rFonts w:ascii="Times New Roman" w:eastAsia="Times New Roman" w:hAnsi="Times New Roman" w:cs="Times New Roman"/>
          <w:sz w:val="24"/>
          <w:szCs w:val="24"/>
        </w:rPr>
        <w:t xml:space="preserve">        В судебном заседании представитель истца настаивала на удовлетворении исковых требований по основаниям, изложенным в иске, также представила письменные пояснения, в которых указывает, что поскольку информация о факте причинения вреда застрахованному лицу (о нарушении права СМО) стала известна ООО «СМК «Крымме</w:t>
      </w:r>
      <w:r w:rsidRPr="001E38F8" w:rsidR="009629B6">
        <w:rPr>
          <w:rFonts w:ascii="Times New Roman" w:eastAsia="Times New Roman" w:hAnsi="Times New Roman" w:cs="Times New Roman"/>
          <w:sz w:val="24"/>
          <w:szCs w:val="24"/>
        </w:rPr>
        <w:t>дстрах» 11.06.2020, а информация</w:t>
      </w:r>
      <w:r w:rsidRPr="001E38F8">
        <w:rPr>
          <w:rFonts w:ascii="Times New Roman" w:eastAsia="Times New Roman" w:hAnsi="Times New Roman" w:cs="Times New Roman"/>
          <w:sz w:val="24"/>
          <w:szCs w:val="24"/>
        </w:rPr>
        <w:t xml:space="preserve"> о том, кто является надлежащим ответчиком (без содержания идентификаторов) по иску о защите это</w:t>
      </w:r>
      <w:r w:rsidRPr="001E38F8" w:rsidR="009629B6">
        <w:rPr>
          <w:rFonts w:ascii="Times New Roman" w:eastAsia="Times New Roman" w:hAnsi="Times New Roman" w:cs="Times New Roman"/>
          <w:sz w:val="24"/>
          <w:szCs w:val="24"/>
        </w:rPr>
        <w:t>го</w:t>
      </w:r>
      <w:r w:rsidRPr="001E38F8">
        <w:rPr>
          <w:rFonts w:ascii="Times New Roman" w:eastAsia="Times New Roman" w:hAnsi="Times New Roman" w:cs="Times New Roman"/>
          <w:sz w:val="24"/>
          <w:szCs w:val="24"/>
        </w:rPr>
        <w:t xml:space="preserve"> права стала известна ООО «СМК «Крыммедстрах» только 04.06.2021,  полагает, что течение трехгодичного срока исковой давности следует исчислять не с даты дорожно-транс</w:t>
      </w:r>
      <w:r w:rsidR="000A7334">
        <w:rPr>
          <w:rFonts w:ascii="Times New Roman" w:eastAsia="Times New Roman" w:hAnsi="Times New Roman" w:cs="Times New Roman"/>
          <w:sz w:val="24"/>
          <w:szCs w:val="24"/>
        </w:rPr>
        <w:t xml:space="preserve">портного происшествия </w:t>
      </w:r>
      <w:r w:rsidRPr="000A7334" w:rsidR="000A7334">
        <w:rPr>
          <w:rFonts w:ascii="Times New Roman" w:eastAsia="Times New Roman" w:hAnsi="Times New Roman" w:cs="Times New Roman"/>
          <w:sz w:val="24"/>
          <w:szCs w:val="24"/>
        </w:rPr>
        <w:t>&lt;</w:t>
      </w:r>
      <w:r w:rsidR="000A7334">
        <w:rPr>
          <w:rFonts w:ascii="Times New Roman" w:eastAsia="Times New Roman" w:hAnsi="Times New Roman" w:cs="Times New Roman"/>
          <w:sz w:val="24"/>
          <w:szCs w:val="24"/>
        </w:rPr>
        <w:t>дата</w:t>
      </w:r>
      <w:r w:rsidRPr="000A7334" w:rsidR="000A7334">
        <w:rPr>
          <w:rFonts w:ascii="Times New Roman" w:eastAsia="Times New Roman" w:hAnsi="Times New Roman" w:cs="Times New Roman"/>
          <w:sz w:val="24"/>
          <w:szCs w:val="24"/>
        </w:rPr>
        <w:t>&gt;</w:t>
      </w:r>
      <w:r w:rsidRPr="001E38F8">
        <w:rPr>
          <w:rFonts w:ascii="Times New Roman" w:eastAsia="Times New Roman" w:hAnsi="Times New Roman" w:cs="Times New Roman"/>
          <w:sz w:val="24"/>
          <w:szCs w:val="24"/>
        </w:rPr>
        <w:t>, а с 11.06.2020, следовательно, исковое заявление подано истцом без нарушения сроков исковой давности.</w:t>
      </w:r>
    </w:p>
    <w:p w:rsidR="0019247B" w:rsidRPr="001E38F8" w:rsidP="0019247B">
      <w:pPr>
        <w:spacing w:line="240" w:lineRule="auto"/>
        <w:contextualSpacing/>
        <w:jc w:val="both"/>
        <w:rPr>
          <w:rFonts w:ascii="Times New Roman" w:eastAsia="Times New Roman" w:hAnsi="Times New Roman" w:cs="Times New Roman"/>
          <w:sz w:val="24"/>
          <w:szCs w:val="24"/>
        </w:rPr>
      </w:pPr>
      <w:r w:rsidRPr="001E38F8">
        <w:rPr>
          <w:rFonts w:ascii="Times New Roman" w:eastAsia="Times New Roman" w:hAnsi="Times New Roman" w:cs="Times New Roman"/>
          <w:sz w:val="24"/>
          <w:szCs w:val="24"/>
        </w:rPr>
        <w:t xml:space="preserve">       Ответчик Грищенков Б.С. в судебное заседание не явился, извещался надлежаще, просил рассмотреть дело в его отсутствие, представил письменные возражения, которые приобщены к материалам дела, просит в удовлетворении иска отказать, применив последствия пропуска истцом срока исковой давности, поскольку потерпевшая проходи</w:t>
      </w:r>
      <w:r w:rsidR="006D66BD">
        <w:rPr>
          <w:rFonts w:ascii="Times New Roman" w:eastAsia="Times New Roman" w:hAnsi="Times New Roman" w:cs="Times New Roman"/>
          <w:sz w:val="24"/>
          <w:szCs w:val="24"/>
        </w:rPr>
        <w:t xml:space="preserve">ла лечение в период с </w:t>
      </w:r>
      <w:r w:rsidRPr="006D66BD" w:rsidR="006D66BD">
        <w:rPr>
          <w:rFonts w:ascii="Times New Roman" w:eastAsia="Times New Roman" w:hAnsi="Times New Roman" w:cs="Times New Roman"/>
          <w:sz w:val="24"/>
          <w:szCs w:val="24"/>
        </w:rPr>
        <w:t>&lt;</w:t>
      </w:r>
      <w:r w:rsidR="006D66BD">
        <w:rPr>
          <w:rFonts w:ascii="Times New Roman" w:eastAsia="Times New Roman" w:hAnsi="Times New Roman" w:cs="Times New Roman"/>
          <w:sz w:val="24"/>
          <w:szCs w:val="24"/>
        </w:rPr>
        <w:t>дата</w:t>
      </w:r>
      <w:r w:rsidRPr="006D66BD" w:rsidR="006D66BD">
        <w:rPr>
          <w:rFonts w:ascii="Times New Roman" w:eastAsia="Times New Roman" w:hAnsi="Times New Roman" w:cs="Times New Roman"/>
          <w:sz w:val="24"/>
          <w:szCs w:val="24"/>
        </w:rPr>
        <w:t>&gt;</w:t>
      </w:r>
      <w:r w:rsidR="006D66BD">
        <w:rPr>
          <w:rFonts w:ascii="Times New Roman" w:eastAsia="Times New Roman" w:hAnsi="Times New Roman" w:cs="Times New Roman"/>
          <w:sz w:val="24"/>
          <w:szCs w:val="24"/>
        </w:rPr>
        <w:t xml:space="preserve"> по </w:t>
      </w:r>
      <w:r w:rsidRPr="006D66BD" w:rsidR="006D66BD">
        <w:rPr>
          <w:rFonts w:ascii="Times New Roman" w:eastAsia="Times New Roman" w:hAnsi="Times New Roman" w:cs="Times New Roman"/>
          <w:sz w:val="24"/>
          <w:szCs w:val="24"/>
        </w:rPr>
        <w:t>&lt;</w:t>
      </w:r>
      <w:r w:rsidR="006D66BD">
        <w:rPr>
          <w:rFonts w:ascii="Times New Roman" w:eastAsia="Times New Roman" w:hAnsi="Times New Roman" w:cs="Times New Roman"/>
          <w:sz w:val="24"/>
          <w:szCs w:val="24"/>
        </w:rPr>
        <w:t>дата</w:t>
      </w:r>
      <w:r w:rsidRPr="006D66BD" w:rsidR="006D66BD">
        <w:rPr>
          <w:rFonts w:ascii="Times New Roman" w:eastAsia="Times New Roman" w:hAnsi="Times New Roman" w:cs="Times New Roman"/>
          <w:sz w:val="24"/>
          <w:szCs w:val="24"/>
        </w:rPr>
        <w:t>&gt;</w:t>
      </w:r>
      <w:r w:rsidRPr="001E38F8">
        <w:rPr>
          <w:rFonts w:ascii="Times New Roman" w:eastAsia="Times New Roman" w:hAnsi="Times New Roman" w:cs="Times New Roman"/>
          <w:sz w:val="24"/>
          <w:szCs w:val="24"/>
        </w:rPr>
        <w:t>, а исковые требования заявлены истцом только в ноябре 2021 года.</w:t>
      </w:r>
    </w:p>
    <w:p w:rsidR="0019247B" w:rsidRPr="001E38F8" w:rsidP="0019247B">
      <w:pPr>
        <w:spacing w:line="240" w:lineRule="auto"/>
        <w:contextualSpacing/>
        <w:jc w:val="both"/>
        <w:rPr>
          <w:rFonts w:ascii="Times New Roman" w:eastAsia="Times New Roman" w:hAnsi="Times New Roman" w:cs="Times New Roman"/>
          <w:sz w:val="24"/>
          <w:szCs w:val="24"/>
        </w:rPr>
      </w:pPr>
      <w:r w:rsidRPr="001E38F8">
        <w:rPr>
          <w:rFonts w:ascii="Times New Roman" w:eastAsia="Times New Roman" w:hAnsi="Times New Roman" w:cs="Times New Roman"/>
          <w:sz w:val="24"/>
          <w:szCs w:val="24"/>
        </w:rPr>
        <w:t xml:space="preserve">        Представитель третьего лица ТФОМС РК в судебное заседание не явился, представил отзыв на иск, который приобщен к материалам дела, исковые требования поддерживает, просит рассмотреть дело в их отсутствие.</w:t>
      </w:r>
    </w:p>
    <w:p w:rsidR="0019247B" w:rsidRPr="001E38F8" w:rsidP="0019247B">
      <w:pPr>
        <w:shd w:val="clear" w:color="auto" w:fill="FFFFFF"/>
        <w:spacing w:after="0" w:line="240" w:lineRule="auto"/>
        <w:jc w:val="both"/>
        <w:rPr>
          <w:rFonts w:ascii="Times New Roman" w:eastAsia="Times New Roman" w:hAnsi="Times New Roman" w:cs="Times New Roman"/>
          <w:color w:val="000000"/>
          <w:sz w:val="24"/>
          <w:szCs w:val="24"/>
        </w:rPr>
      </w:pPr>
      <w:r w:rsidRPr="001E38F8">
        <w:rPr>
          <w:rFonts w:ascii="Times New Roman" w:eastAsia="Times New Roman" w:hAnsi="Times New Roman" w:cs="Times New Roman"/>
          <w:sz w:val="24"/>
          <w:szCs w:val="24"/>
        </w:rPr>
        <w:t xml:space="preserve">        </w:t>
      </w:r>
      <w:r w:rsidRPr="001E38F8">
        <w:rPr>
          <w:rFonts w:ascii="Times New Roman" w:eastAsia="Times New Roman" w:hAnsi="Times New Roman" w:cs="Times New Roman"/>
          <w:color w:val="000000"/>
          <w:sz w:val="24"/>
          <w:szCs w:val="24"/>
        </w:rPr>
        <w:t>На основании ч. 5 ст. 167 Гражданского процессуального кодекса Российской Федерации (далее - ГПК РФ) суд счёл возможным рассмотреть дело в отсутствие ответчика и представителя третьего лица ТФОМС РК.</w:t>
      </w:r>
    </w:p>
    <w:p w:rsidR="0019247B" w:rsidRPr="001E38F8" w:rsidP="0019247B">
      <w:pPr>
        <w:shd w:val="clear" w:color="auto" w:fill="FFFFFF"/>
        <w:spacing w:after="0" w:line="240" w:lineRule="auto"/>
        <w:jc w:val="both"/>
        <w:rPr>
          <w:rFonts w:ascii="Times New Roman" w:eastAsia="Times New Roman" w:hAnsi="Times New Roman" w:cs="Times New Roman"/>
          <w:color w:val="000000"/>
          <w:sz w:val="24"/>
          <w:szCs w:val="24"/>
        </w:rPr>
      </w:pPr>
      <w:r w:rsidRPr="001E38F8">
        <w:rPr>
          <w:rFonts w:ascii="Times New Roman" w:eastAsia="Times New Roman" w:hAnsi="Times New Roman" w:cs="Times New Roman"/>
          <w:color w:val="000000"/>
          <w:sz w:val="24"/>
          <w:szCs w:val="24"/>
        </w:rPr>
        <w:t xml:space="preserve">        Выслушав представителя истца, исследовав материалы дела, суд приходит к выводу об отказе в удовлетворении заявленных требований по следующим основаниям.</w:t>
      </w:r>
    </w:p>
    <w:p w:rsidR="0019247B" w:rsidRPr="001E38F8" w:rsidP="0019247B">
      <w:pPr>
        <w:pStyle w:val="NormalWeb"/>
        <w:shd w:val="clear" w:color="auto" w:fill="FFFFFF"/>
        <w:spacing w:before="0" w:beforeAutospacing="0" w:after="0" w:afterAutospacing="0"/>
        <w:ind w:firstLine="720"/>
        <w:jc w:val="both"/>
        <w:rPr>
          <w:color w:val="000000"/>
        </w:rPr>
      </w:pPr>
      <w:r w:rsidRPr="001E38F8">
        <w:rPr>
          <w:color w:val="000000"/>
        </w:rPr>
        <w:t>Постановлением Ялтинского городского су</w:t>
      </w:r>
      <w:r w:rsidR="000A7334">
        <w:rPr>
          <w:color w:val="000000"/>
        </w:rPr>
        <w:t xml:space="preserve">да Республики Крым от </w:t>
      </w:r>
      <w:r w:rsidRPr="000A7334" w:rsidR="000A7334">
        <w:rPr>
          <w:color w:val="000000"/>
        </w:rPr>
        <w:t>&lt;</w:t>
      </w:r>
      <w:r w:rsidR="000A7334">
        <w:rPr>
          <w:color w:val="000000"/>
        </w:rPr>
        <w:t>дата</w:t>
      </w:r>
      <w:r w:rsidRPr="000A7334" w:rsidR="000A7334">
        <w:rPr>
          <w:color w:val="000000"/>
        </w:rPr>
        <w:t>&gt;</w:t>
      </w:r>
      <w:r w:rsidR="000A7334">
        <w:rPr>
          <w:color w:val="000000"/>
        </w:rPr>
        <w:t xml:space="preserve"> по делу № </w:t>
      </w:r>
      <w:r w:rsidRPr="000A7334" w:rsidR="000A7334">
        <w:rPr>
          <w:color w:val="000000"/>
        </w:rPr>
        <w:t>&lt;</w:t>
      </w:r>
      <w:r w:rsidR="000A7334">
        <w:rPr>
          <w:color w:val="000000"/>
        </w:rPr>
        <w:t>номер</w:t>
      </w:r>
      <w:r w:rsidRPr="000A7334" w:rsidR="000A7334">
        <w:rPr>
          <w:color w:val="000000"/>
        </w:rPr>
        <w:t>&gt;</w:t>
      </w:r>
      <w:r w:rsidRPr="001E38F8">
        <w:rPr>
          <w:color w:val="000000"/>
        </w:rPr>
        <w:t>, вступ</w:t>
      </w:r>
      <w:r w:rsidR="000A7334">
        <w:rPr>
          <w:color w:val="000000"/>
        </w:rPr>
        <w:t xml:space="preserve">ившим в законную силу </w:t>
      </w:r>
      <w:r w:rsidRPr="000A7334" w:rsidR="000A7334">
        <w:rPr>
          <w:color w:val="000000"/>
        </w:rPr>
        <w:t>&lt;</w:t>
      </w:r>
      <w:r w:rsidR="000A7334">
        <w:rPr>
          <w:color w:val="000000"/>
        </w:rPr>
        <w:t>дата</w:t>
      </w:r>
      <w:r w:rsidRPr="000A7334" w:rsidR="000A7334">
        <w:rPr>
          <w:color w:val="000000"/>
        </w:rPr>
        <w:t>&gt;</w:t>
      </w:r>
      <w:r w:rsidR="000A7334">
        <w:rPr>
          <w:color w:val="000000"/>
        </w:rPr>
        <w:t>, Грищенков Б. С.</w:t>
      </w:r>
      <w:r w:rsidRPr="001E38F8">
        <w:rPr>
          <w:color w:val="000000"/>
        </w:rPr>
        <w:t xml:space="preserve"> освобожден от уголовной ответственности, предусмотренной ч. 1 ст. 264 УК РФ, на основании ст. 78 УК РФ, в связи с истечением срока давности привлечения к уголовной ответственности, производство по уголовному делу прекращено на основании п. 3 ч. 1 ст. 24 УПК РФ, разъяснено прокурору г. Ялта право предъявить иск в интересах Российской Федерации в лице Территориального фонда обязательного медицинского страхования Республики Крым о взыскании денежных </w:t>
      </w:r>
      <w:r w:rsidRPr="001E38F8">
        <w:rPr>
          <w:color w:val="000000"/>
        </w:rPr>
        <w:t xml:space="preserve">средств, затраченных на лечение потерпевшего в размере 36970,13 рублей, в порядке гражданского судопроизводства.   </w:t>
      </w:r>
    </w:p>
    <w:p w:rsidR="0019247B" w:rsidRPr="001E38F8" w:rsidP="0019247B">
      <w:pPr>
        <w:pStyle w:val="NormalWeb"/>
        <w:shd w:val="clear" w:color="auto" w:fill="FFFFFF"/>
        <w:spacing w:before="0" w:beforeAutospacing="0" w:after="0" w:afterAutospacing="0"/>
        <w:jc w:val="both"/>
        <w:rPr>
          <w:color w:val="000000"/>
        </w:rPr>
      </w:pPr>
      <w:r w:rsidRPr="001E38F8">
        <w:rPr>
          <w:color w:val="000000"/>
        </w:rPr>
        <w:t xml:space="preserve">        Вышеуказанным постановлением установлено, что вред здо</w:t>
      </w:r>
      <w:r w:rsidR="000A7334">
        <w:rPr>
          <w:color w:val="000000"/>
        </w:rPr>
        <w:t>ровью потерпевшей Ф.И.О.</w:t>
      </w:r>
      <w:r w:rsidRPr="001E38F8">
        <w:rPr>
          <w:color w:val="000000"/>
        </w:rPr>
        <w:t> причинен при следующих обстоятельствах.</w:t>
      </w:r>
    </w:p>
    <w:p w:rsidR="0019247B" w:rsidRPr="001E38F8" w:rsidP="0019247B">
      <w:pPr>
        <w:pStyle w:val="NormalWeb"/>
        <w:shd w:val="clear" w:color="auto" w:fill="FFFFFF"/>
        <w:spacing w:before="0" w:beforeAutospacing="0" w:after="0" w:afterAutospacing="0"/>
        <w:jc w:val="both"/>
        <w:rPr>
          <w:color w:val="000000"/>
        </w:rPr>
      </w:pPr>
      <w:r w:rsidRPr="001E38F8">
        <w:rPr>
          <w:color w:val="000000"/>
        </w:rPr>
        <w:t xml:space="preserve"> </w:t>
      </w:r>
      <w:r w:rsidR="000A7334">
        <w:rPr>
          <w:color w:val="000000"/>
        </w:rPr>
        <w:t xml:space="preserve">       </w:t>
      </w:r>
      <w:r w:rsidR="000A7334">
        <w:rPr>
          <w:color w:val="000000"/>
        </w:rPr>
        <w:t>Грищенков</w:t>
      </w:r>
      <w:r w:rsidR="000A7334">
        <w:rPr>
          <w:color w:val="000000"/>
        </w:rPr>
        <w:t xml:space="preserve"> Б.С. </w:t>
      </w:r>
      <w:r w:rsidRPr="000A7334" w:rsidR="000A7334">
        <w:rPr>
          <w:color w:val="000000"/>
        </w:rPr>
        <w:t>&lt;</w:t>
      </w:r>
      <w:r w:rsidR="000A7334">
        <w:rPr>
          <w:color w:val="000000"/>
        </w:rPr>
        <w:t>дата</w:t>
      </w:r>
      <w:r w:rsidRPr="000A7334" w:rsidR="000A7334">
        <w:rPr>
          <w:color w:val="000000"/>
        </w:rPr>
        <w:t>&gt;</w:t>
      </w:r>
      <w:r w:rsidR="000A7334">
        <w:rPr>
          <w:color w:val="000000"/>
        </w:rPr>
        <w:t xml:space="preserve"> примерно в </w:t>
      </w:r>
      <w:r w:rsidRPr="000A7334" w:rsidR="000A7334">
        <w:rPr>
          <w:color w:val="000000"/>
        </w:rPr>
        <w:t>&lt;</w:t>
      </w:r>
      <w:r w:rsidR="000A7334">
        <w:rPr>
          <w:color w:val="000000"/>
        </w:rPr>
        <w:t>время</w:t>
      </w:r>
      <w:r w:rsidRPr="000A7334" w:rsidR="000A7334">
        <w:rPr>
          <w:color w:val="000000"/>
        </w:rPr>
        <w:t>&gt;</w:t>
      </w:r>
      <w:r w:rsidR="000A7334">
        <w:rPr>
          <w:color w:val="000000"/>
        </w:rPr>
        <w:t xml:space="preserve"> мин., в районе дома № </w:t>
      </w:r>
      <w:r w:rsidRPr="000A7334" w:rsidR="000A7334">
        <w:rPr>
          <w:color w:val="000000"/>
        </w:rPr>
        <w:t>&lt;</w:t>
      </w:r>
      <w:r w:rsidR="000A7334">
        <w:rPr>
          <w:color w:val="000000"/>
        </w:rPr>
        <w:t>адрес</w:t>
      </w:r>
      <w:r w:rsidRPr="000A7334" w:rsidR="000A7334">
        <w:rPr>
          <w:color w:val="000000"/>
        </w:rPr>
        <w:t>&gt;</w:t>
      </w:r>
      <w:r w:rsidRPr="001E38F8">
        <w:rPr>
          <w:color w:val="000000"/>
        </w:rPr>
        <w:t>, управляя технически исправным другим механическим транспортным средством – мопедом «</w:t>
      </w:r>
      <w:r w:rsidR="000A7334">
        <w:rPr>
          <w:color w:val="000000"/>
        </w:rPr>
        <w:t>марка</w:t>
      </w:r>
      <w:r w:rsidRPr="001E38F8">
        <w:rPr>
          <w:color w:val="000000"/>
        </w:rPr>
        <w:t>» без регистрационного знака, двигаясь по проезжей</w:t>
      </w:r>
      <w:r w:rsidR="000A7334">
        <w:rPr>
          <w:color w:val="000000"/>
        </w:rPr>
        <w:t xml:space="preserve"> части со стороны ул. </w:t>
      </w:r>
      <w:r w:rsidRPr="000A7334" w:rsidR="000A7334">
        <w:rPr>
          <w:color w:val="000000"/>
        </w:rPr>
        <w:t>&lt;</w:t>
      </w:r>
      <w:r w:rsidR="000A7334">
        <w:rPr>
          <w:color w:val="000000"/>
        </w:rPr>
        <w:t>название</w:t>
      </w:r>
      <w:r w:rsidRPr="000A7334" w:rsidR="000A7334">
        <w:rPr>
          <w:color w:val="000000"/>
        </w:rPr>
        <w:t>&gt;</w:t>
      </w:r>
      <w:r w:rsidRPr="001E38F8">
        <w:rPr>
          <w:color w:val="000000"/>
        </w:rPr>
        <w:t xml:space="preserve"> в</w:t>
      </w:r>
      <w:r w:rsidR="000A7334">
        <w:rPr>
          <w:color w:val="000000"/>
        </w:rPr>
        <w:t xml:space="preserve"> направлении ул. </w:t>
      </w:r>
      <w:r w:rsidRPr="000A7334" w:rsidR="000A7334">
        <w:rPr>
          <w:color w:val="000000"/>
        </w:rPr>
        <w:t>&lt;</w:t>
      </w:r>
      <w:r w:rsidR="000A7334">
        <w:rPr>
          <w:color w:val="000000"/>
        </w:rPr>
        <w:t>название</w:t>
      </w:r>
      <w:r w:rsidRPr="000A7334" w:rsidR="000A7334">
        <w:rPr>
          <w:color w:val="000000"/>
        </w:rPr>
        <w:t>&gt;</w:t>
      </w:r>
      <w:r w:rsidRPr="001E38F8">
        <w:rPr>
          <w:color w:val="000000"/>
        </w:rPr>
        <w:t>, в нарушение п. 1.3 ПДД РФ, согласно которому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движение установленными сигналами, п. 1.5 ПД Д РФ, согласно которому участники дорожного движения должны действовать таким образом, чтобы не создавать опасности дл</w:t>
      </w:r>
      <w:r w:rsidRPr="001E38F8" w:rsidR="009629B6">
        <w:rPr>
          <w:color w:val="000000"/>
        </w:rPr>
        <w:t>я движения и не причинять вреда</w:t>
      </w:r>
      <w:r w:rsidRPr="001E38F8">
        <w:rPr>
          <w:color w:val="000000"/>
        </w:rPr>
        <w:t xml:space="preserve">, п. 10.1 ПДД РФ, согласно которому водитель должен вести транспортное средство со скоростью, не превышающей установленного ограничения, учитывая при этом интенсивность движения, особенности и состояние транспортного средства и груза, дорожные и метеорологические условия, в частности видимость в направлении движения. Скорость должна обеспечивать водителю возможность постоянного контроля за движением транспортного средства для выполнения требований правил. При возникновении опасности для движения, которую водитель в состоянии обнаружить, он должен принять возможные меры к снижению скорости, вплоть до остановки транспортного средства, действуя по неосторожности, неверно оценил дорожную обстановку, не выбрав безопасную скорость движения, своевременно не </w:t>
      </w:r>
      <w:r w:rsidR="000A7334">
        <w:rPr>
          <w:color w:val="000000"/>
        </w:rPr>
        <w:t>обнаружил пешехода Ф.И.О.</w:t>
      </w:r>
      <w:r w:rsidRPr="001E38F8">
        <w:rPr>
          <w:color w:val="000000"/>
        </w:rPr>
        <w:t>, которая пересекала проезжую часть в неположенном месте справа налево относительно направления движения мопеда, вследствие чего своевременно не принял мер к снижению скорости управляемого им другого транспортного средства вплоть до полной остановки и в результате чего допустил</w:t>
      </w:r>
      <w:r w:rsidR="000A7334">
        <w:rPr>
          <w:color w:val="000000"/>
        </w:rPr>
        <w:t xml:space="preserve"> наезд на пешехода Ф.И.О.</w:t>
      </w:r>
      <w:r w:rsidRPr="001E38F8">
        <w:rPr>
          <w:color w:val="000000"/>
        </w:rPr>
        <w:t xml:space="preserve">, которой причинены телесные повреждения. </w:t>
      </w:r>
    </w:p>
    <w:p w:rsidR="0019247B" w:rsidRPr="001E38F8" w:rsidP="0019247B">
      <w:pPr>
        <w:pStyle w:val="NormalWeb"/>
        <w:shd w:val="clear" w:color="auto" w:fill="FFFFFF"/>
        <w:spacing w:before="0" w:beforeAutospacing="0" w:after="0" w:afterAutospacing="0"/>
        <w:jc w:val="both"/>
        <w:rPr>
          <w:color w:val="000000"/>
        </w:rPr>
      </w:pPr>
      <w:r w:rsidRPr="001E38F8">
        <w:rPr>
          <w:color w:val="000000"/>
        </w:rPr>
        <w:t xml:space="preserve">        Согласно выводам заключения эксперта, телесные п</w:t>
      </w:r>
      <w:r w:rsidR="000A7334">
        <w:rPr>
          <w:color w:val="000000"/>
        </w:rPr>
        <w:t>овреждения,  обнаруженные у Ф.И.О.</w:t>
      </w:r>
      <w:r w:rsidRPr="001E38F8">
        <w:rPr>
          <w:color w:val="000000"/>
        </w:rPr>
        <w:t xml:space="preserve">, расцениваются как повреждения, причинившие тяжкий вред здоровью человека.     </w:t>
      </w:r>
    </w:p>
    <w:p w:rsidR="0019247B" w:rsidRPr="001E38F8" w:rsidP="0019247B">
      <w:pPr>
        <w:pStyle w:val="NormalWeb"/>
        <w:shd w:val="clear" w:color="auto" w:fill="FFFFFF"/>
        <w:spacing w:before="0" w:beforeAutospacing="0" w:after="0" w:afterAutospacing="0"/>
        <w:jc w:val="both"/>
        <w:rPr>
          <w:color w:val="000000"/>
        </w:rPr>
      </w:pPr>
      <w:r w:rsidRPr="001E38F8">
        <w:rPr>
          <w:color w:val="000000"/>
        </w:rPr>
        <w:t xml:space="preserve">   </w:t>
      </w:r>
      <w:r w:rsidRPr="001E38F8" w:rsidR="00C55757">
        <w:rPr>
          <w:color w:val="000000"/>
        </w:rPr>
        <w:t xml:space="preserve">    </w:t>
      </w:r>
      <w:r w:rsidRPr="001E38F8">
        <w:rPr>
          <w:color w:val="000000"/>
        </w:rPr>
        <w:t xml:space="preserve"> Согласно выводам заключения эксперта в действиях водителя Грищенкова Б.С. усматривается несоответствие требованиям п. 10.1 (ч. 2) ПДД РФ, которые с технической точки зрения </w:t>
      </w:r>
      <w:r w:rsidRPr="001E38F8" w:rsidR="0088166A">
        <w:rPr>
          <w:color w:val="000000"/>
        </w:rPr>
        <w:t xml:space="preserve">состоят в причинной связи с ДТП. Таким образом Грищенков Б.С. своими неосторожными действиями совершил нарушение лицом, управляющим другим механическим транспортным средством, правил дорожного движения, повлекшее по неосторожности причинение тяжкого вреда здоровью человека.   </w:t>
      </w:r>
    </w:p>
    <w:p w:rsidR="0019247B" w:rsidRPr="001E38F8" w:rsidP="0019247B">
      <w:pPr>
        <w:pStyle w:val="NormalWeb"/>
        <w:shd w:val="clear" w:color="auto" w:fill="FFFFFF"/>
        <w:spacing w:before="0" w:beforeAutospacing="0" w:after="0" w:afterAutospacing="0"/>
        <w:ind w:firstLine="720"/>
        <w:jc w:val="both"/>
        <w:rPr>
          <w:color w:val="000000"/>
        </w:rPr>
      </w:pPr>
      <w:r w:rsidRPr="001E38F8">
        <w:rPr>
          <w:color w:val="000000"/>
        </w:rPr>
        <w:t xml:space="preserve">На основании ст. 1064 </w:t>
      </w:r>
      <w:r w:rsidRPr="001E38F8" w:rsidR="00C55757">
        <w:rPr>
          <w:color w:val="000000"/>
        </w:rPr>
        <w:t xml:space="preserve">Гражданского кодекса Российской Федерации (далее - </w:t>
      </w:r>
      <w:r w:rsidRPr="001E38F8">
        <w:rPr>
          <w:color w:val="000000"/>
        </w:rPr>
        <w:t>ГК РФ</w:t>
      </w:r>
      <w:r w:rsidRPr="001E38F8" w:rsidR="00C55757">
        <w:rPr>
          <w:color w:val="000000"/>
        </w:rPr>
        <w:t>)</w:t>
      </w:r>
      <w:r w:rsidRPr="001E38F8">
        <w:rPr>
          <w:color w:val="000000"/>
        </w:rPr>
        <w:t xml:space="preserve">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rsidR="0019247B" w:rsidRPr="001E38F8" w:rsidP="0019247B">
      <w:pPr>
        <w:pStyle w:val="NormalWeb"/>
        <w:shd w:val="clear" w:color="auto" w:fill="FFFFFF"/>
        <w:spacing w:before="0" w:beforeAutospacing="0" w:after="0" w:afterAutospacing="0"/>
        <w:ind w:firstLine="720"/>
        <w:jc w:val="both"/>
        <w:rPr>
          <w:color w:val="000000"/>
        </w:rPr>
      </w:pPr>
      <w:r w:rsidRPr="001E38F8">
        <w:rPr>
          <w:color w:val="000000"/>
        </w:rPr>
        <w:t>В</w:t>
      </w:r>
      <w:r w:rsidRPr="001E38F8" w:rsidR="00C55757">
        <w:rPr>
          <w:color w:val="000000"/>
        </w:rPr>
        <w:t xml:space="preserve"> соответствии со ст. 1081 ГК РФ</w:t>
      </w:r>
      <w:r w:rsidRPr="001E38F8">
        <w:rPr>
          <w:color w:val="000000"/>
        </w:rPr>
        <w:t xml:space="preserve"> лицо, возместившее вред, причиненный другим лицом (работником при исполнении им служебных, должностных или иных трудовых обязанностей, лицом, управляющим транспортным средством, и т.п.), имеет право обратного требования (регресса) к этому лицу в размере выплаченного возмещения, если иной размер не установлен законом.</w:t>
      </w:r>
    </w:p>
    <w:p w:rsidR="0019247B" w:rsidRPr="001E38F8" w:rsidP="0019247B">
      <w:pPr>
        <w:pStyle w:val="NormalWeb"/>
        <w:shd w:val="clear" w:color="auto" w:fill="FFFFFF"/>
        <w:spacing w:before="0" w:beforeAutospacing="0" w:after="0" w:afterAutospacing="0"/>
        <w:ind w:firstLine="720"/>
        <w:jc w:val="both"/>
        <w:rPr>
          <w:color w:val="000000"/>
        </w:rPr>
      </w:pPr>
      <w:r w:rsidRPr="001E38F8">
        <w:rPr>
          <w:color w:val="000000"/>
        </w:rPr>
        <w:t>В соответствии с ч.</w:t>
      </w:r>
      <w:r w:rsidRPr="001E38F8" w:rsidR="00C55757">
        <w:rPr>
          <w:color w:val="000000"/>
        </w:rPr>
        <w:t xml:space="preserve"> </w:t>
      </w:r>
      <w:r w:rsidRPr="001E38F8">
        <w:rPr>
          <w:color w:val="000000"/>
        </w:rPr>
        <w:t>5 ст. 10 Фед</w:t>
      </w:r>
      <w:r w:rsidRPr="001E38F8" w:rsidR="00C55757">
        <w:rPr>
          <w:color w:val="000000"/>
        </w:rPr>
        <w:t>ерального закона от 21.11.2011 №</w:t>
      </w:r>
      <w:r w:rsidRPr="001E38F8">
        <w:rPr>
          <w:color w:val="000000"/>
        </w:rPr>
        <w:t xml:space="preserve"> 323-ФЗ «Об основах охраны здоровья </w:t>
      </w:r>
      <w:r w:rsidRPr="001E38F8" w:rsidR="00C55757">
        <w:rPr>
          <w:color w:val="000000"/>
        </w:rPr>
        <w:t>граждан в Российской Федерации»</w:t>
      </w:r>
      <w:r w:rsidRPr="001E38F8">
        <w:rPr>
          <w:color w:val="000000"/>
        </w:rPr>
        <w:t xml:space="preserve"> доступность и качество медицинской помощи обеспечиваются предоставлением медицинской организацией гарантированного объема медицинской помощи в соответствии с программой государственных гарантий бесплатного оказания гражданам медицинской помощи.</w:t>
      </w:r>
    </w:p>
    <w:p w:rsidR="0019247B" w:rsidRPr="001E38F8" w:rsidP="0019247B">
      <w:pPr>
        <w:pStyle w:val="NormalWeb"/>
        <w:shd w:val="clear" w:color="auto" w:fill="FFFFFF"/>
        <w:spacing w:before="0" w:beforeAutospacing="0" w:after="0" w:afterAutospacing="0"/>
        <w:ind w:firstLine="720"/>
        <w:jc w:val="both"/>
        <w:rPr>
          <w:color w:val="000000"/>
        </w:rPr>
      </w:pPr>
      <w:r w:rsidRPr="001E38F8">
        <w:rPr>
          <w:color w:val="000000"/>
        </w:rPr>
        <w:t xml:space="preserve">Постановлением Правительства РФ от 19.12.2016 № 1403 утверждена Программа государственных гарантий бесплатного оказания гражданам медицинской помощи на 2017 год и на плановый период 2018 и 2019 годов, в рамках которой бесплатно предоставляются: </w:t>
      </w:r>
      <w:r w:rsidRPr="001E38F8">
        <w:rPr>
          <w:color w:val="000000"/>
        </w:rPr>
        <w:t>первичная медико-санитарная помощь, в том числе доврачебная, врачебная и специализированная; специализированная, в том числе высокотехнологичная, медицинская помощь; скорая, в том числе скорая специализированная, медицинская помощь; паллиативная медицинская помощь в медицинских организациях.</w:t>
      </w:r>
    </w:p>
    <w:p w:rsidR="0019247B" w:rsidRPr="001E38F8" w:rsidP="0019247B">
      <w:pPr>
        <w:pStyle w:val="NormalWeb"/>
        <w:shd w:val="clear" w:color="auto" w:fill="FFFFFF"/>
        <w:spacing w:before="0" w:beforeAutospacing="0" w:after="0" w:afterAutospacing="0"/>
        <w:ind w:firstLine="720"/>
        <w:jc w:val="both"/>
        <w:rPr>
          <w:color w:val="000000"/>
        </w:rPr>
      </w:pPr>
      <w:r w:rsidRPr="001E38F8">
        <w:rPr>
          <w:color w:val="000000"/>
        </w:rPr>
        <w:t>Источниками финансового обеспечения Программы являются средства федерального бюджета, бюджетов субъектов Российской Федерации,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для осуществления органами местного самоуправления), средства обязательного медицинского страхования.</w:t>
      </w:r>
    </w:p>
    <w:p w:rsidR="0019247B" w:rsidRPr="001E38F8" w:rsidP="00E47241">
      <w:pPr>
        <w:pStyle w:val="NormalWeb"/>
        <w:shd w:val="clear" w:color="auto" w:fill="FFFFFF"/>
        <w:spacing w:before="0" w:beforeAutospacing="0" w:after="0" w:afterAutospacing="0"/>
        <w:jc w:val="both"/>
        <w:rPr>
          <w:color w:val="000000"/>
        </w:rPr>
      </w:pPr>
      <w:r w:rsidRPr="001E38F8">
        <w:rPr>
          <w:color w:val="000000"/>
        </w:rPr>
        <w:t xml:space="preserve">        Постановлением Совета министров Республики Крым от 26.</w:t>
      </w:r>
      <w:r w:rsidRPr="001E38F8" w:rsidR="00733F10">
        <w:rPr>
          <w:color w:val="000000"/>
        </w:rPr>
        <w:t>12.2017 №</w:t>
      </w:r>
      <w:r w:rsidRPr="001E38F8">
        <w:rPr>
          <w:color w:val="000000"/>
        </w:rPr>
        <w:t xml:space="preserve"> 715 утверждена территориальная программа государственных гарантий бесплатного оказания гражданам медицинской помощи в Республике Крым на 2018 год и плановый период 2019 и 2020 годов.</w:t>
      </w:r>
    </w:p>
    <w:p w:rsidR="0019247B" w:rsidRPr="001E38F8" w:rsidP="00733F10">
      <w:pPr>
        <w:pStyle w:val="NormalWeb"/>
        <w:shd w:val="clear" w:color="auto" w:fill="FFFFFF"/>
        <w:spacing w:before="0" w:beforeAutospacing="0" w:after="0" w:afterAutospacing="0"/>
        <w:jc w:val="both"/>
        <w:rPr>
          <w:color w:val="000000"/>
        </w:rPr>
      </w:pPr>
      <w:r w:rsidRPr="001E38F8">
        <w:rPr>
          <w:color w:val="000000"/>
        </w:rPr>
        <w:t xml:space="preserve">         Территориальная программа государственных гарантий определяет виды медицинской помощи, оказываемых гражданам РФ на территории Республики Крым бесплатно за счет бюджетов всех уровней, средств обязательного медицинского страхования (ОМС).</w:t>
      </w:r>
    </w:p>
    <w:p w:rsidR="0019247B" w:rsidRPr="001E38F8" w:rsidP="0019247B">
      <w:pPr>
        <w:pStyle w:val="msoclassa6"/>
        <w:shd w:val="clear" w:color="auto" w:fill="FFFFFF"/>
        <w:spacing w:before="0" w:beforeAutospacing="0" w:after="0" w:afterAutospacing="0"/>
        <w:ind w:firstLine="720"/>
        <w:jc w:val="both"/>
        <w:rPr>
          <w:color w:val="000000"/>
        </w:rPr>
      </w:pPr>
      <w:r w:rsidRPr="001E38F8">
        <w:rPr>
          <w:color w:val="000000"/>
        </w:rPr>
        <w:t>Гражданам Российской Федерации на территории Республики Крым бесплатно и в рамках территориальной программы государственных гарантий предоставляется первичная медико-санитарная помощь, в том числе первичная доврачебная, первичная врачебная и первичная специализированная; специализированная, в том числе высокотехнологичная, медицинская помощь; скорая, в том числе скорая специализированная, медицинская помощь; паллиативная медицинская помощь, оказываемая медицинскими организациями.</w:t>
      </w:r>
    </w:p>
    <w:p w:rsidR="0019247B" w:rsidRPr="001E38F8" w:rsidP="0019247B">
      <w:pPr>
        <w:pStyle w:val="NormalWeb"/>
        <w:shd w:val="clear" w:color="auto" w:fill="FFFFFF"/>
        <w:spacing w:before="0" w:beforeAutospacing="0" w:after="0" w:afterAutospacing="0"/>
        <w:ind w:firstLine="720"/>
        <w:jc w:val="both"/>
        <w:rPr>
          <w:color w:val="000000"/>
        </w:rPr>
      </w:pPr>
      <w:r w:rsidRPr="001E38F8">
        <w:rPr>
          <w:color w:val="000000"/>
        </w:rPr>
        <w:t>Источниками финансового обеспечения Территориальной программы госгарантий являются средства федерального бюджета, бюджета Республики Крым, средства обязательного медицинского страхования.</w:t>
      </w:r>
    </w:p>
    <w:p w:rsidR="0019247B" w:rsidRPr="001E38F8" w:rsidP="0019247B">
      <w:pPr>
        <w:pStyle w:val="NormalWeb"/>
        <w:shd w:val="clear" w:color="auto" w:fill="FFFFFF"/>
        <w:spacing w:before="0" w:beforeAutospacing="0" w:after="0" w:afterAutospacing="0"/>
        <w:ind w:firstLine="720"/>
        <w:jc w:val="both"/>
        <w:rPr>
          <w:color w:val="000000"/>
        </w:rPr>
      </w:pPr>
      <w:r w:rsidRPr="001E38F8">
        <w:rPr>
          <w:color w:val="000000"/>
        </w:rPr>
        <w:t>Согласн</w:t>
      </w:r>
      <w:r w:rsidRPr="001E38F8" w:rsidR="00733F10">
        <w:rPr>
          <w:color w:val="000000"/>
        </w:rPr>
        <w:t>о ст. 144 Бюджетного Кодекса РФ (далее – БК РФ)</w:t>
      </w:r>
      <w:r w:rsidRPr="001E38F8">
        <w:rPr>
          <w:color w:val="000000"/>
        </w:rPr>
        <w:t xml:space="preserve"> в состав бюджетов государственных внебюджетных фондов входят бюджеты государственных внебюджетных фондов Российской Федерации и бюджеты территориальных государственных внебюджетных фондов, в том числе, бюджеты территориальных фондов обязательного медицинского страхования.</w:t>
      </w:r>
    </w:p>
    <w:p w:rsidR="0019247B" w:rsidRPr="001E38F8" w:rsidP="0019247B">
      <w:pPr>
        <w:pStyle w:val="NormalWeb"/>
        <w:shd w:val="clear" w:color="auto" w:fill="FFFFFF"/>
        <w:spacing w:before="0" w:beforeAutospacing="0" w:after="0" w:afterAutospacing="0"/>
        <w:ind w:firstLine="720"/>
        <w:jc w:val="both"/>
        <w:rPr>
          <w:color w:val="000000"/>
        </w:rPr>
      </w:pPr>
      <w:r w:rsidRPr="001E38F8">
        <w:rPr>
          <w:color w:val="000000"/>
        </w:rPr>
        <w:t>В силу п. 3 ч. 1 ст. 146 БК РФ в бюджет Федерального фонда обязательного медицинского страхования подлежат зачислению суммы, поступающие в результате возмещения ущерба.</w:t>
      </w:r>
    </w:p>
    <w:p w:rsidR="0019247B" w:rsidRPr="001E38F8" w:rsidP="0019247B">
      <w:pPr>
        <w:pStyle w:val="NormalWeb"/>
        <w:shd w:val="clear" w:color="auto" w:fill="FFFFFF"/>
        <w:spacing w:before="0" w:beforeAutospacing="0" w:after="0" w:afterAutospacing="0"/>
        <w:ind w:firstLine="720"/>
        <w:jc w:val="both"/>
        <w:rPr>
          <w:color w:val="000000"/>
        </w:rPr>
      </w:pPr>
      <w:r w:rsidRPr="001E38F8">
        <w:rPr>
          <w:color w:val="000000"/>
        </w:rPr>
        <w:t xml:space="preserve">На основании </w:t>
      </w:r>
      <w:r w:rsidRPr="001E38F8" w:rsidR="00E47241">
        <w:rPr>
          <w:color w:val="000000"/>
        </w:rPr>
        <w:t xml:space="preserve">ч. 1 ст. 31 Федерального закона от 29 ноября 2010 года № 326-ФЗ «Об обязательном медицинском страховании в Российской Федерации» </w:t>
      </w:r>
      <w:r w:rsidRPr="001E38F8">
        <w:rPr>
          <w:color w:val="000000"/>
        </w:rPr>
        <w:t xml:space="preserve"> расходы, осуществленные в соответствии с настоящим Федеральным законом страховой медицинской организацией, на оплату оказанной медицинской помощи застрахованному лицу вследствие причинения вреда его здоровью (за исключением расходов на оплату лечения застрахованного лица непосредственно после произошедшего тяжелого несчастного случая на производстве) подлежат возмещению лицом, причинившим вред здоровью застрахованного лица.</w:t>
      </w:r>
    </w:p>
    <w:p w:rsidR="0019247B" w:rsidRPr="001E38F8" w:rsidP="0019247B">
      <w:pPr>
        <w:pStyle w:val="NormalWeb"/>
        <w:shd w:val="clear" w:color="auto" w:fill="FFFFFF"/>
        <w:spacing w:before="0" w:beforeAutospacing="0" w:after="0" w:afterAutospacing="0"/>
        <w:ind w:firstLine="720"/>
        <w:jc w:val="both"/>
        <w:rPr>
          <w:color w:val="000000"/>
        </w:rPr>
      </w:pPr>
      <w:r w:rsidRPr="001E38F8">
        <w:rPr>
          <w:color w:val="000000"/>
        </w:rPr>
        <w:t>В силу ч. 3 ст. 3</w:t>
      </w:r>
      <w:r w:rsidRPr="001E38F8" w:rsidR="00E740F1">
        <w:rPr>
          <w:color w:val="000000"/>
        </w:rPr>
        <w:t>1</w:t>
      </w:r>
      <w:r w:rsidRPr="001E38F8">
        <w:rPr>
          <w:color w:val="000000"/>
        </w:rPr>
        <w:t xml:space="preserve"> вышеуказанного Закона размер расходов на оплату оказанной медицинской помощи застрахованному лицу вследствие причинения вреда его здоровью определяется страховой медицинской организацией на основании реестров счетов и счетов медицинской организации.</w:t>
      </w:r>
    </w:p>
    <w:p w:rsidR="00E740F1" w:rsidRPr="001E38F8" w:rsidP="00E740F1">
      <w:pPr>
        <w:autoSpaceDE w:val="0"/>
        <w:autoSpaceDN w:val="0"/>
        <w:adjustRightInd w:val="0"/>
        <w:spacing w:after="0" w:line="240" w:lineRule="auto"/>
        <w:jc w:val="both"/>
        <w:rPr>
          <w:rFonts w:ascii="Times New Roman" w:hAnsi="Times New Roman" w:eastAsiaTheme="minorHAnsi" w:cs="Times New Roman"/>
          <w:sz w:val="24"/>
          <w:szCs w:val="24"/>
          <w:lang w:eastAsia="en-US"/>
        </w:rPr>
      </w:pPr>
      <w:r w:rsidRPr="001E38F8">
        <w:rPr>
          <w:rFonts w:ascii="Times New Roman" w:hAnsi="Times New Roman" w:eastAsiaTheme="minorHAnsi" w:cs="Times New Roman"/>
          <w:sz w:val="24"/>
          <w:szCs w:val="24"/>
          <w:lang w:eastAsia="en-US"/>
        </w:rPr>
        <w:t xml:space="preserve">         Согласно ч. 1 ст. 38 </w:t>
      </w:r>
      <w:r w:rsidRPr="001E38F8">
        <w:rPr>
          <w:rFonts w:ascii="Times New Roman" w:hAnsi="Times New Roman" w:cs="Times New Roman"/>
          <w:sz w:val="24"/>
          <w:szCs w:val="24"/>
        </w:rPr>
        <w:t>Федерального закона от 29 ноября 2010 года № 326-ФЗ «Об обязательном медицинском страховании в Российской Федерации»</w:t>
      </w:r>
      <w:r w:rsidRPr="001E38F8">
        <w:rPr>
          <w:sz w:val="24"/>
          <w:szCs w:val="24"/>
        </w:rPr>
        <w:t xml:space="preserve"> </w:t>
      </w:r>
      <w:r w:rsidRPr="001E38F8">
        <w:rPr>
          <w:rFonts w:ascii="Times New Roman" w:hAnsi="Times New Roman" w:cs="Times New Roman"/>
          <w:sz w:val="24"/>
          <w:szCs w:val="24"/>
        </w:rPr>
        <w:t>п</w:t>
      </w:r>
      <w:r w:rsidRPr="001E38F8">
        <w:rPr>
          <w:rFonts w:ascii="Times New Roman" w:hAnsi="Times New Roman" w:eastAsiaTheme="minorHAnsi" w:cs="Times New Roman"/>
          <w:sz w:val="24"/>
          <w:szCs w:val="24"/>
          <w:lang w:eastAsia="en-US"/>
        </w:rPr>
        <w:t xml:space="preserve">о </w:t>
      </w:r>
      <w:hyperlink r:id="rId5" w:history="1">
        <w:r w:rsidRPr="001E38F8">
          <w:rPr>
            <w:rFonts w:ascii="Times New Roman" w:hAnsi="Times New Roman" w:eastAsiaTheme="minorHAnsi" w:cs="Times New Roman"/>
            <w:sz w:val="24"/>
            <w:szCs w:val="24"/>
            <w:lang w:eastAsia="en-US"/>
          </w:rPr>
          <w:t>договору</w:t>
        </w:r>
      </w:hyperlink>
      <w:r w:rsidRPr="001E38F8">
        <w:rPr>
          <w:rFonts w:ascii="Times New Roman" w:hAnsi="Times New Roman" w:eastAsiaTheme="minorHAnsi" w:cs="Times New Roman"/>
          <w:sz w:val="24"/>
          <w:szCs w:val="24"/>
          <w:lang w:eastAsia="en-US"/>
        </w:rPr>
        <w:t xml:space="preserve"> о финансовом обеспечении обязательного медицинского страхования страховая медицинская организация обязуется оплатить медицинскую помощь, оказанную застрахованным лицам в соответствии с условиями, установленными территориальной программой обязательного медицинского страхования, за счет целевых средств.</w:t>
      </w:r>
    </w:p>
    <w:p w:rsidR="0019247B" w:rsidRPr="001E38F8" w:rsidP="00E740F1">
      <w:pPr>
        <w:pStyle w:val="NormalWeb"/>
        <w:shd w:val="clear" w:color="auto" w:fill="FFFFFF"/>
        <w:spacing w:before="0" w:beforeAutospacing="0" w:after="0" w:afterAutospacing="0"/>
        <w:jc w:val="both"/>
        <w:rPr>
          <w:color w:val="000000"/>
        </w:rPr>
      </w:pPr>
      <w:r w:rsidRPr="001E38F8">
        <w:rPr>
          <w:color w:val="000000"/>
        </w:rPr>
        <w:t xml:space="preserve">          Таким образом, страховые медицинские организации, в частности Общество с ограниченной ответственностью «Страховая медицинская компания «Крыммедстрах», </w:t>
      </w:r>
      <w:r w:rsidRPr="001E38F8">
        <w:rPr>
          <w:color w:val="000000"/>
        </w:rPr>
        <w:t>выплатившее средства, являющиеся федеральной собственностью, имеет право обратного требования (регресса) непосредственно к лицу, причинившему вред.</w:t>
      </w:r>
    </w:p>
    <w:p w:rsidR="005D2707" w:rsidRPr="001E38F8" w:rsidP="00E740F1">
      <w:pPr>
        <w:pStyle w:val="NormalWeb"/>
        <w:shd w:val="clear" w:color="auto" w:fill="FFFFFF"/>
        <w:spacing w:before="0" w:beforeAutospacing="0" w:after="0" w:afterAutospacing="0"/>
        <w:jc w:val="both"/>
        <w:rPr>
          <w:color w:val="000000"/>
        </w:rPr>
      </w:pPr>
      <w:r w:rsidRPr="001E38F8">
        <w:rPr>
          <w:color w:val="000000"/>
        </w:rPr>
        <w:t xml:space="preserve">         Как следует из договора о финансовом обеспечении обязательного медицинского страх</w:t>
      </w:r>
      <w:r w:rsidR="001A41F0">
        <w:rPr>
          <w:color w:val="000000"/>
        </w:rPr>
        <w:t xml:space="preserve">ования на 2016 год от </w:t>
      </w:r>
      <w:r w:rsidRPr="001A41F0" w:rsidR="001A41F0">
        <w:rPr>
          <w:color w:val="000000"/>
        </w:rPr>
        <w:t>&lt;</w:t>
      </w:r>
      <w:r w:rsidR="001A41F0">
        <w:rPr>
          <w:color w:val="000000"/>
        </w:rPr>
        <w:t>дата</w:t>
      </w:r>
      <w:r w:rsidRPr="001A41F0" w:rsidR="001A41F0">
        <w:rPr>
          <w:color w:val="000000"/>
        </w:rPr>
        <w:t>&gt;</w:t>
      </w:r>
      <w:r w:rsidRPr="001E38F8">
        <w:rPr>
          <w:color w:val="000000"/>
        </w:rPr>
        <w:t>, заключенного между Территориальным фондом обязательного медицинского страхования Республики Крым и ООО «СМК «Крыммедстрах», ТФОМС РК принимает на себя обязательства по финансовому обеспечению деятельности страховой медицинской организации в сфере обязательного медицинского страхования, а страховая медицинская организация обязуется направлять целевые средства на оплату медицинской помощи по договорам на оказание и оплату медицинской помощи, оказанной застрахованным лицам, в рамках объемов медицинской помощи, установленных в территориальной программе обязательного медицинского страхования, по согласованным тарифам с учетом результатов контроля объемов, сроков качества и условий предоставления медицинской помощи по обязательному медицинскому страхованию.</w:t>
      </w:r>
    </w:p>
    <w:p w:rsidR="00E740F1" w:rsidRPr="001E38F8" w:rsidP="00E740F1">
      <w:pPr>
        <w:pStyle w:val="NormalWeb"/>
        <w:shd w:val="clear" w:color="auto" w:fill="FFFFFF"/>
        <w:spacing w:before="0" w:beforeAutospacing="0" w:after="0" w:afterAutospacing="0"/>
        <w:jc w:val="both"/>
        <w:rPr>
          <w:color w:val="000000"/>
        </w:rPr>
      </w:pPr>
      <w:r w:rsidRPr="001E38F8">
        <w:rPr>
          <w:color w:val="000000"/>
        </w:rPr>
        <w:t xml:space="preserve">         Согласно п. 2.12 указанного договора ООО «СМК Крымммедстрах» обязуется вернуть остаток целевых средств в территориальный фонд в течение трех рабочих дней после завершения расчетов с медицинскими организациями за отчетный месяц.     </w:t>
      </w:r>
    </w:p>
    <w:p w:rsidR="005D2707" w:rsidRPr="001E38F8" w:rsidP="00E740F1">
      <w:pPr>
        <w:pStyle w:val="NormalWeb"/>
        <w:shd w:val="clear" w:color="auto" w:fill="FFFFFF"/>
        <w:spacing w:before="0" w:beforeAutospacing="0" w:after="0" w:afterAutospacing="0"/>
        <w:jc w:val="both"/>
        <w:rPr>
          <w:color w:val="000000"/>
        </w:rPr>
      </w:pPr>
      <w:r w:rsidRPr="001E38F8">
        <w:rPr>
          <w:color w:val="000000"/>
        </w:rPr>
        <w:t xml:space="preserve">          В силу п. 2.18 вышеуказанного договора, ООО «СМК «Крымммедстрах» обязуется принимать меры по возмещению средств, затраченных на оказание медицинской помощи вследствие причинения вреда здоровью застрахованного лица.</w:t>
      </w:r>
    </w:p>
    <w:p w:rsidR="00827636" w:rsidRPr="001E38F8" w:rsidP="0019247B">
      <w:pPr>
        <w:pStyle w:val="NormalWeb"/>
        <w:shd w:val="clear" w:color="auto" w:fill="FFFFFF"/>
        <w:spacing w:before="0" w:beforeAutospacing="0" w:after="0" w:afterAutospacing="0"/>
        <w:ind w:firstLine="720"/>
        <w:jc w:val="both"/>
        <w:rPr>
          <w:color w:val="000000"/>
        </w:rPr>
      </w:pPr>
      <w:r w:rsidRPr="001E38F8">
        <w:rPr>
          <w:color w:val="000000"/>
        </w:rPr>
        <w:t>Согласно счета, реестра счетов, выставленного на оплату медицинско</w:t>
      </w:r>
      <w:r w:rsidRPr="001E38F8" w:rsidR="005D2707">
        <w:rPr>
          <w:color w:val="000000"/>
        </w:rPr>
        <w:t>й пом</w:t>
      </w:r>
      <w:r w:rsidR="001A41F0">
        <w:rPr>
          <w:color w:val="000000"/>
        </w:rPr>
        <w:t>ощи ГБУЗ РК «наименование учреждения</w:t>
      </w:r>
      <w:r w:rsidRPr="001E38F8" w:rsidR="005D2707">
        <w:rPr>
          <w:color w:val="000000"/>
        </w:rPr>
        <w:t>» за август</w:t>
      </w:r>
      <w:r w:rsidRPr="001E38F8">
        <w:rPr>
          <w:color w:val="000000"/>
        </w:rPr>
        <w:t xml:space="preserve"> 2018 года от </w:t>
      </w:r>
      <w:r w:rsidRPr="001A41F0" w:rsidR="001A41F0">
        <w:rPr>
          <w:color w:val="000000"/>
        </w:rPr>
        <w:t>&lt;</w:t>
      </w:r>
      <w:r w:rsidR="001A41F0">
        <w:rPr>
          <w:rStyle w:val="data2"/>
          <w:color w:val="000000"/>
        </w:rPr>
        <w:t>дата</w:t>
      </w:r>
      <w:r w:rsidRPr="001A41F0" w:rsidR="001A41F0">
        <w:rPr>
          <w:rStyle w:val="data2"/>
          <w:color w:val="000000"/>
        </w:rPr>
        <w:t>&gt;</w:t>
      </w:r>
      <w:r w:rsidRPr="001E38F8">
        <w:rPr>
          <w:color w:val="000000"/>
        </w:rPr>
        <w:t> </w:t>
      </w:r>
      <w:r w:rsidRPr="001E38F8">
        <w:rPr>
          <w:rStyle w:val="nomer2"/>
          <w:color w:val="000000"/>
        </w:rPr>
        <w:t>№</w:t>
      </w:r>
      <w:r w:rsidR="001A41F0">
        <w:rPr>
          <w:rStyle w:val="nomer2"/>
          <w:color w:val="000000"/>
        </w:rPr>
        <w:t xml:space="preserve"> </w:t>
      </w:r>
      <w:r w:rsidRPr="001A41F0" w:rsidR="001A41F0">
        <w:rPr>
          <w:rStyle w:val="nomer2"/>
          <w:color w:val="000000"/>
        </w:rPr>
        <w:t>&lt;</w:t>
      </w:r>
      <w:r w:rsidR="001A41F0">
        <w:rPr>
          <w:rStyle w:val="nomer2"/>
          <w:color w:val="000000"/>
        </w:rPr>
        <w:t>номер</w:t>
      </w:r>
      <w:r w:rsidRPr="001A41F0" w:rsidR="001A41F0">
        <w:rPr>
          <w:rStyle w:val="nomer2"/>
          <w:color w:val="000000"/>
        </w:rPr>
        <w:t>&gt;</w:t>
      </w:r>
      <w:r w:rsidRPr="001E38F8" w:rsidR="005D2707">
        <w:rPr>
          <w:color w:val="000000"/>
        </w:rPr>
        <w:t xml:space="preserve"> случай стационарного лечения (профиль – нейрохирургия, код по Международному классификатору болезней Т06.8: Другие уточненные травмы с вовлечением нескольких област</w:t>
      </w:r>
      <w:r w:rsidR="001A41F0">
        <w:rPr>
          <w:color w:val="000000"/>
        </w:rPr>
        <w:t>ей тела) пациента Ф.И.О.</w:t>
      </w:r>
      <w:r w:rsidR="006D66BD">
        <w:rPr>
          <w:color w:val="000000"/>
        </w:rPr>
        <w:t xml:space="preserve"> в период с </w:t>
      </w:r>
      <w:r w:rsidRPr="006D66BD" w:rsidR="006D66BD">
        <w:rPr>
          <w:color w:val="000000"/>
        </w:rPr>
        <w:t>&lt;</w:t>
      </w:r>
      <w:r w:rsidR="006D66BD">
        <w:rPr>
          <w:color w:val="000000"/>
        </w:rPr>
        <w:t>дата</w:t>
      </w:r>
      <w:r w:rsidRPr="006D66BD" w:rsidR="006D66BD">
        <w:rPr>
          <w:color w:val="000000"/>
        </w:rPr>
        <w:t>&gt;</w:t>
      </w:r>
      <w:r w:rsidR="006D66BD">
        <w:rPr>
          <w:color w:val="000000"/>
        </w:rPr>
        <w:t xml:space="preserve"> по </w:t>
      </w:r>
      <w:r w:rsidRPr="006D66BD" w:rsidR="006D66BD">
        <w:rPr>
          <w:color w:val="000000"/>
        </w:rPr>
        <w:t>&lt;</w:t>
      </w:r>
      <w:r w:rsidR="006D66BD">
        <w:rPr>
          <w:color w:val="000000"/>
        </w:rPr>
        <w:t>дата</w:t>
      </w:r>
      <w:r w:rsidRPr="006D66BD" w:rsidR="006D66BD">
        <w:rPr>
          <w:color w:val="000000"/>
        </w:rPr>
        <w:t>&gt;</w:t>
      </w:r>
      <w:r w:rsidRPr="001E38F8">
        <w:rPr>
          <w:color w:val="000000"/>
        </w:rPr>
        <w:t xml:space="preserve"> в размере 36970,13 рублей был оплачен ООО СМК «Крыммедст</w:t>
      </w:r>
      <w:r w:rsidR="001A41F0">
        <w:rPr>
          <w:color w:val="000000"/>
        </w:rPr>
        <w:t xml:space="preserve">рах» платежным поручением № </w:t>
      </w:r>
      <w:r w:rsidRPr="001A41F0" w:rsidR="001A41F0">
        <w:rPr>
          <w:color w:val="000000"/>
        </w:rPr>
        <w:t>&lt;</w:t>
      </w:r>
      <w:r w:rsidR="001A41F0">
        <w:rPr>
          <w:color w:val="000000"/>
        </w:rPr>
        <w:t>номер</w:t>
      </w:r>
      <w:r w:rsidRPr="001A41F0" w:rsidR="001A41F0">
        <w:rPr>
          <w:color w:val="000000"/>
        </w:rPr>
        <w:t>&gt;</w:t>
      </w:r>
      <w:r w:rsidR="001A41F0">
        <w:rPr>
          <w:color w:val="000000"/>
        </w:rPr>
        <w:t xml:space="preserve"> от </w:t>
      </w:r>
      <w:r w:rsidRPr="001A41F0" w:rsidR="001A41F0">
        <w:rPr>
          <w:color w:val="000000"/>
        </w:rPr>
        <w:t>&lt;</w:t>
      </w:r>
      <w:r w:rsidR="001A41F0">
        <w:rPr>
          <w:color w:val="000000"/>
        </w:rPr>
        <w:t>дата</w:t>
      </w:r>
      <w:r w:rsidRPr="001A41F0" w:rsidR="001A41F0">
        <w:rPr>
          <w:color w:val="000000"/>
        </w:rPr>
        <w:t>&gt;</w:t>
      </w:r>
      <w:r w:rsidRPr="001E38F8">
        <w:rPr>
          <w:color w:val="000000"/>
        </w:rPr>
        <w:t xml:space="preserve"> (</w:t>
      </w:r>
      <w:r w:rsidRPr="001E38F8">
        <w:rPr>
          <w:color w:val="000000"/>
        </w:rPr>
        <w:t>л.д</w:t>
      </w:r>
      <w:r w:rsidRPr="001E38F8">
        <w:rPr>
          <w:color w:val="000000"/>
        </w:rPr>
        <w:t>. 3</w:t>
      </w:r>
      <w:r w:rsidR="001A41F0">
        <w:rPr>
          <w:color w:val="000000"/>
        </w:rPr>
        <w:t xml:space="preserve">6) и платежным поручением № </w:t>
      </w:r>
      <w:r w:rsidRPr="001A41F0" w:rsidR="001A41F0">
        <w:rPr>
          <w:color w:val="000000"/>
        </w:rPr>
        <w:t>&lt;</w:t>
      </w:r>
      <w:r w:rsidR="001A41F0">
        <w:rPr>
          <w:color w:val="000000"/>
        </w:rPr>
        <w:t>номер</w:t>
      </w:r>
      <w:r w:rsidRPr="001A41F0" w:rsidR="001A41F0">
        <w:rPr>
          <w:color w:val="000000"/>
        </w:rPr>
        <w:t>&gt;</w:t>
      </w:r>
      <w:r w:rsidR="001A41F0">
        <w:rPr>
          <w:color w:val="000000"/>
        </w:rPr>
        <w:t xml:space="preserve"> от </w:t>
      </w:r>
      <w:r w:rsidRPr="001A41F0" w:rsidR="001A41F0">
        <w:rPr>
          <w:color w:val="000000"/>
        </w:rPr>
        <w:t>&lt;</w:t>
      </w:r>
      <w:r w:rsidR="001A41F0">
        <w:rPr>
          <w:color w:val="000000"/>
        </w:rPr>
        <w:t>дата</w:t>
      </w:r>
      <w:r w:rsidRPr="001A41F0" w:rsidR="001A41F0">
        <w:rPr>
          <w:color w:val="000000"/>
        </w:rPr>
        <w:t>&gt;</w:t>
      </w:r>
      <w:r w:rsidRPr="001E38F8">
        <w:rPr>
          <w:color w:val="000000"/>
        </w:rPr>
        <w:t xml:space="preserve"> (</w:t>
      </w:r>
      <w:r w:rsidRPr="001E38F8">
        <w:rPr>
          <w:color w:val="000000"/>
        </w:rPr>
        <w:t>л.д</w:t>
      </w:r>
      <w:r w:rsidRPr="001E38F8">
        <w:rPr>
          <w:color w:val="000000"/>
        </w:rPr>
        <w:t>. 37).</w:t>
      </w:r>
    </w:p>
    <w:p w:rsidR="00715D79" w:rsidRPr="001E38F8" w:rsidP="00715D79">
      <w:pPr>
        <w:pStyle w:val="NormalWeb"/>
        <w:shd w:val="clear" w:color="auto" w:fill="FFFFFF"/>
        <w:spacing w:before="0" w:beforeAutospacing="0" w:after="0" w:afterAutospacing="0"/>
        <w:jc w:val="both"/>
        <w:rPr>
          <w:color w:val="000000"/>
        </w:rPr>
      </w:pPr>
      <w:r w:rsidRPr="001E38F8">
        <w:rPr>
          <w:color w:val="000000"/>
        </w:rPr>
        <w:t xml:space="preserve">       </w:t>
      </w:r>
      <w:r w:rsidRPr="001E38F8" w:rsidR="00827636">
        <w:rPr>
          <w:color w:val="000000"/>
        </w:rPr>
        <w:t>Со</w:t>
      </w:r>
      <w:r w:rsidR="001A41F0">
        <w:rPr>
          <w:color w:val="000000"/>
        </w:rPr>
        <w:t xml:space="preserve">гласно платежному поручению № </w:t>
      </w:r>
      <w:r w:rsidRPr="001A41F0" w:rsidR="001A41F0">
        <w:rPr>
          <w:color w:val="000000"/>
        </w:rPr>
        <w:t>&lt;</w:t>
      </w:r>
      <w:r w:rsidR="001A41F0">
        <w:rPr>
          <w:color w:val="000000"/>
        </w:rPr>
        <w:t>номер</w:t>
      </w:r>
      <w:r w:rsidRPr="001A41F0" w:rsidR="001A41F0">
        <w:rPr>
          <w:color w:val="000000"/>
        </w:rPr>
        <w:t>&gt;</w:t>
      </w:r>
      <w:r w:rsidR="001A41F0">
        <w:rPr>
          <w:color w:val="000000"/>
        </w:rPr>
        <w:t xml:space="preserve"> от </w:t>
      </w:r>
      <w:r w:rsidRPr="001A41F0" w:rsidR="001A41F0">
        <w:rPr>
          <w:color w:val="000000"/>
        </w:rPr>
        <w:t>&lt;</w:t>
      </w:r>
      <w:r w:rsidR="001A41F0">
        <w:rPr>
          <w:color w:val="000000"/>
        </w:rPr>
        <w:t>дата</w:t>
      </w:r>
      <w:r w:rsidRPr="001A41F0" w:rsidR="001A41F0">
        <w:rPr>
          <w:color w:val="000000"/>
        </w:rPr>
        <w:t>&gt;</w:t>
      </w:r>
      <w:r w:rsidRPr="001E38F8" w:rsidR="00827636">
        <w:rPr>
          <w:color w:val="000000"/>
        </w:rPr>
        <w:t xml:space="preserve"> Грищенковым Б.С</w:t>
      </w:r>
      <w:r w:rsidRPr="001E38F8" w:rsidR="009629B6">
        <w:rPr>
          <w:color w:val="000000"/>
        </w:rPr>
        <w:t>.</w:t>
      </w:r>
      <w:r w:rsidRPr="001E38F8" w:rsidR="005D2707">
        <w:rPr>
          <w:color w:val="000000"/>
        </w:rPr>
        <w:t xml:space="preserve"> </w:t>
      </w:r>
      <w:r w:rsidRPr="001E38F8">
        <w:rPr>
          <w:color w:val="000000"/>
        </w:rPr>
        <w:t>в досудебном порядке оплачено 587,17 рублей в счет оплаты расходов, затра</w:t>
      </w:r>
      <w:r w:rsidR="001A41F0">
        <w:rPr>
          <w:color w:val="000000"/>
        </w:rPr>
        <w:t>ченных на лечение Ф.И.О.</w:t>
      </w:r>
      <w:r w:rsidRPr="001E38F8" w:rsidR="008037FB">
        <w:rPr>
          <w:color w:val="000000"/>
        </w:rPr>
        <w:t xml:space="preserve"> (л.д. 11).</w:t>
      </w:r>
    </w:p>
    <w:p w:rsidR="005D2707" w:rsidRPr="001E38F8" w:rsidP="00715D79">
      <w:pPr>
        <w:pStyle w:val="NormalWeb"/>
        <w:shd w:val="clear" w:color="auto" w:fill="FFFFFF"/>
        <w:spacing w:before="0" w:beforeAutospacing="0" w:after="0" w:afterAutospacing="0"/>
        <w:jc w:val="both"/>
        <w:rPr>
          <w:color w:val="000000"/>
        </w:rPr>
      </w:pPr>
      <w:r>
        <w:rPr>
          <w:color w:val="000000"/>
        </w:rPr>
        <w:t xml:space="preserve">        </w:t>
      </w:r>
      <w:r w:rsidRPr="001A41F0">
        <w:rPr>
          <w:color w:val="000000"/>
        </w:rPr>
        <w:t>&lt;</w:t>
      </w:r>
      <w:r>
        <w:rPr>
          <w:color w:val="000000"/>
        </w:rPr>
        <w:t>Дата</w:t>
      </w:r>
      <w:r w:rsidRPr="001A41F0">
        <w:rPr>
          <w:color w:val="000000"/>
        </w:rPr>
        <w:t>&gt;</w:t>
      </w:r>
      <w:r w:rsidRPr="001E38F8" w:rsidR="0039096A">
        <w:rPr>
          <w:color w:val="000000"/>
        </w:rPr>
        <w:t xml:space="preserve"> ООО «СМК «Крыммедстрах» была направлена претензия Грищенкову Б.С. с предложением в добровольном порядке в десятидневный срок с даты получения претензии возместить ООО «СМК «Крыммедстрах» расходы, затра</w:t>
      </w:r>
      <w:r>
        <w:rPr>
          <w:color w:val="000000"/>
        </w:rPr>
        <w:t>ченные на лечение Ф.И.О.</w:t>
      </w:r>
      <w:r w:rsidRPr="001E38F8" w:rsidR="0039096A">
        <w:rPr>
          <w:color w:val="000000"/>
        </w:rPr>
        <w:t xml:space="preserve"> в размере 36382,96 рублей, которая </w:t>
      </w:r>
      <w:r w:rsidRPr="001E38F8" w:rsidR="0039096A">
        <w:rPr>
          <w:color w:val="000000"/>
        </w:rPr>
        <w:t>Грищенковым</w:t>
      </w:r>
      <w:r w:rsidRPr="001E38F8" w:rsidR="0039096A">
        <w:rPr>
          <w:color w:val="000000"/>
        </w:rPr>
        <w:t xml:space="preserve"> получена </w:t>
      </w:r>
      <w:r w:rsidRPr="001A41F0">
        <w:rPr>
          <w:color w:val="000000"/>
        </w:rPr>
        <w:t>&lt;</w:t>
      </w:r>
      <w:r>
        <w:rPr>
          <w:color w:val="000000"/>
        </w:rPr>
        <w:t>дата</w:t>
      </w:r>
      <w:r w:rsidRPr="001A41F0">
        <w:rPr>
          <w:color w:val="000000"/>
        </w:rPr>
        <w:t>&gt;</w:t>
      </w:r>
      <w:r w:rsidRPr="001E38F8" w:rsidR="0039096A">
        <w:rPr>
          <w:color w:val="000000"/>
        </w:rPr>
        <w:t xml:space="preserve">  (</w:t>
      </w:r>
      <w:r w:rsidRPr="001E38F8" w:rsidR="0039096A">
        <w:rPr>
          <w:color w:val="000000"/>
        </w:rPr>
        <w:t>л.д</w:t>
      </w:r>
      <w:r w:rsidRPr="001E38F8" w:rsidR="0039096A">
        <w:rPr>
          <w:color w:val="000000"/>
        </w:rPr>
        <w:t>. 12-</w:t>
      </w:r>
      <w:r w:rsidRPr="001E38F8" w:rsidR="00934F91">
        <w:rPr>
          <w:color w:val="000000"/>
        </w:rPr>
        <w:t>14).</w:t>
      </w:r>
    </w:p>
    <w:p w:rsidR="00FB330B" w:rsidRPr="001E38F8" w:rsidP="00FB330B">
      <w:pPr>
        <w:shd w:val="clear" w:color="auto" w:fill="FFFFFF"/>
        <w:spacing w:after="0" w:line="240" w:lineRule="auto"/>
        <w:jc w:val="both"/>
        <w:rPr>
          <w:rFonts w:ascii="Times New Roman" w:eastAsia="Times New Roman" w:hAnsi="Times New Roman" w:cs="Times New Roman"/>
          <w:color w:val="000000"/>
          <w:sz w:val="24"/>
          <w:szCs w:val="24"/>
        </w:rPr>
      </w:pPr>
      <w:r w:rsidRPr="001E38F8">
        <w:rPr>
          <w:rFonts w:ascii="Times New Roman" w:eastAsia="Times New Roman" w:hAnsi="Times New Roman" w:cs="Times New Roman"/>
          <w:color w:val="000000"/>
          <w:sz w:val="24"/>
          <w:szCs w:val="24"/>
        </w:rPr>
        <w:t xml:space="preserve">          В силу ст. 199 ГК РФ требование о защите нарушенного права принимается к рассмотрению судом независимо от истечения срока исковой давности; исковая давность применяется судом только по заявлению стороны в споре, сделанному до вынесения судом решения; истечение срока исковой давности, о применении которой заявлено стороной в споре, является основанием к вынесению судом решения об отказе в иске.</w:t>
      </w:r>
    </w:p>
    <w:p w:rsidR="00FB330B" w:rsidRPr="001E38F8" w:rsidP="00FB330B">
      <w:pPr>
        <w:shd w:val="clear" w:color="auto" w:fill="FFFFFF"/>
        <w:spacing w:after="0" w:line="240" w:lineRule="auto"/>
        <w:jc w:val="both"/>
        <w:rPr>
          <w:rFonts w:ascii="Times New Roman" w:eastAsia="Times New Roman" w:hAnsi="Times New Roman" w:cs="Times New Roman"/>
          <w:color w:val="000000"/>
          <w:sz w:val="24"/>
          <w:szCs w:val="24"/>
        </w:rPr>
      </w:pPr>
      <w:r w:rsidRPr="001E38F8">
        <w:rPr>
          <w:rFonts w:ascii="Times New Roman" w:eastAsia="Times New Roman" w:hAnsi="Times New Roman" w:cs="Times New Roman"/>
          <w:color w:val="000000"/>
          <w:sz w:val="24"/>
          <w:szCs w:val="24"/>
        </w:rPr>
        <w:t xml:space="preserve">         В ходе судебного разбирательства ответчиком заявлено ходатайство о пропуске истцом срока исковой давности.</w:t>
      </w:r>
    </w:p>
    <w:p w:rsidR="00FB330B" w:rsidRPr="001E38F8" w:rsidP="00FB330B">
      <w:pPr>
        <w:shd w:val="clear" w:color="auto" w:fill="FFFFFF"/>
        <w:spacing w:after="0" w:line="240" w:lineRule="auto"/>
        <w:jc w:val="both"/>
        <w:rPr>
          <w:rFonts w:ascii="Times New Roman" w:eastAsia="Times New Roman" w:hAnsi="Times New Roman" w:cs="Times New Roman"/>
          <w:color w:val="000000"/>
          <w:sz w:val="24"/>
          <w:szCs w:val="24"/>
        </w:rPr>
      </w:pPr>
      <w:r w:rsidRPr="001E38F8">
        <w:rPr>
          <w:rFonts w:ascii="Times New Roman" w:eastAsia="Times New Roman" w:hAnsi="Times New Roman" w:cs="Times New Roman"/>
          <w:color w:val="000000"/>
          <w:sz w:val="24"/>
          <w:szCs w:val="24"/>
        </w:rPr>
        <w:t xml:space="preserve">         Пленум Верховного Суда Российской Федерации в п. 15 Постановления от 29.09.2015 «О некоторых вопросах, связанных с применением норм Гражданского кодекса Российской Федерации об исковой давности» разъяснил, что истечение срока исковой давности является самостоятельным основанием для отказа в иске (абз. 2 п. 2 ст. 199 Гражданского кодекса Российской Федерации); если будет установлено, что сторона по делу пропустила срок исковой давности и не имеется уважительных причин для восстановления этого срока для истца - физического лица, то при наличии заявления надлежащего лица об истечении срока исковой давности суд вправе отказать в удовлетворении требования только по этим мотивам, без исследования иных обстоятельств дела.</w:t>
      </w:r>
    </w:p>
    <w:p w:rsidR="005D2707" w:rsidRPr="001E38F8" w:rsidP="00934F91">
      <w:pPr>
        <w:pStyle w:val="NormalWeb"/>
        <w:shd w:val="clear" w:color="auto" w:fill="FFFFFF"/>
        <w:spacing w:before="0" w:beforeAutospacing="0" w:after="0" w:afterAutospacing="0"/>
        <w:jc w:val="both"/>
        <w:rPr>
          <w:color w:val="000000"/>
        </w:rPr>
      </w:pPr>
      <w:r w:rsidRPr="001E38F8">
        <w:rPr>
          <w:color w:val="000000"/>
        </w:rPr>
        <w:t xml:space="preserve">       В силу п. 3 ст. 200 ГК РФ исковая давность по регрессным обязательствам начинает течь с момента исполнения основного обязательства, то есть с того момента, когда произведена оплата</w:t>
      </w:r>
      <w:r w:rsidR="001A41F0">
        <w:rPr>
          <w:color w:val="000000"/>
        </w:rPr>
        <w:t xml:space="preserve"> счета за лечение Ф.И.О.</w:t>
      </w:r>
      <w:r w:rsidRPr="001E38F8">
        <w:rPr>
          <w:color w:val="000000"/>
        </w:rPr>
        <w:t xml:space="preserve"> (исполнение обязательства в соответствии с п. 3 ст. 200 ГК РФ) </w:t>
      </w:r>
      <w:r w:rsidRPr="001E38F8">
        <w:rPr>
          <w:color w:val="000000"/>
        </w:rPr>
        <w:t>ООО «СМК «Крыммедстрах» за счет средств ТФОМС, то есть с 18.09.2018 и срок исковой давности к моменту обращения в суд с настоящим иском (направлен почтой 18.11.2021), истек.</w:t>
      </w:r>
    </w:p>
    <w:p w:rsidR="00934F91" w:rsidRPr="001E38F8" w:rsidP="00934F91">
      <w:pPr>
        <w:autoSpaceDE w:val="0"/>
        <w:autoSpaceDN w:val="0"/>
        <w:adjustRightInd w:val="0"/>
        <w:spacing w:after="0" w:line="240" w:lineRule="auto"/>
        <w:ind w:firstLine="540"/>
        <w:jc w:val="both"/>
        <w:rPr>
          <w:rFonts w:ascii="Times New Roman" w:hAnsi="Times New Roman" w:eastAsiaTheme="minorHAnsi" w:cs="Times New Roman"/>
          <w:sz w:val="24"/>
          <w:szCs w:val="24"/>
          <w:lang w:eastAsia="en-US"/>
        </w:rPr>
      </w:pPr>
      <w:r w:rsidRPr="001E38F8">
        <w:rPr>
          <w:rFonts w:ascii="Times New Roman" w:hAnsi="Times New Roman" w:eastAsiaTheme="minorHAnsi" w:cs="Times New Roman"/>
          <w:sz w:val="24"/>
          <w:szCs w:val="24"/>
          <w:lang w:eastAsia="en-US"/>
        </w:rPr>
        <w:t xml:space="preserve">Течение срока исковой давности прерывается совершением обязанным лицом </w:t>
      </w:r>
      <w:hyperlink r:id="rId6" w:history="1">
        <w:r w:rsidRPr="001E38F8">
          <w:rPr>
            <w:rFonts w:ascii="Times New Roman" w:hAnsi="Times New Roman" w:eastAsiaTheme="minorHAnsi" w:cs="Times New Roman"/>
            <w:sz w:val="24"/>
            <w:szCs w:val="24"/>
            <w:lang w:eastAsia="en-US"/>
          </w:rPr>
          <w:t>действий</w:t>
        </w:r>
      </w:hyperlink>
      <w:r w:rsidRPr="001E38F8">
        <w:rPr>
          <w:rFonts w:ascii="Times New Roman" w:hAnsi="Times New Roman" w:eastAsiaTheme="minorHAnsi" w:cs="Times New Roman"/>
          <w:sz w:val="24"/>
          <w:szCs w:val="24"/>
          <w:lang w:eastAsia="en-US"/>
        </w:rPr>
        <w:t>, свидетельствующих о признании долга (статья 203 ГК РФ).</w:t>
      </w:r>
    </w:p>
    <w:p w:rsidR="00934F91" w:rsidRPr="001E38F8" w:rsidP="00934F91">
      <w:pPr>
        <w:autoSpaceDE w:val="0"/>
        <w:autoSpaceDN w:val="0"/>
        <w:adjustRightInd w:val="0"/>
        <w:spacing w:after="0" w:line="240" w:lineRule="auto"/>
        <w:ind w:firstLine="540"/>
        <w:jc w:val="both"/>
        <w:rPr>
          <w:rFonts w:ascii="Times New Roman" w:hAnsi="Times New Roman" w:eastAsiaTheme="minorHAnsi" w:cs="Times New Roman"/>
          <w:sz w:val="24"/>
          <w:szCs w:val="24"/>
          <w:lang w:eastAsia="en-US"/>
        </w:rPr>
      </w:pPr>
      <w:r w:rsidRPr="001E38F8">
        <w:rPr>
          <w:rFonts w:ascii="Times New Roman" w:hAnsi="Times New Roman" w:eastAsiaTheme="minorHAnsi" w:cs="Times New Roman"/>
          <w:sz w:val="24"/>
          <w:szCs w:val="24"/>
          <w:lang w:eastAsia="en-US"/>
        </w:rPr>
        <w:t xml:space="preserve">Согласно разъяснениям, приведенным в абзаце 2 пункта 20 </w:t>
      </w:r>
      <w:r w:rsidRPr="001E38F8" w:rsidR="00F4081C">
        <w:rPr>
          <w:rFonts w:ascii="Times New Roman" w:hAnsi="Times New Roman" w:eastAsiaTheme="minorHAnsi" w:cs="Times New Roman"/>
          <w:sz w:val="24"/>
          <w:szCs w:val="24"/>
          <w:lang w:eastAsia="en-US"/>
        </w:rPr>
        <w:t xml:space="preserve">Постановления </w:t>
      </w:r>
      <w:r w:rsidRPr="001E38F8">
        <w:rPr>
          <w:rFonts w:ascii="Times New Roman" w:hAnsi="Times New Roman" w:eastAsiaTheme="minorHAnsi" w:cs="Times New Roman"/>
          <w:sz w:val="24"/>
          <w:szCs w:val="24"/>
          <w:lang w:eastAsia="en-US"/>
        </w:rPr>
        <w:t>Пленума Верховного Суда РФ от 29.09.2015 № 43 «О некоторых вопросах, связанных с применением норм Гражданского кодекса Российской Федерации об исковой давности» к действиям, свидетельствующим о признании долга в целях перерыва течения срока исковой давности, в частности, могут относиться: признание претензии; изменение договора уполномоченным лицом, из которого следует, что должник признает наличие долга, равно как и просьба должника о таком изменении договора (например, об отсрочке или о рассрочке платежа); акт сверки взаимных расчетов, подписанный уполномоченным лицом. Ответ на претензию, не содержащий указания на признание долга, сам по себе не свидетельствует о признании долга.</w:t>
      </w:r>
    </w:p>
    <w:p w:rsidR="00934F91" w:rsidRPr="001E38F8" w:rsidP="00934F91">
      <w:pPr>
        <w:autoSpaceDE w:val="0"/>
        <w:autoSpaceDN w:val="0"/>
        <w:adjustRightInd w:val="0"/>
        <w:spacing w:after="0" w:line="240" w:lineRule="auto"/>
        <w:jc w:val="both"/>
        <w:rPr>
          <w:rFonts w:ascii="Times New Roman" w:hAnsi="Times New Roman" w:eastAsiaTheme="minorHAnsi" w:cs="Times New Roman"/>
          <w:sz w:val="24"/>
          <w:szCs w:val="24"/>
          <w:lang w:eastAsia="en-US"/>
        </w:rPr>
      </w:pPr>
      <w:r w:rsidRPr="001E38F8">
        <w:rPr>
          <w:rFonts w:ascii="Times New Roman" w:hAnsi="Times New Roman" w:eastAsiaTheme="minorHAnsi" w:cs="Times New Roman"/>
          <w:sz w:val="24"/>
          <w:szCs w:val="24"/>
          <w:lang w:eastAsia="en-US"/>
        </w:rPr>
        <w:t xml:space="preserve">       Между тем, письменного признания долга в полном размере ответчиком Грищенковым Б.С. материалы дела не содержат, совершение ответчиком </w:t>
      </w:r>
      <w:r w:rsidRPr="001E38F8" w:rsidR="00FB330B">
        <w:rPr>
          <w:rFonts w:ascii="Times New Roman" w:hAnsi="Times New Roman" w:eastAsiaTheme="minorHAnsi" w:cs="Times New Roman"/>
          <w:sz w:val="24"/>
          <w:szCs w:val="24"/>
          <w:lang w:eastAsia="en-US"/>
        </w:rPr>
        <w:t>как обязанным лицом</w:t>
      </w:r>
      <w:r w:rsidRPr="001E38F8">
        <w:rPr>
          <w:rFonts w:ascii="Times New Roman" w:hAnsi="Times New Roman" w:eastAsiaTheme="minorHAnsi" w:cs="Times New Roman"/>
          <w:sz w:val="24"/>
          <w:szCs w:val="24"/>
          <w:lang w:eastAsia="en-US"/>
        </w:rPr>
        <w:t xml:space="preserve"> каких-либо действий, свидетельствующих о признании всего долга, судом не установлено.</w:t>
      </w:r>
    </w:p>
    <w:p w:rsidR="00F4081C" w:rsidRPr="001E38F8" w:rsidP="00934F91">
      <w:pPr>
        <w:autoSpaceDE w:val="0"/>
        <w:autoSpaceDN w:val="0"/>
        <w:adjustRightInd w:val="0"/>
        <w:spacing w:after="0" w:line="240" w:lineRule="auto"/>
        <w:jc w:val="both"/>
        <w:rPr>
          <w:rFonts w:ascii="Times New Roman" w:hAnsi="Times New Roman" w:eastAsiaTheme="minorHAnsi" w:cs="Times New Roman"/>
          <w:sz w:val="24"/>
          <w:szCs w:val="24"/>
          <w:lang w:eastAsia="en-US"/>
        </w:rPr>
      </w:pPr>
      <w:r w:rsidRPr="001E38F8">
        <w:rPr>
          <w:rFonts w:ascii="Times New Roman" w:hAnsi="Times New Roman" w:eastAsiaTheme="minorHAnsi" w:cs="Times New Roman"/>
          <w:sz w:val="24"/>
          <w:szCs w:val="24"/>
          <w:lang w:eastAsia="en-US"/>
        </w:rPr>
        <w:t xml:space="preserve">        Признание части долга, в том числе путем уплаты его части, как разъяснено в абзаце 3 пункта 20 Постановления Пленума Верховного Суда РФ от 29.09.2015 № 43 «О некоторых вопросах, связанных с применением норм Гражданского кодекса Российской Федерации об исковой давности», не свидетельствует  о признании долга в целом, если иное не оговорено должником.</w:t>
      </w:r>
    </w:p>
    <w:p w:rsidR="0019247B" w:rsidRPr="001E38F8" w:rsidP="00FB330B">
      <w:pPr>
        <w:autoSpaceDE w:val="0"/>
        <w:autoSpaceDN w:val="0"/>
        <w:adjustRightInd w:val="0"/>
        <w:spacing w:after="0" w:line="240" w:lineRule="auto"/>
        <w:jc w:val="both"/>
        <w:rPr>
          <w:rFonts w:ascii="Times New Roman" w:hAnsi="Times New Roman" w:eastAsiaTheme="minorHAnsi" w:cs="Times New Roman"/>
          <w:sz w:val="24"/>
          <w:szCs w:val="24"/>
          <w:lang w:eastAsia="en-US"/>
        </w:rPr>
      </w:pPr>
      <w:r w:rsidRPr="001E38F8">
        <w:rPr>
          <w:rFonts w:ascii="Times New Roman" w:hAnsi="Times New Roman" w:eastAsiaTheme="minorHAnsi" w:cs="Times New Roman"/>
          <w:sz w:val="24"/>
          <w:szCs w:val="24"/>
          <w:lang w:eastAsia="en-US"/>
        </w:rPr>
        <w:t xml:space="preserve">       Учитывая изложенно</w:t>
      </w:r>
      <w:r w:rsidR="006D66BD">
        <w:rPr>
          <w:rFonts w:ascii="Times New Roman" w:hAnsi="Times New Roman" w:eastAsiaTheme="minorHAnsi" w:cs="Times New Roman"/>
          <w:sz w:val="24"/>
          <w:szCs w:val="24"/>
          <w:lang w:eastAsia="en-US"/>
        </w:rPr>
        <w:t xml:space="preserve">е, оплата </w:t>
      </w:r>
      <w:r w:rsidR="006D66BD">
        <w:rPr>
          <w:rFonts w:ascii="Times New Roman" w:hAnsi="Times New Roman" w:eastAsiaTheme="minorHAnsi" w:cs="Times New Roman"/>
          <w:sz w:val="24"/>
          <w:szCs w:val="24"/>
          <w:lang w:eastAsia="en-US"/>
        </w:rPr>
        <w:t>Грищенковым</w:t>
      </w:r>
      <w:r w:rsidR="006D66BD">
        <w:rPr>
          <w:rFonts w:ascii="Times New Roman" w:hAnsi="Times New Roman" w:eastAsiaTheme="minorHAnsi" w:cs="Times New Roman"/>
          <w:sz w:val="24"/>
          <w:szCs w:val="24"/>
          <w:lang w:eastAsia="en-US"/>
        </w:rPr>
        <w:t xml:space="preserve"> </w:t>
      </w:r>
      <w:r w:rsidRPr="006D66BD" w:rsidR="006D66BD">
        <w:rPr>
          <w:rFonts w:ascii="Times New Roman" w:hAnsi="Times New Roman" w:eastAsiaTheme="minorHAnsi" w:cs="Times New Roman"/>
          <w:sz w:val="24"/>
          <w:szCs w:val="24"/>
          <w:lang w:eastAsia="en-US"/>
        </w:rPr>
        <w:t>&lt;</w:t>
      </w:r>
      <w:r w:rsidR="006D66BD">
        <w:rPr>
          <w:rFonts w:ascii="Times New Roman" w:hAnsi="Times New Roman" w:eastAsiaTheme="minorHAnsi" w:cs="Times New Roman"/>
          <w:sz w:val="24"/>
          <w:szCs w:val="24"/>
          <w:lang w:eastAsia="en-US"/>
        </w:rPr>
        <w:t>дата</w:t>
      </w:r>
      <w:r w:rsidRPr="006D66BD" w:rsidR="006D66BD">
        <w:rPr>
          <w:rFonts w:ascii="Times New Roman" w:hAnsi="Times New Roman" w:eastAsiaTheme="minorHAnsi" w:cs="Times New Roman"/>
          <w:sz w:val="24"/>
          <w:szCs w:val="24"/>
          <w:lang w:eastAsia="en-US"/>
        </w:rPr>
        <w:t>&gt;</w:t>
      </w:r>
      <w:r w:rsidRPr="001E38F8">
        <w:rPr>
          <w:rFonts w:ascii="Times New Roman" w:hAnsi="Times New Roman" w:eastAsiaTheme="minorHAnsi" w:cs="Times New Roman"/>
          <w:sz w:val="24"/>
          <w:szCs w:val="24"/>
          <w:lang w:eastAsia="en-US"/>
        </w:rPr>
        <w:t xml:space="preserve"> части долга не свидетельствует о признании ответчиком всего долга и не может служить доказательством перерыва срока исковой давности в рамках спорных правоотношений, поскольку не содержит указания на признание всего долга.</w:t>
      </w:r>
    </w:p>
    <w:p w:rsidR="0019247B" w:rsidRPr="001E38F8" w:rsidP="0019247B">
      <w:pPr>
        <w:spacing w:line="240" w:lineRule="auto"/>
        <w:contextualSpacing/>
        <w:jc w:val="both"/>
        <w:rPr>
          <w:rFonts w:ascii="Times New Roman" w:eastAsia="Times New Roman" w:hAnsi="Times New Roman" w:cs="Times New Roman"/>
          <w:sz w:val="24"/>
          <w:szCs w:val="24"/>
        </w:rPr>
      </w:pPr>
      <w:r w:rsidRPr="001E38F8">
        <w:rPr>
          <w:rFonts w:ascii="Times New Roman" w:eastAsia="Times New Roman" w:hAnsi="Times New Roman" w:cs="Times New Roman"/>
          <w:sz w:val="24"/>
          <w:szCs w:val="24"/>
        </w:rPr>
        <w:t xml:space="preserve">         Поскольку истцом пропущен срок исковой давности, суд считает необходимым отказать в удовлетворении заявленных требований.</w:t>
      </w:r>
    </w:p>
    <w:p w:rsidR="005704E3" w:rsidRPr="001E38F8" w:rsidP="0019247B">
      <w:pPr>
        <w:spacing w:line="240" w:lineRule="auto"/>
        <w:ind w:firstLine="540"/>
        <w:contextualSpacing/>
        <w:jc w:val="both"/>
        <w:rPr>
          <w:rFonts w:ascii="Times New Roman" w:eastAsia="Times New Roman" w:hAnsi="Times New Roman" w:cs="Times New Roman"/>
          <w:sz w:val="24"/>
          <w:szCs w:val="24"/>
        </w:rPr>
      </w:pPr>
      <w:r w:rsidRPr="001E38F8">
        <w:rPr>
          <w:rFonts w:ascii="Times New Roman" w:eastAsia="Times New Roman" w:hAnsi="Times New Roman" w:cs="Times New Roman"/>
          <w:sz w:val="24"/>
          <w:szCs w:val="24"/>
        </w:rPr>
        <w:t xml:space="preserve">  В виду того, что первичные требования истца суд считает необоснованными, соответственно исковые тр</w:t>
      </w:r>
      <w:r w:rsidRPr="001E38F8" w:rsidR="008037FB">
        <w:rPr>
          <w:rFonts w:ascii="Times New Roman" w:eastAsia="Times New Roman" w:hAnsi="Times New Roman" w:cs="Times New Roman"/>
          <w:sz w:val="24"/>
          <w:szCs w:val="24"/>
        </w:rPr>
        <w:t>ебования о взыскании расходов на уплату</w:t>
      </w:r>
      <w:r w:rsidRPr="001E38F8">
        <w:rPr>
          <w:rFonts w:ascii="Times New Roman" w:eastAsia="Times New Roman" w:hAnsi="Times New Roman" w:cs="Times New Roman"/>
          <w:sz w:val="24"/>
          <w:szCs w:val="24"/>
        </w:rPr>
        <w:t xml:space="preserve"> государственной пошлины также не могут быть удовлетворены.</w:t>
      </w:r>
    </w:p>
    <w:p w:rsidR="001E55A1" w:rsidRPr="001E38F8" w:rsidP="00FE17D7">
      <w:pPr>
        <w:spacing w:line="240" w:lineRule="auto"/>
        <w:contextualSpacing/>
        <w:jc w:val="both"/>
        <w:rPr>
          <w:rFonts w:ascii="Times New Roman" w:hAnsi="Times New Roman" w:cs="Times New Roman"/>
          <w:sz w:val="24"/>
          <w:szCs w:val="24"/>
        </w:rPr>
      </w:pPr>
      <w:r w:rsidRPr="001E38F8">
        <w:rPr>
          <w:rFonts w:ascii="Times New Roman" w:hAnsi="Times New Roman" w:cs="Times New Roman"/>
          <w:sz w:val="24"/>
          <w:szCs w:val="24"/>
        </w:rPr>
        <w:t xml:space="preserve">        руководствуясь статьями 194-199 Гражданского процессуального кодекса Российской Федерации, </w:t>
      </w:r>
    </w:p>
    <w:p w:rsidR="001E55A1" w:rsidRPr="001E38F8" w:rsidP="001E55A1">
      <w:pPr>
        <w:spacing w:line="240" w:lineRule="auto"/>
        <w:contextualSpacing/>
        <w:jc w:val="center"/>
        <w:rPr>
          <w:rFonts w:ascii="Times New Roman" w:hAnsi="Times New Roman" w:cs="Times New Roman"/>
          <w:sz w:val="24"/>
          <w:szCs w:val="24"/>
        </w:rPr>
      </w:pPr>
      <w:r w:rsidRPr="001E38F8">
        <w:rPr>
          <w:rFonts w:ascii="Times New Roman" w:hAnsi="Times New Roman" w:cs="Times New Roman"/>
          <w:sz w:val="24"/>
          <w:szCs w:val="24"/>
        </w:rPr>
        <w:t>Р Е Ш И Л:</w:t>
      </w:r>
    </w:p>
    <w:p w:rsidR="001E55A1" w:rsidRPr="001E38F8" w:rsidP="001E55A1">
      <w:pPr>
        <w:spacing w:line="240" w:lineRule="auto"/>
        <w:contextualSpacing/>
        <w:rPr>
          <w:rFonts w:ascii="Times New Roman" w:hAnsi="Times New Roman" w:cs="Times New Roman"/>
          <w:sz w:val="24"/>
          <w:szCs w:val="24"/>
        </w:rPr>
      </w:pPr>
    </w:p>
    <w:p w:rsidR="001E55A1" w:rsidRPr="001E38F8" w:rsidP="001E55A1">
      <w:pPr>
        <w:spacing w:line="240" w:lineRule="auto"/>
        <w:ind w:firstLine="540"/>
        <w:contextualSpacing/>
        <w:jc w:val="both"/>
        <w:rPr>
          <w:rFonts w:ascii="Times New Roman" w:hAnsi="Times New Roman" w:cs="Times New Roman"/>
          <w:sz w:val="24"/>
          <w:szCs w:val="24"/>
        </w:rPr>
      </w:pPr>
      <w:r w:rsidRPr="001E38F8">
        <w:rPr>
          <w:rFonts w:ascii="Times New Roman" w:hAnsi="Times New Roman" w:cs="Times New Roman"/>
          <w:sz w:val="24"/>
          <w:szCs w:val="24"/>
        </w:rPr>
        <w:t xml:space="preserve">в удовлетворении </w:t>
      </w:r>
      <w:r w:rsidRPr="001E38F8" w:rsidR="003D0DAE">
        <w:rPr>
          <w:rFonts w:ascii="Times New Roman" w:hAnsi="Times New Roman" w:cs="Times New Roman"/>
          <w:sz w:val="24"/>
          <w:szCs w:val="24"/>
        </w:rPr>
        <w:t>и</w:t>
      </w:r>
      <w:r w:rsidRPr="001E38F8">
        <w:rPr>
          <w:rFonts w:ascii="Times New Roman" w:hAnsi="Times New Roman" w:cs="Times New Roman"/>
          <w:sz w:val="24"/>
          <w:szCs w:val="24"/>
        </w:rPr>
        <w:t xml:space="preserve">ска Общества с ограниченной ответственностью «Страховая медицинская компания «Крыммедстрах» отказать. </w:t>
      </w:r>
    </w:p>
    <w:p w:rsidR="001E55A1" w:rsidRPr="001E38F8" w:rsidP="001E55A1">
      <w:pPr>
        <w:tabs>
          <w:tab w:val="left" w:pos="540"/>
        </w:tabs>
        <w:spacing w:line="240" w:lineRule="auto"/>
        <w:ind w:firstLine="540"/>
        <w:contextualSpacing/>
        <w:jc w:val="both"/>
        <w:rPr>
          <w:rFonts w:ascii="Times New Roman" w:hAnsi="Times New Roman" w:cs="Times New Roman"/>
          <w:sz w:val="24"/>
          <w:szCs w:val="24"/>
        </w:rPr>
      </w:pPr>
      <w:r w:rsidRPr="001E38F8">
        <w:rPr>
          <w:rFonts w:ascii="Times New Roman" w:hAnsi="Times New Roman" w:cs="Times New Roman"/>
          <w:sz w:val="24"/>
          <w:szCs w:val="24"/>
        </w:rPr>
        <w:t>В соответствии с частью 4 статьи 199 Гражданского процессуального Кодекса Российской Федерации лица, участвующие в деле (и их представители), присутствовавшие в судебном заседании,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 не присутствовавшие – в течение пятнадцати дней со дня объявления резолютивной части решения суда.</w:t>
      </w:r>
    </w:p>
    <w:p w:rsidR="001E55A1" w:rsidRPr="001E38F8" w:rsidP="001E55A1">
      <w:pPr>
        <w:spacing w:line="240" w:lineRule="auto"/>
        <w:ind w:firstLine="540"/>
        <w:contextualSpacing/>
        <w:jc w:val="both"/>
        <w:rPr>
          <w:rFonts w:ascii="Times New Roman" w:hAnsi="Times New Roman" w:cs="Times New Roman"/>
          <w:sz w:val="24"/>
          <w:szCs w:val="24"/>
        </w:rPr>
      </w:pPr>
      <w:r w:rsidRPr="001E38F8">
        <w:rPr>
          <w:rFonts w:ascii="Times New Roman" w:hAnsi="Times New Roman" w:cs="Times New Roman"/>
          <w:sz w:val="24"/>
          <w:szCs w:val="24"/>
        </w:rPr>
        <w:t>Решение может быть обжаловано в апелляционном порядке в Красноперекопский районный суд Республики Крым в течение месяца со дня изготовления решения в ок</w:t>
      </w:r>
      <w:r w:rsidRPr="001E38F8" w:rsidR="00FE17D7">
        <w:rPr>
          <w:rFonts w:ascii="Times New Roman" w:hAnsi="Times New Roman" w:cs="Times New Roman"/>
          <w:sz w:val="24"/>
          <w:szCs w:val="24"/>
        </w:rPr>
        <w:t>ончательной форме</w:t>
      </w:r>
      <w:r w:rsidRPr="001E38F8">
        <w:rPr>
          <w:rFonts w:ascii="Times New Roman" w:hAnsi="Times New Roman" w:cs="Times New Roman"/>
          <w:sz w:val="24"/>
          <w:szCs w:val="24"/>
        </w:rPr>
        <w:t xml:space="preserve"> через мирового судью судебного участка № 58 Красноперекопского судебного района Республики Крым.</w:t>
      </w:r>
    </w:p>
    <w:p w:rsidR="0019247B" w:rsidRPr="001E38F8" w:rsidP="001E55A1">
      <w:pPr>
        <w:spacing w:line="240" w:lineRule="auto"/>
        <w:ind w:firstLine="540"/>
        <w:contextualSpacing/>
        <w:jc w:val="both"/>
        <w:rPr>
          <w:rFonts w:ascii="Times New Roman" w:hAnsi="Times New Roman" w:cs="Times New Roman"/>
          <w:sz w:val="24"/>
          <w:szCs w:val="24"/>
        </w:rPr>
      </w:pPr>
      <w:r w:rsidRPr="001E38F8">
        <w:rPr>
          <w:rFonts w:ascii="Times New Roman" w:hAnsi="Times New Roman" w:cs="Times New Roman"/>
          <w:sz w:val="24"/>
          <w:szCs w:val="24"/>
        </w:rPr>
        <w:t>Решение в окончательной форме изготовлено 31.01.2022.</w:t>
      </w:r>
    </w:p>
    <w:p w:rsidR="001E55A1" w:rsidRPr="001E38F8" w:rsidP="001E55A1">
      <w:pPr>
        <w:spacing w:line="240" w:lineRule="auto"/>
        <w:ind w:firstLine="540"/>
        <w:contextualSpacing/>
        <w:jc w:val="both"/>
        <w:rPr>
          <w:rFonts w:ascii="Times New Roman" w:hAnsi="Times New Roman" w:cs="Times New Roman"/>
          <w:sz w:val="24"/>
          <w:szCs w:val="24"/>
        </w:rPr>
      </w:pPr>
    </w:p>
    <w:p w:rsidR="001E55A1" w:rsidRPr="001E38F8" w:rsidP="001E55A1">
      <w:pPr>
        <w:spacing w:line="240" w:lineRule="auto"/>
        <w:ind w:firstLine="540"/>
        <w:contextualSpacing/>
        <w:jc w:val="both"/>
        <w:rPr>
          <w:rFonts w:ascii="Times New Roman" w:hAnsi="Times New Roman" w:cs="Times New Roman"/>
          <w:sz w:val="24"/>
          <w:szCs w:val="24"/>
        </w:rPr>
      </w:pPr>
      <w:r w:rsidRPr="001E38F8">
        <w:rPr>
          <w:rFonts w:ascii="Times New Roman" w:hAnsi="Times New Roman" w:cs="Times New Roman"/>
          <w:sz w:val="24"/>
          <w:szCs w:val="24"/>
        </w:rPr>
        <w:t xml:space="preserve">     Председательствующий:                                         </w:t>
      </w:r>
      <w:r w:rsidR="006D66BD">
        <w:rPr>
          <w:rFonts w:ascii="Times New Roman" w:hAnsi="Times New Roman" w:cs="Times New Roman"/>
          <w:sz w:val="24"/>
          <w:szCs w:val="24"/>
        </w:rPr>
        <w:t xml:space="preserve">                                </w:t>
      </w:r>
      <w:r w:rsidRPr="001E38F8">
        <w:rPr>
          <w:rFonts w:ascii="Times New Roman" w:hAnsi="Times New Roman" w:cs="Times New Roman"/>
          <w:sz w:val="24"/>
          <w:szCs w:val="24"/>
        </w:rPr>
        <w:t xml:space="preserve"> М.В. Матюшенко</w:t>
      </w:r>
    </w:p>
    <w:p w:rsidR="001E55A1" w:rsidRPr="001E38F8" w:rsidP="001E55A1">
      <w:pPr>
        <w:spacing w:line="240" w:lineRule="auto"/>
        <w:contextualSpacing/>
        <w:rPr>
          <w:rFonts w:ascii="Times New Roman" w:hAnsi="Times New Roman" w:cs="Times New Roman"/>
          <w:sz w:val="24"/>
          <w:szCs w:val="24"/>
        </w:rPr>
      </w:pPr>
    </w:p>
    <w:p w:rsidR="00DB3E14" w:rsidRPr="001E38F8" w:rsidP="001E55A1">
      <w:pPr>
        <w:rPr>
          <w:sz w:val="24"/>
          <w:szCs w:val="24"/>
        </w:rPr>
      </w:pPr>
    </w:p>
    <w:sectPr w:rsidSect="00DB3E14">
      <w:headerReference w:type="default" r:id="rId7"/>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7C3005" w:rsidP="00AD49EA">
        <w:pPr>
          <w:pStyle w:val="Header"/>
          <w:jc w:val="center"/>
        </w:pPr>
        <w:r>
          <w:fldChar w:fldCharType="begin"/>
        </w:r>
        <w:r>
          <w:instrText>PAGE   \* MERGEFORMAT</w:instrText>
        </w:r>
        <w:r>
          <w:fldChar w:fldCharType="separate"/>
        </w:r>
        <w:r w:rsidR="00560113">
          <w:rPr>
            <w:noProof/>
          </w:rPr>
          <w:t>5</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4FE6"/>
    <w:rsid w:val="00010A72"/>
    <w:rsid w:val="000236AD"/>
    <w:rsid w:val="00032246"/>
    <w:rsid w:val="00036366"/>
    <w:rsid w:val="00045042"/>
    <w:rsid w:val="00045074"/>
    <w:rsid w:val="00046FD6"/>
    <w:rsid w:val="00054FAE"/>
    <w:rsid w:val="00067BAB"/>
    <w:rsid w:val="00074DEB"/>
    <w:rsid w:val="00082C3C"/>
    <w:rsid w:val="00090F76"/>
    <w:rsid w:val="000A070C"/>
    <w:rsid w:val="000A381A"/>
    <w:rsid w:val="000A7334"/>
    <w:rsid w:val="000A7ED4"/>
    <w:rsid w:val="000B62DB"/>
    <w:rsid w:val="000B716B"/>
    <w:rsid w:val="000B77D6"/>
    <w:rsid w:val="000C046A"/>
    <w:rsid w:val="000C2DAC"/>
    <w:rsid w:val="000D7066"/>
    <w:rsid w:val="000D7858"/>
    <w:rsid w:val="000F6D81"/>
    <w:rsid w:val="001026D7"/>
    <w:rsid w:val="00107BC5"/>
    <w:rsid w:val="001179F8"/>
    <w:rsid w:val="00123BBA"/>
    <w:rsid w:val="00124340"/>
    <w:rsid w:val="00134A98"/>
    <w:rsid w:val="001367FA"/>
    <w:rsid w:val="001548B6"/>
    <w:rsid w:val="001615C6"/>
    <w:rsid w:val="00164555"/>
    <w:rsid w:val="00167E5F"/>
    <w:rsid w:val="001720D8"/>
    <w:rsid w:val="00177E79"/>
    <w:rsid w:val="0019247B"/>
    <w:rsid w:val="00197055"/>
    <w:rsid w:val="001A41F0"/>
    <w:rsid w:val="001A63A9"/>
    <w:rsid w:val="001B2FA4"/>
    <w:rsid w:val="001D1149"/>
    <w:rsid w:val="001E0657"/>
    <w:rsid w:val="001E38F8"/>
    <w:rsid w:val="001E55A1"/>
    <w:rsid w:val="001E677C"/>
    <w:rsid w:val="001F4A90"/>
    <w:rsid w:val="001F5840"/>
    <w:rsid w:val="001F5F88"/>
    <w:rsid w:val="001F799F"/>
    <w:rsid w:val="00205006"/>
    <w:rsid w:val="002065F8"/>
    <w:rsid w:val="00224EBF"/>
    <w:rsid w:val="0023119F"/>
    <w:rsid w:val="00232629"/>
    <w:rsid w:val="00240D80"/>
    <w:rsid w:val="00251642"/>
    <w:rsid w:val="00252EA2"/>
    <w:rsid w:val="00263239"/>
    <w:rsid w:val="002825DE"/>
    <w:rsid w:val="00286388"/>
    <w:rsid w:val="00292C33"/>
    <w:rsid w:val="002A6059"/>
    <w:rsid w:val="002B0ACE"/>
    <w:rsid w:val="002B6A19"/>
    <w:rsid w:val="002B72A6"/>
    <w:rsid w:val="002E1580"/>
    <w:rsid w:val="00301B82"/>
    <w:rsid w:val="00313323"/>
    <w:rsid w:val="00316F34"/>
    <w:rsid w:val="00317D79"/>
    <w:rsid w:val="003323D0"/>
    <w:rsid w:val="003329FF"/>
    <w:rsid w:val="0033642D"/>
    <w:rsid w:val="00353D20"/>
    <w:rsid w:val="00356BDB"/>
    <w:rsid w:val="0036071C"/>
    <w:rsid w:val="00377DCF"/>
    <w:rsid w:val="0038103D"/>
    <w:rsid w:val="0039096A"/>
    <w:rsid w:val="0039780D"/>
    <w:rsid w:val="003B38AC"/>
    <w:rsid w:val="003C2159"/>
    <w:rsid w:val="003C3F34"/>
    <w:rsid w:val="003C7E67"/>
    <w:rsid w:val="003D0DAE"/>
    <w:rsid w:val="003D2A08"/>
    <w:rsid w:val="003D6D48"/>
    <w:rsid w:val="003D7BD6"/>
    <w:rsid w:val="003E4377"/>
    <w:rsid w:val="003E639B"/>
    <w:rsid w:val="003F7436"/>
    <w:rsid w:val="00401813"/>
    <w:rsid w:val="0040266C"/>
    <w:rsid w:val="00416AD9"/>
    <w:rsid w:val="00420D65"/>
    <w:rsid w:val="0042618D"/>
    <w:rsid w:val="004264A2"/>
    <w:rsid w:val="00445C07"/>
    <w:rsid w:val="00451988"/>
    <w:rsid w:val="00456186"/>
    <w:rsid w:val="0045698C"/>
    <w:rsid w:val="00456A35"/>
    <w:rsid w:val="00456B90"/>
    <w:rsid w:val="0046042E"/>
    <w:rsid w:val="00462216"/>
    <w:rsid w:val="0047054F"/>
    <w:rsid w:val="004747DC"/>
    <w:rsid w:val="00483977"/>
    <w:rsid w:val="00485437"/>
    <w:rsid w:val="00491927"/>
    <w:rsid w:val="00496CB2"/>
    <w:rsid w:val="004A6F91"/>
    <w:rsid w:val="004B5091"/>
    <w:rsid w:val="004D0993"/>
    <w:rsid w:val="004D0E6F"/>
    <w:rsid w:val="004E2CC5"/>
    <w:rsid w:val="004E40E6"/>
    <w:rsid w:val="004F0438"/>
    <w:rsid w:val="004F26A1"/>
    <w:rsid w:val="004F4D5E"/>
    <w:rsid w:val="005054F2"/>
    <w:rsid w:val="00506830"/>
    <w:rsid w:val="00506DCD"/>
    <w:rsid w:val="005230A9"/>
    <w:rsid w:val="00530610"/>
    <w:rsid w:val="00542EFF"/>
    <w:rsid w:val="00544CF5"/>
    <w:rsid w:val="00550F2F"/>
    <w:rsid w:val="00560113"/>
    <w:rsid w:val="00566B2A"/>
    <w:rsid w:val="00567F04"/>
    <w:rsid w:val="005704E3"/>
    <w:rsid w:val="005743B2"/>
    <w:rsid w:val="005748CB"/>
    <w:rsid w:val="00583589"/>
    <w:rsid w:val="00593420"/>
    <w:rsid w:val="005A110A"/>
    <w:rsid w:val="005A549A"/>
    <w:rsid w:val="005A5670"/>
    <w:rsid w:val="005B09F4"/>
    <w:rsid w:val="005C1E1C"/>
    <w:rsid w:val="005D0DFE"/>
    <w:rsid w:val="005D2707"/>
    <w:rsid w:val="005D32DA"/>
    <w:rsid w:val="005E3F9F"/>
    <w:rsid w:val="005E63AB"/>
    <w:rsid w:val="005F3EE6"/>
    <w:rsid w:val="005F49E4"/>
    <w:rsid w:val="005F660F"/>
    <w:rsid w:val="00602F84"/>
    <w:rsid w:val="00617C55"/>
    <w:rsid w:val="00630CA7"/>
    <w:rsid w:val="00636FD9"/>
    <w:rsid w:val="006560BC"/>
    <w:rsid w:val="00660F0C"/>
    <w:rsid w:val="006730A0"/>
    <w:rsid w:val="00673851"/>
    <w:rsid w:val="0068205D"/>
    <w:rsid w:val="006921BD"/>
    <w:rsid w:val="00692B62"/>
    <w:rsid w:val="0069547C"/>
    <w:rsid w:val="006A7856"/>
    <w:rsid w:val="006B46AC"/>
    <w:rsid w:val="006B477A"/>
    <w:rsid w:val="006D2F92"/>
    <w:rsid w:val="006D4FE1"/>
    <w:rsid w:val="006D66BD"/>
    <w:rsid w:val="006E6932"/>
    <w:rsid w:val="00700329"/>
    <w:rsid w:val="00715D79"/>
    <w:rsid w:val="007277C4"/>
    <w:rsid w:val="00733F10"/>
    <w:rsid w:val="00734D25"/>
    <w:rsid w:val="00735AE9"/>
    <w:rsid w:val="007374DC"/>
    <w:rsid w:val="00756CBC"/>
    <w:rsid w:val="007750B0"/>
    <w:rsid w:val="007814F6"/>
    <w:rsid w:val="00785D5D"/>
    <w:rsid w:val="007903A1"/>
    <w:rsid w:val="007911A3"/>
    <w:rsid w:val="00797A37"/>
    <w:rsid w:val="007A5245"/>
    <w:rsid w:val="007B24B3"/>
    <w:rsid w:val="007B668A"/>
    <w:rsid w:val="007C3005"/>
    <w:rsid w:val="007C3882"/>
    <w:rsid w:val="007D004E"/>
    <w:rsid w:val="007D3D4C"/>
    <w:rsid w:val="007D69DF"/>
    <w:rsid w:val="007E06F6"/>
    <w:rsid w:val="007F3D3E"/>
    <w:rsid w:val="007F4D2B"/>
    <w:rsid w:val="008037FB"/>
    <w:rsid w:val="00803A2F"/>
    <w:rsid w:val="0080506D"/>
    <w:rsid w:val="008125B9"/>
    <w:rsid w:val="00813D13"/>
    <w:rsid w:val="00822A52"/>
    <w:rsid w:val="00823BEA"/>
    <w:rsid w:val="00827636"/>
    <w:rsid w:val="00833E82"/>
    <w:rsid w:val="00846BB7"/>
    <w:rsid w:val="008701FD"/>
    <w:rsid w:val="0088166A"/>
    <w:rsid w:val="00885FF8"/>
    <w:rsid w:val="00895388"/>
    <w:rsid w:val="0089722B"/>
    <w:rsid w:val="008A1BE5"/>
    <w:rsid w:val="008B29EA"/>
    <w:rsid w:val="008B5DEC"/>
    <w:rsid w:val="008B73FA"/>
    <w:rsid w:val="008B7904"/>
    <w:rsid w:val="008D72E9"/>
    <w:rsid w:val="008F3733"/>
    <w:rsid w:val="008F6070"/>
    <w:rsid w:val="008F7179"/>
    <w:rsid w:val="00900191"/>
    <w:rsid w:val="009026B8"/>
    <w:rsid w:val="00903D3E"/>
    <w:rsid w:val="0090786B"/>
    <w:rsid w:val="00911305"/>
    <w:rsid w:val="009224CE"/>
    <w:rsid w:val="00927583"/>
    <w:rsid w:val="00934F91"/>
    <w:rsid w:val="00947C03"/>
    <w:rsid w:val="00956002"/>
    <w:rsid w:val="009629B6"/>
    <w:rsid w:val="00985C3C"/>
    <w:rsid w:val="009A3C3B"/>
    <w:rsid w:val="009A6181"/>
    <w:rsid w:val="009B4400"/>
    <w:rsid w:val="009B52FA"/>
    <w:rsid w:val="009B6B42"/>
    <w:rsid w:val="009C779A"/>
    <w:rsid w:val="009D4130"/>
    <w:rsid w:val="009D7427"/>
    <w:rsid w:val="009E24B4"/>
    <w:rsid w:val="009E4AE2"/>
    <w:rsid w:val="00A03116"/>
    <w:rsid w:val="00A062C1"/>
    <w:rsid w:val="00A31867"/>
    <w:rsid w:val="00A321DD"/>
    <w:rsid w:val="00A36B30"/>
    <w:rsid w:val="00A373DC"/>
    <w:rsid w:val="00A376A0"/>
    <w:rsid w:val="00A53725"/>
    <w:rsid w:val="00A54405"/>
    <w:rsid w:val="00A705F3"/>
    <w:rsid w:val="00A825FC"/>
    <w:rsid w:val="00A93C45"/>
    <w:rsid w:val="00A961EE"/>
    <w:rsid w:val="00AA0BEA"/>
    <w:rsid w:val="00AA0E90"/>
    <w:rsid w:val="00AA7E44"/>
    <w:rsid w:val="00AB1367"/>
    <w:rsid w:val="00AD37D1"/>
    <w:rsid w:val="00AD49EA"/>
    <w:rsid w:val="00AE26E7"/>
    <w:rsid w:val="00AF7FC9"/>
    <w:rsid w:val="00B03A94"/>
    <w:rsid w:val="00B06CA3"/>
    <w:rsid w:val="00B1051B"/>
    <w:rsid w:val="00B15CBA"/>
    <w:rsid w:val="00B16C6A"/>
    <w:rsid w:val="00B228A8"/>
    <w:rsid w:val="00B339FB"/>
    <w:rsid w:val="00B367F7"/>
    <w:rsid w:val="00B52424"/>
    <w:rsid w:val="00B61C86"/>
    <w:rsid w:val="00B646C2"/>
    <w:rsid w:val="00B71817"/>
    <w:rsid w:val="00B74E27"/>
    <w:rsid w:val="00B84B5F"/>
    <w:rsid w:val="00B84ED9"/>
    <w:rsid w:val="00B902C8"/>
    <w:rsid w:val="00BA435F"/>
    <w:rsid w:val="00BB4440"/>
    <w:rsid w:val="00BB7DB9"/>
    <w:rsid w:val="00BE1FCC"/>
    <w:rsid w:val="00BF1F12"/>
    <w:rsid w:val="00BF7473"/>
    <w:rsid w:val="00BF79C7"/>
    <w:rsid w:val="00C10A06"/>
    <w:rsid w:val="00C2094B"/>
    <w:rsid w:val="00C23A5E"/>
    <w:rsid w:val="00C424D9"/>
    <w:rsid w:val="00C43E16"/>
    <w:rsid w:val="00C51125"/>
    <w:rsid w:val="00C53E07"/>
    <w:rsid w:val="00C55757"/>
    <w:rsid w:val="00C57086"/>
    <w:rsid w:val="00C66F63"/>
    <w:rsid w:val="00C67AD0"/>
    <w:rsid w:val="00C7050E"/>
    <w:rsid w:val="00C71060"/>
    <w:rsid w:val="00C76FF9"/>
    <w:rsid w:val="00C91238"/>
    <w:rsid w:val="00CB08E3"/>
    <w:rsid w:val="00CC2A38"/>
    <w:rsid w:val="00CD1F31"/>
    <w:rsid w:val="00CE0A50"/>
    <w:rsid w:val="00CE2943"/>
    <w:rsid w:val="00CE30C6"/>
    <w:rsid w:val="00CE617D"/>
    <w:rsid w:val="00CE7331"/>
    <w:rsid w:val="00CF5C75"/>
    <w:rsid w:val="00D15688"/>
    <w:rsid w:val="00D22740"/>
    <w:rsid w:val="00D2280B"/>
    <w:rsid w:val="00D22DD1"/>
    <w:rsid w:val="00D230E3"/>
    <w:rsid w:val="00D23D5B"/>
    <w:rsid w:val="00D560F0"/>
    <w:rsid w:val="00D64DAE"/>
    <w:rsid w:val="00D66E0F"/>
    <w:rsid w:val="00D80A10"/>
    <w:rsid w:val="00D83295"/>
    <w:rsid w:val="00D86904"/>
    <w:rsid w:val="00D91AD8"/>
    <w:rsid w:val="00D951D7"/>
    <w:rsid w:val="00DA6DC2"/>
    <w:rsid w:val="00DB1FFB"/>
    <w:rsid w:val="00DB3E14"/>
    <w:rsid w:val="00DE0A78"/>
    <w:rsid w:val="00DE373B"/>
    <w:rsid w:val="00DF3626"/>
    <w:rsid w:val="00E0536E"/>
    <w:rsid w:val="00E112CA"/>
    <w:rsid w:val="00E4114B"/>
    <w:rsid w:val="00E47241"/>
    <w:rsid w:val="00E57695"/>
    <w:rsid w:val="00E57F7D"/>
    <w:rsid w:val="00E740F1"/>
    <w:rsid w:val="00E81B2E"/>
    <w:rsid w:val="00E82236"/>
    <w:rsid w:val="00E83899"/>
    <w:rsid w:val="00E92654"/>
    <w:rsid w:val="00EA09CD"/>
    <w:rsid w:val="00EB2667"/>
    <w:rsid w:val="00EB2B0E"/>
    <w:rsid w:val="00EB3D91"/>
    <w:rsid w:val="00EB3F01"/>
    <w:rsid w:val="00EC098D"/>
    <w:rsid w:val="00ED5602"/>
    <w:rsid w:val="00F01935"/>
    <w:rsid w:val="00F13797"/>
    <w:rsid w:val="00F15C59"/>
    <w:rsid w:val="00F36CE3"/>
    <w:rsid w:val="00F4081C"/>
    <w:rsid w:val="00F41267"/>
    <w:rsid w:val="00F473E0"/>
    <w:rsid w:val="00F51D36"/>
    <w:rsid w:val="00F74279"/>
    <w:rsid w:val="00F85182"/>
    <w:rsid w:val="00F87370"/>
    <w:rsid w:val="00F9093B"/>
    <w:rsid w:val="00F93D4A"/>
    <w:rsid w:val="00F9464A"/>
    <w:rsid w:val="00F95210"/>
    <w:rsid w:val="00F96D3D"/>
    <w:rsid w:val="00F97594"/>
    <w:rsid w:val="00FA0923"/>
    <w:rsid w:val="00FB330B"/>
    <w:rsid w:val="00FB4057"/>
    <w:rsid w:val="00FB6A1F"/>
    <w:rsid w:val="00FC5344"/>
    <w:rsid w:val="00FE17D7"/>
    <w:rsid w:val="00FE5059"/>
    <w:rsid w:val="00FE506B"/>
    <w:rsid w:val="00FE6827"/>
    <w:rsid w:val="00FE7C4F"/>
    <w:rsid w:val="00FF2130"/>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2"/>
    <w:qFormat/>
    <w:rsid w:val="001E55A1"/>
    <w:pPr>
      <w:keepNext/>
      <w:spacing w:after="0" w:line="240" w:lineRule="auto"/>
      <w:jc w:val="center"/>
      <w:outlineLvl w:val="1"/>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rPr>
      <w:rFonts w:eastAsiaTheme="minorHAnsi"/>
      <w:lang w:eastAsia="en-US"/>
    </w:r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rPr>
      <w:rFonts w:eastAsiaTheme="minorHAnsi"/>
      <w:lang w:eastAsia="en-US"/>
    </w:r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character" w:customStyle="1" w:styleId="2">
    <w:name w:val="Заголовок 2 Знак"/>
    <w:basedOn w:val="DefaultParagraphFont"/>
    <w:link w:val="Heading2"/>
    <w:rsid w:val="001E55A1"/>
    <w:rPr>
      <w:rFonts w:ascii="Times New Roman" w:eastAsia="Times New Roman" w:hAnsi="Times New Roman" w:cs="Times New Roman"/>
      <w:sz w:val="28"/>
      <w:szCs w:val="24"/>
      <w:lang w:eastAsia="ru-RU"/>
    </w:rPr>
  </w:style>
  <w:style w:type="character" w:customStyle="1" w:styleId="nomer2">
    <w:name w:val="nomer2"/>
    <w:basedOn w:val="DefaultParagraphFont"/>
    <w:rsid w:val="0019247B"/>
  </w:style>
  <w:style w:type="character" w:customStyle="1" w:styleId="fio3">
    <w:name w:val="fio3"/>
    <w:basedOn w:val="DefaultParagraphFont"/>
    <w:rsid w:val="0019247B"/>
  </w:style>
  <w:style w:type="character" w:customStyle="1" w:styleId="address2">
    <w:name w:val="address2"/>
    <w:basedOn w:val="DefaultParagraphFont"/>
    <w:rsid w:val="0019247B"/>
  </w:style>
  <w:style w:type="character" w:customStyle="1" w:styleId="others1">
    <w:name w:val="others1"/>
    <w:basedOn w:val="DefaultParagraphFont"/>
    <w:rsid w:val="0019247B"/>
  </w:style>
  <w:style w:type="paragraph" w:customStyle="1" w:styleId="msoclassa6">
    <w:name w:val="msoclassa6"/>
    <w:basedOn w:val="Normal"/>
    <w:rsid w:val="001924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thers2">
    <w:name w:val="others2"/>
    <w:basedOn w:val="DefaultParagraphFont"/>
    <w:rsid w:val="0019247B"/>
  </w:style>
  <w:style w:type="character" w:customStyle="1" w:styleId="others3">
    <w:name w:val="others3"/>
    <w:basedOn w:val="DefaultParagraphFont"/>
    <w:rsid w:val="0019247B"/>
  </w:style>
  <w:style w:type="character" w:customStyle="1" w:styleId="others4">
    <w:name w:val="others4"/>
    <w:basedOn w:val="DefaultParagraphFont"/>
    <w:rsid w:val="00192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CA13174EFC669D3F3252F49DCAAE4EC7C7A801022AB4008E88A4C1BBDC2BCBF0E55BBFBB7FD7FFE89DA0583517AB00701B017E20A9AFBEAFn2KAH" TargetMode="External" /><Relationship Id="rId6" Type="http://schemas.openxmlformats.org/officeDocument/2006/relationships/hyperlink" Target="consultantplus://offline/ref=110FE0AEDD4A13FBA55DA9401274554B14ACA483864AE7A18EF1913EB07EF6ABB28D6674E1D4F3151369090DCD5C873687376E210774F313Y23AH"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F6428-44F2-4DBD-8889-DFEA8668E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