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55A1" w:rsidRPr="00A46741" w:rsidP="001E55A1">
      <w:pPr>
        <w:spacing w:line="240" w:lineRule="auto"/>
        <w:contextualSpacing/>
        <w:jc w:val="center"/>
        <w:rPr>
          <w:rFonts w:ascii="Times New Roman" w:hAnsi="Times New Roman" w:cs="Times New Roman"/>
        </w:rPr>
      </w:pPr>
      <w:r w:rsidRPr="00A46741">
        <w:rPr>
          <w:rFonts w:ascii="Times New Roman" w:hAnsi="Times New Roman" w:cs="Times New Roman"/>
          <w:sz w:val="24"/>
          <w:szCs w:val="24"/>
        </w:rPr>
        <w:t xml:space="preserve">                                                                                              </w:t>
      </w:r>
      <w:r w:rsidR="00A46741">
        <w:rPr>
          <w:rFonts w:ascii="Times New Roman" w:hAnsi="Times New Roman" w:cs="Times New Roman"/>
          <w:sz w:val="24"/>
          <w:szCs w:val="24"/>
          <w:lang w:val="en-US"/>
        </w:rPr>
        <w:t xml:space="preserve">                        </w:t>
      </w:r>
      <w:r w:rsidRPr="00A46741">
        <w:rPr>
          <w:rFonts w:ascii="Times New Roman" w:hAnsi="Times New Roman" w:cs="Times New Roman"/>
          <w:sz w:val="24"/>
          <w:szCs w:val="24"/>
        </w:rPr>
        <w:t xml:space="preserve"> </w:t>
      </w:r>
      <w:r w:rsidRPr="00A46741">
        <w:rPr>
          <w:rFonts w:ascii="Times New Roman" w:hAnsi="Times New Roman" w:cs="Times New Roman"/>
        </w:rPr>
        <w:t>Дело № 2-58-</w:t>
      </w:r>
      <w:r w:rsidRPr="00A46741" w:rsidR="00AA570E">
        <w:rPr>
          <w:rFonts w:ascii="Times New Roman" w:hAnsi="Times New Roman" w:cs="Times New Roman"/>
        </w:rPr>
        <w:t>18/2022</w:t>
      </w:r>
    </w:p>
    <w:p w:rsidR="001E55A1" w:rsidRPr="00A46741" w:rsidP="001E55A1">
      <w:pPr>
        <w:spacing w:line="240" w:lineRule="auto"/>
        <w:contextualSpacing/>
        <w:jc w:val="center"/>
        <w:rPr>
          <w:rFonts w:ascii="Times New Roman" w:hAnsi="Times New Roman" w:cs="Times New Roman"/>
        </w:rPr>
      </w:pPr>
      <w:r w:rsidRPr="00A46741">
        <w:rPr>
          <w:rFonts w:ascii="Times New Roman" w:hAnsi="Times New Roman" w:cs="Times New Roman"/>
        </w:rPr>
        <w:t xml:space="preserve">                                                              </w:t>
      </w:r>
      <w:r w:rsidRPr="00A46741" w:rsidR="00A46741">
        <w:rPr>
          <w:rFonts w:ascii="Times New Roman" w:hAnsi="Times New Roman" w:cs="Times New Roman"/>
          <w:lang w:val="en-US"/>
        </w:rPr>
        <w:t xml:space="preserve">                         </w:t>
      </w:r>
      <w:r w:rsidRPr="00A46741">
        <w:rPr>
          <w:rFonts w:ascii="Times New Roman" w:hAnsi="Times New Roman" w:cs="Times New Roman"/>
        </w:rPr>
        <w:t xml:space="preserve">        </w:t>
      </w:r>
      <w:r w:rsidRPr="00A46741" w:rsidR="00AA570E">
        <w:rPr>
          <w:rFonts w:ascii="Times New Roman" w:hAnsi="Times New Roman" w:cs="Times New Roman"/>
        </w:rPr>
        <w:t xml:space="preserve"> </w:t>
      </w:r>
      <w:r w:rsidRPr="00A46741">
        <w:rPr>
          <w:rFonts w:ascii="Times New Roman" w:hAnsi="Times New Roman" w:cs="Times New Roman"/>
        </w:rPr>
        <w:t xml:space="preserve">  УИД 91</w:t>
      </w:r>
      <w:r w:rsidRPr="00A46741">
        <w:rPr>
          <w:rFonts w:ascii="Times New Roman" w:hAnsi="Times New Roman" w:cs="Times New Roman"/>
          <w:lang w:val="en-US"/>
        </w:rPr>
        <w:t>MS</w:t>
      </w:r>
      <w:r w:rsidRPr="00A46741" w:rsidR="00AA570E">
        <w:rPr>
          <w:rFonts w:ascii="Times New Roman" w:hAnsi="Times New Roman" w:cs="Times New Roman"/>
        </w:rPr>
        <w:t>0058-01-2022-000031-65</w:t>
      </w:r>
    </w:p>
    <w:p w:rsidR="001E55A1" w:rsidRPr="00A46741" w:rsidP="001E55A1">
      <w:pPr>
        <w:pStyle w:val="Heading2"/>
        <w:ind w:firstLine="540"/>
        <w:contextualSpacing/>
        <w:rPr>
          <w:b/>
          <w:sz w:val="22"/>
          <w:szCs w:val="22"/>
        </w:rPr>
      </w:pPr>
      <w:r w:rsidRPr="00A46741">
        <w:rPr>
          <w:b/>
          <w:sz w:val="22"/>
          <w:szCs w:val="22"/>
        </w:rPr>
        <w:t>Р</w:t>
      </w:r>
      <w:r w:rsidRPr="00A46741">
        <w:rPr>
          <w:b/>
          <w:sz w:val="22"/>
          <w:szCs w:val="22"/>
        </w:rPr>
        <w:t xml:space="preserve"> Е Ш Е Н И Е</w:t>
      </w:r>
    </w:p>
    <w:p w:rsidR="001E55A1" w:rsidRPr="00A46741" w:rsidP="001E55A1">
      <w:pPr>
        <w:spacing w:line="240" w:lineRule="auto"/>
        <w:ind w:firstLine="540"/>
        <w:contextualSpacing/>
        <w:jc w:val="center"/>
        <w:rPr>
          <w:rFonts w:ascii="Times New Roman" w:hAnsi="Times New Roman" w:cs="Times New Roman"/>
          <w:b/>
        </w:rPr>
      </w:pPr>
      <w:r w:rsidRPr="00A46741">
        <w:rPr>
          <w:rFonts w:ascii="Times New Roman" w:hAnsi="Times New Roman" w:cs="Times New Roman"/>
          <w:b/>
        </w:rPr>
        <w:t>Именем Российской Федерации</w:t>
      </w:r>
    </w:p>
    <w:p w:rsidR="001E55A1" w:rsidRPr="00A46741" w:rsidP="001E55A1">
      <w:pPr>
        <w:spacing w:line="240" w:lineRule="auto"/>
        <w:ind w:firstLine="540"/>
        <w:contextualSpacing/>
        <w:jc w:val="center"/>
        <w:rPr>
          <w:rFonts w:ascii="Times New Roman" w:hAnsi="Times New Roman" w:cs="Times New Roman"/>
          <w:b/>
        </w:rPr>
      </w:pPr>
    </w:p>
    <w:p w:rsidR="001E55A1"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7 февраля 2022 года</w:t>
      </w:r>
    </w:p>
    <w:p w:rsidR="001E55A1"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 xml:space="preserve">      Республика Крым, город Красноперекопск, микрорайон 10, дом 4</w:t>
      </w:r>
      <w:r w:rsidRPr="00A46741">
        <w:rPr>
          <w:rFonts w:ascii="Times New Roman" w:hAnsi="Times New Roman" w:cs="Times New Roman"/>
        </w:rPr>
        <w:tab/>
        <w:t xml:space="preserve">        </w:t>
      </w:r>
    </w:p>
    <w:p w:rsidR="006A7856"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Суд в составе: председательствующего - мирового судьи</w:t>
      </w:r>
      <w:r w:rsidRPr="00A46741" w:rsidR="001E55A1">
        <w:rPr>
          <w:rFonts w:ascii="Times New Roman" w:hAnsi="Times New Roman" w:cs="Times New Roman"/>
        </w:rPr>
        <w:t xml:space="preserve"> судебного участка № 58 Красноперекопского судебного района Республики Крым</w:t>
      </w:r>
    </w:p>
    <w:p w:rsidR="001E55A1"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 xml:space="preserve">                                                                                          Матюшенко М.В.,</w:t>
      </w:r>
    </w:p>
    <w:p w:rsidR="001E55A1"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 xml:space="preserve">при секретаре </w:t>
      </w:r>
      <w:r w:rsidRPr="00A46741">
        <w:rPr>
          <w:rFonts w:ascii="Times New Roman" w:hAnsi="Times New Roman" w:cs="Times New Roman"/>
        </w:rPr>
        <w:tab/>
        <w:t xml:space="preserve">                                                            </w:t>
      </w:r>
      <w:r w:rsidRPr="00A46741">
        <w:rPr>
          <w:rFonts w:ascii="Times New Roman" w:hAnsi="Times New Roman" w:cs="Times New Roman"/>
        </w:rPr>
        <w:t>Белковой</w:t>
      </w:r>
      <w:r w:rsidRPr="00A46741">
        <w:rPr>
          <w:rFonts w:ascii="Times New Roman" w:hAnsi="Times New Roman" w:cs="Times New Roman"/>
        </w:rPr>
        <w:t xml:space="preserve"> Н.Н.</w:t>
      </w:r>
      <w:r w:rsidRPr="00A46741" w:rsidR="006A7856">
        <w:rPr>
          <w:rFonts w:ascii="Times New Roman" w:hAnsi="Times New Roman" w:cs="Times New Roman"/>
        </w:rPr>
        <w:t>,</w:t>
      </w:r>
    </w:p>
    <w:p w:rsidR="001E55A1"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 xml:space="preserve">с участием представителя истца                     </w:t>
      </w:r>
      <w:r w:rsidRPr="00A46741" w:rsidR="00AA570E">
        <w:rPr>
          <w:rFonts w:ascii="Times New Roman" w:hAnsi="Times New Roman" w:cs="Times New Roman"/>
        </w:rPr>
        <w:t xml:space="preserve">         </w:t>
      </w:r>
      <w:r w:rsidR="00A46741">
        <w:rPr>
          <w:rFonts w:ascii="Times New Roman" w:hAnsi="Times New Roman" w:cs="Times New Roman"/>
        </w:rPr>
        <w:t xml:space="preserve">         Ф.И.О.</w:t>
      </w:r>
      <w:r w:rsidRPr="00A46741" w:rsidR="006A7856">
        <w:rPr>
          <w:rFonts w:ascii="Times New Roman" w:hAnsi="Times New Roman" w:cs="Times New Roman"/>
        </w:rPr>
        <w:t>,</w:t>
      </w:r>
    </w:p>
    <w:p w:rsidR="006A7856" w:rsidRPr="00A46741" w:rsidP="00AA570E">
      <w:pPr>
        <w:spacing w:line="240" w:lineRule="auto"/>
        <w:contextualSpacing/>
        <w:jc w:val="both"/>
        <w:rPr>
          <w:rFonts w:ascii="Times New Roman" w:hAnsi="Times New Roman" w:cs="Times New Roman"/>
        </w:rPr>
      </w:pPr>
      <w:r w:rsidRPr="00A46741">
        <w:rPr>
          <w:rFonts w:ascii="Times New Roman" w:hAnsi="Times New Roman" w:cs="Times New Roman"/>
        </w:rPr>
        <w:t xml:space="preserve">        </w:t>
      </w:r>
      <w:r w:rsidRPr="00A46741" w:rsidR="001E55A1">
        <w:rPr>
          <w:rFonts w:ascii="Times New Roman" w:hAnsi="Times New Roman" w:cs="Times New Roman"/>
        </w:rPr>
        <w:t>ответчика</w:t>
      </w:r>
      <w:r w:rsidRPr="00A46741">
        <w:rPr>
          <w:rFonts w:ascii="Times New Roman" w:hAnsi="Times New Roman" w:cs="Times New Roman"/>
        </w:rPr>
        <w:t xml:space="preserve">                                                                         Варнавской Н.А.,</w:t>
      </w:r>
    </w:p>
    <w:p w:rsidR="00123BBA" w:rsidRPr="00A46741" w:rsidP="00AA570E">
      <w:pPr>
        <w:spacing w:line="240" w:lineRule="auto"/>
        <w:ind w:firstLine="540"/>
        <w:contextualSpacing/>
        <w:jc w:val="both"/>
        <w:rPr>
          <w:rFonts w:ascii="Times New Roman" w:hAnsi="Times New Roman" w:cs="Times New Roman"/>
        </w:rPr>
      </w:pPr>
      <w:r w:rsidRPr="00A46741">
        <w:rPr>
          <w:rFonts w:ascii="Times New Roman" w:hAnsi="Times New Roman" w:cs="Times New Roman"/>
        </w:rPr>
        <w:t xml:space="preserve">рассмотрел в открытом судебном заседании гражданское дело по иску </w:t>
      </w:r>
      <w:r w:rsidRPr="00A46741" w:rsidR="006A7856">
        <w:rPr>
          <w:rFonts w:ascii="Times New Roman" w:hAnsi="Times New Roman" w:cs="Times New Roman"/>
        </w:rPr>
        <w:t>Жилищного кооператива «</w:t>
      </w:r>
      <w:r w:rsidR="00A47E05">
        <w:rPr>
          <w:rFonts w:ascii="Times New Roman" w:hAnsi="Times New Roman" w:cs="Times New Roman"/>
        </w:rPr>
        <w:t xml:space="preserve">Молодежный» к </w:t>
      </w:r>
      <w:r w:rsidR="00A47E05">
        <w:rPr>
          <w:rFonts w:ascii="Times New Roman" w:hAnsi="Times New Roman" w:cs="Times New Roman"/>
        </w:rPr>
        <w:t>Варнавской</w:t>
      </w:r>
      <w:r w:rsidR="00A47E05">
        <w:rPr>
          <w:rFonts w:ascii="Times New Roman" w:hAnsi="Times New Roman" w:cs="Times New Roman"/>
        </w:rPr>
        <w:t xml:space="preserve"> Н. А., </w:t>
      </w:r>
      <w:r w:rsidR="00A47E05">
        <w:rPr>
          <w:rFonts w:ascii="Times New Roman" w:hAnsi="Times New Roman" w:cs="Times New Roman"/>
        </w:rPr>
        <w:t>Варнавскому</w:t>
      </w:r>
      <w:r w:rsidR="00A47E05">
        <w:rPr>
          <w:rFonts w:ascii="Times New Roman" w:hAnsi="Times New Roman" w:cs="Times New Roman"/>
        </w:rPr>
        <w:t xml:space="preserve"> В. С.</w:t>
      </w:r>
      <w:r w:rsidRPr="00A46741">
        <w:rPr>
          <w:rFonts w:ascii="Times New Roman" w:hAnsi="Times New Roman" w:cs="Times New Roman"/>
        </w:rPr>
        <w:t xml:space="preserve"> о взыскании задолженности по </w:t>
      </w:r>
      <w:r w:rsidRPr="00A46741" w:rsidR="003D0DAE">
        <w:rPr>
          <w:rFonts w:ascii="Times New Roman" w:hAnsi="Times New Roman" w:cs="Times New Roman"/>
        </w:rPr>
        <w:t xml:space="preserve">жилищно-коммунальным услугам, задолженности по оплате капитального ремонта, </w:t>
      </w:r>
    </w:p>
    <w:p w:rsidR="001816AD" w:rsidRPr="00A46741" w:rsidP="00AA570E">
      <w:pPr>
        <w:spacing w:line="240" w:lineRule="auto"/>
        <w:ind w:firstLine="540"/>
        <w:contextualSpacing/>
        <w:jc w:val="both"/>
        <w:rPr>
          <w:rFonts w:ascii="Times New Roman" w:hAnsi="Times New Roman" w:cs="Times New Roman"/>
        </w:rPr>
      </w:pPr>
    </w:p>
    <w:p w:rsidR="001816AD" w:rsidRPr="00A46741" w:rsidP="001816AD">
      <w:pPr>
        <w:spacing w:after="0" w:line="240" w:lineRule="auto"/>
        <w:jc w:val="center"/>
        <w:rPr>
          <w:rFonts w:ascii="Times New Roman" w:eastAsia="Times New Roman" w:hAnsi="Times New Roman" w:cs="Times New Roman"/>
          <w:b/>
        </w:rPr>
      </w:pPr>
      <w:r w:rsidRPr="00A46741">
        <w:rPr>
          <w:rFonts w:ascii="Times New Roman" w:eastAsia="Times New Roman" w:hAnsi="Times New Roman" w:cs="Times New Roman"/>
        </w:rPr>
        <w:t>УСТАНОВИЛ</w:t>
      </w:r>
      <w:r w:rsidRPr="00A46741">
        <w:rPr>
          <w:rFonts w:ascii="Times New Roman" w:eastAsia="Times New Roman" w:hAnsi="Times New Roman" w:cs="Times New Roman"/>
          <w:b/>
        </w:rPr>
        <w:t>:</w:t>
      </w:r>
    </w:p>
    <w:p w:rsidR="001816AD" w:rsidRPr="00A46741" w:rsidP="001816AD">
      <w:pPr>
        <w:spacing w:after="0" w:line="240" w:lineRule="auto"/>
        <w:jc w:val="center"/>
        <w:rPr>
          <w:rFonts w:ascii="Times New Roman" w:eastAsia="Times New Roman" w:hAnsi="Times New Roman" w:cs="Times New Roman"/>
          <w:b/>
        </w:rPr>
      </w:pPr>
    </w:p>
    <w:p w:rsidR="001816AD" w:rsidRPr="00A46741" w:rsidP="001816AD">
      <w:pPr>
        <w:spacing w:after="0" w:line="240" w:lineRule="auto"/>
        <w:jc w:val="both"/>
        <w:rPr>
          <w:rFonts w:ascii="Times New Roman" w:eastAsia="Times New Roman" w:hAnsi="Times New Roman" w:cs="Times New Roman"/>
        </w:rPr>
      </w:pPr>
      <w:r w:rsidRPr="00A46741">
        <w:rPr>
          <w:rFonts w:ascii="Times New Roman" w:eastAsia="Times New Roman" w:hAnsi="Times New Roman" w:cs="Times New Roman"/>
          <w:b/>
        </w:rPr>
        <w:t xml:space="preserve">       </w:t>
      </w:r>
      <w:r w:rsidRPr="00A46741">
        <w:rPr>
          <w:rFonts w:ascii="Times New Roman" w:eastAsia="Times New Roman" w:hAnsi="Times New Roman" w:cs="Times New Roman"/>
        </w:rPr>
        <w:t xml:space="preserve">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Дата</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xml:space="preserve"> истец Жилищный кооператив «Молодежный» обратился в суд с иском к Варнавской Н.А., Варнавскому В.С. о взыскании задолженности по жилищно-коммунальным услугам, задолженности по уплате капитального ремонта и расходов по уплате госпошлины.</w:t>
      </w:r>
    </w:p>
    <w:p w:rsidR="001816AD" w:rsidRPr="00A46741" w:rsidP="001816AD">
      <w:pPr>
        <w:spacing w:after="0" w:line="240" w:lineRule="auto"/>
        <w:jc w:val="both"/>
        <w:rPr>
          <w:rFonts w:ascii="Times New Roman" w:hAnsi="Times New Roman" w:cs="Times New Roman"/>
        </w:rPr>
      </w:pP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Исковые требования мотивированы тем, что жилищный кооператив «Молодежный» (далее – ЖК «Молодежный») осуществляет функц</w:t>
      </w:r>
      <w:r w:rsidR="00A47E05">
        <w:rPr>
          <w:rFonts w:ascii="Times New Roman" w:eastAsia="Times New Roman" w:hAnsi="Times New Roman" w:cs="Times New Roman"/>
        </w:rPr>
        <w:t xml:space="preserve">ии балансодержателя дома №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адрес</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Согласно уставу ЖК «Молодежный» предметом деятельности кооператива является осуществление функций, которые обеспечивают реализацию прав собственников помещений по владению и пользованию совместным имуществом собственников, надлежащее содержание дома и придомовой территории, способствование собственникам в получении жилищно-коммунальных и других услуг надлежащего качества по обоснованным ценам и исполнения</w:t>
      </w: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ними своих обязательств, связанных с деятельностью кооператива.</w:t>
      </w:r>
      <w:r w:rsidRPr="00A46741">
        <w:rPr>
          <w:rFonts w:ascii="Times New Roman" w:eastAsia="Times New Roman" w:hAnsi="Times New Roman" w:cs="Times New Roman"/>
        </w:rPr>
        <w:t xml:space="preserve"> Ответчик Варнавская Н.А. является собственником квартиры, расположенно</w:t>
      </w:r>
      <w:r w:rsidR="00A47E05">
        <w:rPr>
          <w:rFonts w:ascii="Times New Roman" w:eastAsia="Times New Roman" w:hAnsi="Times New Roman" w:cs="Times New Roman"/>
        </w:rPr>
        <w:t xml:space="preserve">й по адресу: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адрес</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xml:space="preserve">. Истец является жилищным кооперативом и по решению собственников оказывает услуги по обслуживанию и содержанию многоквартирного дома №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адрес</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xml:space="preserve"> на основании решения общего собрания собствен</w:t>
      </w:r>
      <w:r w:rsidR="00A47E05">
        <w:rPr>
          <w:rFonts w:ascii="Times New Roman" w:eastAsia="Times New Roman" w:hAnsi="Times New Roman" w:cs="Times New Roman"/>
        </w:rPr>
        <w:t xml:space="preserve">ников многоквартирного дома №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номер</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xml:space="preserve"> и Устава кооператива. Досудебный порядок урегулирования спора с собственником был соблюден ежемесячным выставлением квитанций в адрес должника, договор не был заключен,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дата</w:t>
      </w:r>
      <w:r w:rsidRPr="00A47E05" w:rsidR="00A47E05">
        <w:rPr>
          <w:rFonts w:ascii="Times New Roman" w:eastAsia="Times New Roman" w:hAnsi="Times New Roman" w:cs="Times New Roman"/>
        </w:rPr>
        <w:t>&gt;</w:t>
      </w:r>
      <w:r w:rsidRPr="00A46741" w:rsidR="008B575B">
        <w:rPr>
          <w:rFonts w:ascii="Times New Roman" w:eastAsia="Times New Roman" w:hAnsi="Times New Roman" w:cs="Times New Roman"/>
        </w:rPr>
        <w:t xml:space="preserve"> по адресу ответчика была направлена претензия с уведомлением о необходимости погашения задолженности. </w:t>
      </w:r>
      <w:r w:rsidRPr="00A46741">
        <w:rPr>
          <w:rFonts w:ascii="Times New Roman" w:eastAsia="Times New Roman" w:hAnsi="Times New Roman" w:cs="Times New Roman"/>
        </w:rPr>
        <w:t xml:space="preserve">Истец просит взыскать солидарно с ответчиков  задолженность по оплате за содержание и ремонт жилого помещения за период с </w:t>
      </w:r>
      <w:r w:rsidRPr="00A46741" w:rsidR="008B575B">
        <w:rPr>
          <w:rFonts w:ascii="Times New Roman" w:eastAsia="Times New Roman" w:hAnsi="Times New Roman" w:cs="Times New Roman"/>
        </w:rPr>
        <w:t>01.01.2021 по 31.10.2021 в размере 8186,02</w:t>
      </w:r>
      <w:r w:rsidRPr="00A46741">
        <w:rPr>
          <w:rFonts w:ascii="Times New Roman" w:eastAsia="Times New Roman" w:hAnsi="Times New Roman" w:cs="Times New Roman"/>
        </w:rPr>
        <w:t xml:space="preserve"> рублей, </w:t>
      </w:r>
      <w:r w:rsidRPr="00A46741" w:rsidR="008B575B">
        <w:rPr>
          <w:rFonts w:ascii="Times New Roman" w:eastAsia="Times New Roman" w:hAnsi="Times New Roman" w:cs="Times New Roman"/>
        </w:rPr>
        <w:t xml:space="preserve">пеню на основании ч. 14 ст. 155 ЖК РФ за период с 16.02.2021 по 16.11.2021 в размере 337,73 рублей, </w:t>
      </w:r>
      <w:r w:rsidRPr="00A46741">
        <w:rPr>
          <w:rFonts w:ascii="Times New Roman" w:eastAsia="Times New Roman" w:hAnsi="Times New Roman" w:cs="Times New Roman"/>
        </w:rPr>
        <w:t xml:space="preserve">задолженность по оплате </w:t>
      </w:r>
      <w:r w:rsidRPr="00A46741">
        <w:rPr>
          <w:rFonts w:ascii="Times New Roman" w:hAnsi="Times New Roman" w:cs="Times New Roman"/>
        </w:rPr>
        <w:t>капитальног</w:t>
      </w:r>
      <w:r w:rsidRPr="00A46741" w:rsidR="008B575B">
        <w:rPr>
          <w:rFonts w:ascii="Times New Roman" w:hAnsi="Times New Roman" w:cs="Times New Roman"/>
        </w:rPr>
        <w:t>о ремонта за период с 01.01.2021 по 31.10.2021 в размере 4189,90</w:t>
      </w:r>
      <w:r w:rsidRPr="00A46741">
        <w:rPr>
          <w:rFonts w:ascii="Times New Roman" w:hAnsi="Times New Roman" w:cs="Times New Roman"/>
        </w:rPr>
        <w:t xml:space="preserve"> рублей, </w:t>
      </w:r>
      <w:r w:rsidRPr="00A46741" w:rsidR="008B575B">
        <w:rPr>
          <w:rFonts w:ascii="Times New Roman" w:hAnsi="Times New Roman" w:cs="Times New Roman"/>
        </w:rPr>
        <w:t>пеню</w:t>
      </w:r>
      <w:r w:rsidRPr="00A46741" w:rsidR="008B575B">
        <w:rPr>
          <w:rFonts w:ascii="Times New Roman" w:hAnsi="Times New Roman" w:cs="Times New Roman"/>
        </w:rPr>
        <w:t xml:space="preserve"> за период с 16.02.2021 по 16.11.2021 в размере 177,43 рублей, </w:t>
      </w:r>
      <w:r w:rsidRPr="00A46741">
        <w:rPr>
          <w:rFonts w:ascii="Times New Roman" w:hAnsi="Times New Roman" w:cs="Times New Roman"/>
        </w:rPr>
        <w:t xml:space="preserve">расходы на </w:t>
      </w:r>
      <w:r w:rsidRPr="00A46741" w:rsidR="008B575B">
        <w:rPr>
          <w:rFonts w:ascii="Times New Roman" w:hAnsi="Times New Roman" w:cs="Times New Roman"/>
        </w:rPr>
        <w:t>уплату госпошлины в размере 515,64</w:t>
      </w:r>
      <w:r w:rsidRPr="00A46741">
        <w:rPr>
          <w:rFonts w:ascii="Times New Roman" w:hAnsi="Times New Roman" w:cs="Times New Roman"/>
        </w:rPr>
        <w:t xml:space="preserve"> рублей.</w:t>
      </w:r>
    </w:p>
    <w:p w:rsidR="008B575B" w:rsidRPr="00A46741" w:rsidP="001816AD">
      <w:pPr>
        <w:spacing w:after="0" w:line="240" w:lineRule="auto"/>
        <w:jc w:val="both"/>
        <w:rPr>
          <w:rFonts w:ascii="Times New Roman" w:eastAsia="Times New Roman" w:hAnsi="Times New Roman" w:cs="Times New Roman"/>
        </w:rPr>
      </w:pPr>
      <w:r w:rsidRPr="00A46741">
        <w:rPr>
          <w:rFonts w:ascii="Times New Roman" w:eastAsia="Times New Roman" w:hAnsi="Times New Roman" w:cs="Times New Roman"/>
        </w:rPr>
        <w:t xml:space="preserve">        </w:t>
      </w:r>
      <w:r w:rsidRPr="00A46741" w:rsidR="001816AD">
        <w:rPr>
          <w:rFonts w:ascii="Times New Roman" w:eastAsia="Times New Roman" w:hAnsi="Times New Roman" w:cs="Times New Roman"/>
        </w:rPr>
        <w:t>В судебном засед</w:t>
      </w:r>
      <w:r w:rsidR="00A47E05">
        <w:rPr>
          <w:rFonts w:ascii="Times New Roman" w:eastAsia="Times New Roman" w:hAnsi="Times New Roman" w:cs="Times New Roman"/>
        </w:rPr>
        <w:t>ании представитель истца Ф.И.О.</w:t>
      </w:r>
      <w:r w:rsidRPr="00A46741" w:rsidR="001816AD">
        <w:rPr>
          <w:rFonts w:ascii="Times New Roman" w:eastAsia="Times New Roman" w:hAnsi="Times New Roman" w:cs="Times New Roman"/>
        </w:rPr>
        <w:t xml:space="preserve"> настаивала на удовлетворении заявленных требований</w:t>
      </w:r>
      <w:r w:rsidRPr="00A46741">
        <w:rPr>
          <w:rFonts w:ascii="Times New Roman" w:eastAsia="Times New Roman" w:hAnsi="Times New Roman" w:cs="Times New Roman"/>
        </w:rPr>
        <w:t xml:space="preserve"> по основаниям, изложенным в иске.</w:t>
      </w:r>
    </w:p>
    <w:p w:rsidR="009A4F14" w:rsidRPr="00A46741" w:rsidP="001816AD">
      <w:pPr>
        <w:spacing w:after="0" w:line="240" w:lineRule="auto"/>
        <w:jc w:val="both"/>
        <w:rPr>
          <w:rFonts w:ascii="Times New Roman" w:eastAsia="Times New Roman" w:hAnsi="Times New Roman" w:cs="Times New Roman"/>
        </w:rPr>
      </w:pP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Ответчик Варнавская Н.А. иск признала частично, а именно в части  уплаты взносов на капитальный ремонт, указав, что является собственником кварт</w:t>
      </w:r>
      <w:r w:rsidR="00A47E05">
        <w:rPr>
          <w:rFonts w:ascii="Times New Roman" w:eastAsia="Times New Roman" w:hAnsi="Times New Roman" w:cs="Times New Roman"/>
        </w:rPr>
        <w:t xml:space="preserve">иры, расположенной по адресу: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адрес</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Варнавский</w:t>
      </w:r>
      <w:r w:rsidRPr="00A46741">
        <w:rPr>
          <w:rFonts w:ascii="Times New Roman" w:eastAsia="Times New Roman" w:hAnsi="Times New Roman" w:cs="Times New Roman"/>
        </w:rPr>
        <w:t xml:space="preserve"> В.С. собственником данной квартиры не является, зарегистрирован и проживает по данному адресу, не признает исковые требования в части взыскания задолженности по оплате за содержание и ремонт жилого помещения, поскольку не согласна с калькуляцией</w:t>
      </w:r>
      <w:r w:rsidRPr="00A46741">
        <w:rPr>
          <w:rFonts w:ascii="Times New Roman" w:eastAsia="Times New Roman" w:hAnsi="Times New Roman" w:cs="Times New Roman"/>
        </w:rPr>
        <w:t xml:space="preserve"> стоимости оплаты за 1 кв. м. площади жилого помещения.</w:t>
      </w:r>
    </w:p>
    <w:p w:rsidR="001816AD" w:rsidRPr="00A46741" w:rsidP="009A4F14">
      <w:pPr>
        <w:spacing w:after="0" w:line="240" w:lineRule="auto"/>
        <w:jc w:val="both"/>
        <w:rPr>
          <w:rFonts w:ascii="Times New Roman" w:eastAsia="Times New Roman" w:hAnsi="Times New Roman" w:cs="Times New Roman"/>
        </w:rPr>
      </w:pPr>
      <w:r w:rsidRPr="00A46741">
        <w:rPr>
          <w:rFonts w:ascii="Times New Roman" w:eastAsia="Times New Roman" w:hAnsi="Times New Roman" w:cs="Times New Roman"/>
        </w:rPr>
        <w:t xml:space="preserve"> </w:t>
      </w:r>
      <w:r w:rsidRPr="00A46741" w:rsidR="009A4F14">
        <w:rPr>
          <w:rFonts w:ascii="Times New Roman" w:eastAsia="Times New Roman" w:hAnsi="Times New Roman" w:cs="Times New Roman"/>
        </w:rPr>
        <w:t xml:space="preserve">        Ответчик Варнавский В.С. в судебное заседание не явился</w:t>
      </w:r>
      <w:r w:rsidRPr="00A46741">
        <w:rPr>
          <w:rFonts w:ascii="Times New Roman" w:eastAsia="Times New Roman" w:hAnsi="Times New Roman" w:cs="Times New Roman"/>
        </w:rPr>
        <w:t xml:space="preserve">, </w:t>
      </w:r>
      <w:r w:rsidRPr="00A46741" w:rsidR="009A4F14">
        <w:rPr>
          <w:rFonts w:ascii="Times New Roman" w:eastAsia="Times New Roman" w:hAnsi="Times New Roman" w:cs="Times New Roman"/>
        </w:rPr>
        <w:t xml:space="preserve">извещался надлежащим образом, причины неявки суду неизвестны, ходатайств об отложении рассмотрения дела не поступало. </w:t>
      </w:r>
    </w:p>
    <w:p w:rsidR="001816AD" w:rsidRPr="00A46741" w:rsidP="001816AD">
      <w:pPr>
        <w:shd w:val="clear" w:color="auto" w:fill="FFFFFF"/>
        <w:spacing w:after="0" w:line="240" w:lineRule="auto"/>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          На основании ст. 167 Гражданского процессуального кодекса Российской Федерации (далее - ГПК РФ) суд счёл возможным рассмотре</w:t>
      </w:r>
      <w:r w:rsidRPr="00A46741" w:rsidR="009A4F14">
        <w:rPr>
          <w:rFonts w:ascii="Times New Roman" w:eastAsia="Times New Roman" w:hAnsi="Times New Roman" w:cs="Times New Roman"/>
          <w:color w:val="000000"/>
        </w:rPr>
        <w:t>ть дело в отсутствие неявившегося ответчика</w:t>
      </w:r>
      <w:r w:rsidRPr="00A46741">
        <w:rPr>
          <w:rFonts w:ascii="Times New Roman" w:eastAsia="Times New Roman" w:hAnsi="Times New Roman" w:cs="Times New Roman"/>
          <w:color w:val="000000"/>
        </w:rPr>
        <w:t xml:space="preserve"> Варнавского В.С.</w:t>
      </w:r>
    </w:p>
    <w:p w:rsidR="001816AD" w:rsidRPr="00A46741" w:rsidP="001816AD">
      <w:pPr>
        <w:shd w:val="clear" w:color="auto" w:fill="FFFFFF"/>
        <w:spacing w:after="0" w:line="240" w:lineRule="auto"/>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         Выслушав </w:t>
      </w:r>
      <w:r w:rsidR="00A47E05">
        <w:rPr>
          <w:rFonts w:ascii="Times New Roman" w:eastAsia="Times New Roman" w:hAnsi="Times New Roman" w:cs="Times New Roman"/>
          <w:color w:val="000000"/>
        </w:rPr>
        <w:t>представителя истца Ф.И.О.</w:t>
      </w:r>
      <w:r w:rsidRPr="00A46741">
        <w:rPr>
          <w:rFonts w:ascii="Times New Roman" w:eastAsia="Times New Roman" w:hAnsi="Times New Roman" w:cs="Times New Roman"/>
          <w:color w:val="000000"/>
        </w:rPr>
        <w:t>,</w:t>
      </w:r>
      <w:r w:rsidRPr="00A46741" w:rsidR="009A4F14">
        <w:rPr>
          <w:rFonts w:ascii="Times New Roman" w:eastAsia="Times New Roman" w:hAnsi="Times New Roman" w:cs="Times New Roman"/>
          <w:color w:val="000000"/>
        </w:rPr>
        <w:t xml:space="preserve"> </w:t>
      </w:r>
      <w:r w:rsidRPr="00A46741">
        <w:rPr>
          <w:rFonts w:ascii="Times New Roman" w:eastAsia="Times New Roman" w:hAnsi="Times New Roman" w:cs="Times New Roman"/>
          <w:color w:val="000000"/>
        </w:rPr>
        <w:t>ответчика В</w:t>
      </w:r>
      <w:r w:rsidRPr="00A46741" w:rsidR="009A4F14">
        <w:rPr>
          <w:rFonts w:ascii="Times New Roman" w:eastAsia="Times New Roman" w:hAnsi="Times New Roman" w:cs="Times New Roman"/>
          <w:color w:val="000000"/>
        </w:rPr>
        <w:t>арнавскую Н.А.</w:t>
      </w:r>
      <w:r w:rsidRPr="00A46741">
        <w:rPr>
          <w:rFonts w:ascii="Times New Roman" w:eastAsia="Times New Roman" w:hAnsi="Times New Roman" w:cs="Times New Roman"/>
          <w:color w:val="000000"/>
        </w:rPr>
        <w:t>, исследовав материалы дела, суд приходит к выводу о частичном удовлетворении заявленных требований по следующим основаниям.</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 В соответствии со статьей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w:t>
      </w:r>
    </w:p>
    <w:p w:rsidR="001816AD" w:rsidRPr="00A46741" w:rsidP="001816AD">
      <w:pPr>
        <w:pStyle w:val="NormalWeb"/>
        <w:shd w:val="clear" w:color="auto" w:fill="FFFFFF"/>
        <w:spacing w:before="0" w:beforeAutospacing="0" w:after="0" w:afterAutospacing="0"/>
        <w:jc w:val="both"/>
        <w:rPr>
          <w:color w:val="000000"/>
          <w:sz w:val="22"/>
          <w:szCs w:val="22"/>
        </w:rPr>
      </w:pPr>
      <w:r w:rsidRPr="00A46741">
        <w:rPr>
          <w:color w:val="000000"/>
          <w:sz w:val="22"/>
          <w:szCs w:val="22"/>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1816AD" w:rsidRPr="00A46741" w:rsidP="001816AD">
      <w:pPr>
        <w:pStyle w:val="NormalWeb"/>
        <w:shd w:val="clear" w:color="auto" w:fill="FFFFFF"/>
        <w:spacing w:before="0" w:beforeAutospacing="0" w:after="0" w:afterAutospacing="0"/>
        <w:jc w:val="both"/>
        <w:rPr>
          <w:color w:val="000000"/>
          <w:sz w:val="22"/>
          <w:szCs w:val="22"/>
        </w:rPr>
      </w:pPr>
      <w:r w:rsidRPr="00A46741">
        <w:rPr>
          <w:color w:val="000000"/>
          <w:sz w:val="22"/>
          <w:szCs w:val="22"/>
        </w:rPr>
        <w:t xml:space="preserve">       Из ч. 3 ст. 31 ЖК РФ следует,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Статьей 153 ЖК РФ установлена обязанность граждан и организаций по своевременному внесению платы за жилое помещение и коммунальные услуги.</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В силу статьи 154 ЖК РФ плата за жилое помещение и коммунальные услуги для собственника помещения в многоквартирном доме включает в себя: </w:t>
      </w:r>
      <w:hyperlink r:id="rId5" w:history="1">
        <w:r w:rsidRPr="00A46741">
          <w:rPr>
            <w:rFonts w:ascii="Times New Roman" w:eastAsia="Times New Roman" w:hAnsi="Times New Roman" w:cs="Times New Roman"/>
          </w:rPr>
          <w:t>плату</w:t>
        </w:r>
      </w:hyperlink>
      <w:r w:rsidRPr="00A46741">
        <w:rPr>
          <w:rFonts w:ascii="Times New Roman" w:eastAsia="Times New Roman" w:hAnsi="Times New Roman" w:cs="Times New Roman"/>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w:t>
      </w: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доме</w:t>
      </w:r>
      <w:r w:rsidRPr="00A46741">
        <w:rPr>
          <w:rFonts w:ascii="Times New Roman" w:eastAsia="Times New Roman" w:hAnsi="Times New Roman" w:cs="Times New Roman"/>
        </w:rPr>
        <w:t>.</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Пункты 1,5,6 статьи 155 ЖК РФ закрепляют,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A46741">
        <w:rPr>
          <w:rFonts w:ascii="Times New Roman" w:eastAsia="Times New Roman" w:hAnsi="Times New Roman" w:cs="Times New Roman"/>
        </w:rPr>
        <w:t xml:space="preserve"> федеральным законом о таком кооперативе. </w:t>
      </w:r>
      <w:r w:rsidRPr="00A46741">
        <w:rPr>
          <w:rFonts w:ascii="Times New Roman" w:eastAsia="Times New Roman" w:hAnsi="Times New Roman" w:cs="Times New Roman"/>
        </w:rPr>
        <w:t>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числе</w:t>
      </w:r>
      <w:r w:rsidRPr="00A46741">
        <w:rPr>
          <w:rFonts w:ascii="Times New Roman" w:eastAsia="Times New Roman" w:hAnsi="Times New Roman" w:cs="Times New Roman"/>
        </w:rPr>
        <w:t xml:space="preserve"> уплачивают взносы на капитальный ремонт в соответствии со </w:t>
      </w:r>
      <w:hyperlink r:id="rId6" w:history="1">
        <w:r w:rsidRPr="00A46741">
          <w:rPr>
            <w:rFonts w:ascii="Times New Roman" w:eastAsia="Times New Roman" w:hAnsi="Times New Roman" w:cs="Times New Roman"/>
          </w:rPr>
          <w:t>статьей 171</w:t>
        </w:r>
      </w:hyperlink>
      <w:r w:rsidRPr="00A46741">
        <w:rPr>
          <w:rFonts w:ascii="Times New Roman" w:eastAsia="Times New Roman" w:hAnsi="Times New Roman" w:cs="Times New Roman"/>
        </w:rPr>
        <w:t xml:space="preserve"> настоящего Кодекса. </w:t>
      </w:r>
      <w:r w:rsidRPr="00A46741">
        <w:rPr>
          <w:rFonts w:ascii="Times New Roman" w:eastAsia="Times New Roman" w:hAnsi="Times New Roman" w:cs="Times New Roman"/>
        </w:rP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w:t>
      </w:r>
      <w:r w:rsidRPr="00A46741">
        <w:rPr>
          <w:rFonts w:ascii="Times New Roman" w:eastAsia="Times New Roman" w:hAnsi="Times New Roman" w:cs="Times New Roman"/>
        </w:rPr>
        <w:t xml:space="preserve"> кооперативом, в том числе уплачивают взносы на капитальный ремонт в соответствии со </w:t>
      </w:r>
      <w:hyperlink r:id="rId6" w:history="1">
        <w:r w:rsidRPr="00A46741">
          <w:rPr>
            <w:rFonts w:ascii="Times New Roman" w:eastAsia="Times New Roman" w:hAnsi="Times New Roman" w:cs="Times New Roman"/>
          </w:rPr>
          <w:t>статьей 171</w:t>
        </w:r>
      </w:hyperlink>
      <w:r w:rsidRPr="00A46741">
        <w:rPr>
          <w:rFonts w:ascii="Times New Roman" w:eastAsia="Times New Roman" w:hAnsi="Times New Roman" w:cs="Times New Roman"/>
        </w:rPr>
        <w:t xml:space="preserve"> настоящего Кодекса.</w:t>
      </w:r>
    </w:p>
    <w:p w:rsidR="009A4F14" w:rsidRPr="00A46741" w:rsidP="009A4F14">
      <w:pPr>
        <w:autoSpaceDE w:val="0"/>
        <w:autoSpaceDN w:val="0"/>
        <w:adjustRightInd w:val="0"/>
        <w:spacing w:line="240" w:lineRule="auto"/>
        <w:ind w:firstLine="539"/>
        <w:contextualSpacing/>
        <w:jc w:val="both"/>
        <w:rPr>
          <w:rFonts w:ascii="Times New Roman" w:eastAsia="Times New Roman" w:hAnsi="Times New Roman" w:cs="Times New Roman"/>
        </w:rPr>
      </w:pPr>
      <w:r w:rsidRPr="00A46741">
        <w:rPr>
          <w:rFonts w:ascii="Times New Roman" w:eastAsia="Times New Roman" w:hAnsi="Times New Roman" w:cs="Times New Roman"/>
        </w:rPr>
        <w:t xml:space="preserve">В соответствии с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 w:history="1">
        <w:r w:rsidRPr="00A46741">
          <w:rPr>
            <w:rFonts w:ascii="Times New Roman" w:eastAsia="Times New Roman" w:hAnsi="Times New Roman" w:cs="Times New Roman"/>
          </w:rPr>
          <w:t>ставки</w:t>
        </w:r>
      </w:hyperlink>
      <w:r w:rsidRPr="00A46741">
        <w:rPr>
          <w:rFonts w:ascii="Times New Roman" w:eastAsia="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w:t>
      </w:r>
      <w:r w:rsidRPr="00A46741">
        <w:rPr>
          <w:rFonts w:ascii="Times New Roman" w:eastAsia="Times New Roman" w:hAnsi="Times New Roman" w:cs="Times New Roman"/>
        </w:rPr>
        <w:t>суммы</w:t>
      </w:r>
      <w:r w:rsidRPr="00A46741">
        <w:rPr>
          <w:rFonts w:ascii="Times New Roman" w:eastAsia="Times New Roman" w:hAnsi="Times New Roman" w:cs="Times New Roman"/>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A4F14" w:rsidRPr="00A46741" w:rsidP="00B94B4D">
      <w:pPr>
        <w:autoSpaceDE w:val="0"/>
        <w:autoSpaceDN w:val="0"/>
        <w:adjustRightInd w:val="0"/>
        <w:spacing w:after="0" w:line="240" w:lineRule="auto"/>
        <w:jc w:val="both"/>
        <w:rPr>
          <w:rFonts w:ascii="Times New Roman" w:hAnsi="Times New Roman" w:eastAsiaTheme="minorHAnsi" w:cs="Times New Roman"/>
          <w:lang w:eastAsia="en-US"/>
        </w:rPr>
      </w:pPr>
      <w:r w:rsidRPr="00A46741">
        <w:rPr>
          <w:rFonts w:ascii="Times New Roman" w:hAnsi="Times New Roman" w:eastAsiaTheme="minorHAnsi" w:cs="Times New Roman"/>
          <w:lang w:eastAsia="en-US"/>
        </w:rPr>
        <w:t xml:space="preserve">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A46741">
        <w:rPr>
          <w:rFonts w:ascii="Times New Roman" w:hAnsi="Times New Roman" w:eastAsiaTheme="minorHAnsi" w:cs="Times New Roman"/>
          <w:lang w:eastAsia="en-US"/>
        </w:rPr>
        <w:t>суммы</w:t>
      </w:r>
      <w:r w:rsidRPr="00A46741">
        <w:rPr>
          <w:rFonts w:ascii="Times New Roman" w:hAnsi="Times New Roman" w:eastAsiaTheme="minorHAnsi" w:cs="Times New Roman"/>
          <w:lang w:eastAsia="en-US"/>
        </w:rPr>
        <w:t xml:space="preserve"> за каждый день просрочки </w:t>
      </w:r>
      <w:r w:rsidRPr="00A46741">
        <w:rPr>
          <w:rFonts w:ascii="Times New Roman" w:hAnsi="Times New Roman" w:eastAsiaTheme="minorHAnsi" w:cs="Times New Roman"/>
          <w:lang w:eastAsia="en-US"/>
        </w:rPr>
        <w:t>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(п. 14.1 ст. 155 ЖК РФ)</w:t>
      </w:r>
      <w:r w:rsidRPr="00A46741" w:rsidR="00B94B4D">
        <w:rPr>
          <w:rFonts w:ascii="Times New Roman" w:hAnsi="Times New Roman" w:eastAsiaTheme="minorHAnsi" w:cs="Times New Roman"/>
          <w:lang w:eastAsia="en-US"/>
        </w:rPr>
        <w:t>.</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В силу части 1 статьи 12 </w:t>
      </w:r>
      <w:r w:rsidRPr="00A46741" w:rsidR="0065192B">
        <w:rPr>
          <w:rFonts w:ascii="Times New Roman" w:eastAsia="Times New Roman" w:hAnsi="Times New Roman" w:cs="Times New Roman"/>
        </w:rPr>
        <w:t>ГПК РФ</w:t>
      </w:r>
      <w:r w:rsidRPr="00A46741">
        <w:rPr>
          <w:rFonts w:ascii="Times New Roman" w:eastAsia="Times New Roman" w:hAnsi="Times New Roman" w:cs="Times New Roman"/>
        </w:rPr>
        <w:t xml:space="preserve"> правосудие по гражданским делам осуществляется на основе состязательности и равноправия сторон.</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В соответствии с положениями части 1 статьи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Определением мирового судьи судебного участка № 58 Красноперекопского судебно</w:t>
      </w:r>
      <w:r w:rsidRPr="00A46741" w:rsidR="00B94B4D">
        <w:rPr>
          <w:rFonts w:ascii="Times New Roman" w:eastAsia="Times New Roman" w:hAnsi="Times New Roman" w:cs="Times New Roman"/>
        </w:rPr>
        <w:t>го</w:t>
      </w:r>
      <w:r w:rsidR="00A47E05">
        <w:rPr>
          <w:rFonts w:ascii="Times New Roman" w:eastAsia="Times New Roman" w:hAnsi="Times New Roman" w:cs="Times New Roman"/>
        </w:rPr>
        <w:t xml:space="preserve"> района Республики Крым от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дата</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xml:space="preserve"> отменен суде</w:t>
      </w:r>
      <w:r w:rsidRPr="00A46741" w:rsidR="00B94B4D">
        <w:rPr>
          <w:rFonts w:ascii="Times New Roman" w:eastAsia="Times New Roman" w:hAnsi="Times New Roman" w:cs="Times New Roman"/>
        </w:rPr>
        <w:t>бны</w:t>
      </w:r>
      <w:r w:rsidR="00A47E05">
        <w:rPr>
          <w:rFonts w:ascii="Times New Roman" w:eastAsia="Times New Roman" w:hAnsi="Times New Roman" w:cs="Times New Roman"/>
        </w:rPr>
        <w:t>й приказ мирового судьи от &lt;дата</w:t>
      </w:r>
      <w:r w:rsidRPr="00A47E05" w:rsidR="00A47E05">
        <w:rPr>
          <w:rFonts w:ascii="Times New Roman" w:eastAsia="Times New Roman" w:hAnsi="Times New Roman" w:cs="Times New Roman"/>
        </w:rPr>
        <w:t>&gt;</w:t>
      </w:r>
      <w:r w:rsidRPr="00A46741">
        <w:rPr>
          <w:rFonts w:ascii="Times New Roman" w:eastAsia="Times New Roman" w:hAnsi="Times New Roman" w:cs="Times New Roman"/>
        </w:rPr>
        <w:t xml:space="preserve"> о взыскании солидарно с Варнавской Н.А. и Варнавского В.С. в пользу ЖК «Молодежный» задолженности по оплате за содержание и ремонт жилого помещения, задолженности по взносам на капитальный ремонт, </w:t>
      </w:r>
      <w:r w:rsidRPr="00A46741" w:rsidR="004458CD">
        <w:rPr>
          <w:rFonts w:ascii="Times New Roman" w:eastAsia="Times New Roman" w:hAnsi="Times New Roman" w:cs="Times New Roman"/>
        </w:rPr>
        <w:t xml:space="preserve">пени, </w:t>
      </w:r>
      <w:r w:rsidRPr="00A46741">
        <w:rPr>
          <w:rFonts w:ascii="Times New Roman" w:eastAsia="Times New Roman" w:hAnsi="Times New Roman" w:cs="Times New Roman"/>
        </w:rPr>
        <w:t xml:space="preserve">расходов на уплату госпошлины.     </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Варнавская Н.А. является собственником квартиры, расположенной по адресу: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адрес</w:t>
      </w:r>
      <w:r w:rsidRPr="00A47E05" w:rsidR="00A47E05">
        <w:rPr>
          <w:rFonts w:ascii="Times New Roman" w:eastAsia="Times New Roman" w:hAnsi="Times New Roman" w:cs="Times New Roman"/>
        </w:rPr>
        <w:t>&gt;</w:t>
      </w:r>
      <w:r w:rsidRPr="00A46741" w:rsidR="004458CD">
        <w:rPr>
          <w:rFonts w:ascii="Times New Roman" w:eastAsia="Times New Roman" w:hAnsi="Times New Roman" w:cs="Times New Roman"/>
        </w:rPr>
        <w:t>, что подтверждается представленным ею в судебном заседании д</w:t>
      </w:r>
      <w:r w:rsidR="00A47E05">
        <w:rPr>
          <w:rFonts w:ascii="Times New Roman" w:eastAsia="Times New Roman" w:hAnsi="Times New Roman" w:cs="Times New Roman"/>
        </w:rPr>
        <w:t>оговором купли-продажи указанно</w:t>
      </w:r>
      <w:r w:rsidRPr="00A46741" w:rsidR="0065192B">
        <w:rPr>
          <w:rFonts w:ascii="Times New Roman" w:eastAsia="Times New Roman" w:hAnsi="Times New Roman" w:cs="Times New Roman"/>
        </w:rPr>
        <w:t>й</w:t>
      </w:r>
      <w:r w:rsidR="00A47E05">
        <w:rPr>
          <w:rFonts w:ascii="Times New Roman" w:eastAsia="Times New Roman" w:hAnsi="Times New Roman" w:cs="Times New Roman"/>
        </w:rPr>
        <w:t xml:space="preserve"> квартиры от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дата</w:t>
      </w:r>
      <w:r w:rsidRPr="00A47E05" w:rsidR="00A47E05">
        <w:rPr>
          <w:rFonts w:ascii="Times New Roman" w:eastAsia="Times New Roman" w:hAnsi="Times New Roman" w:cs="Times New Roman"/>
        </w:rPr>
        <w:t>&gt;</w:t>
      </w:r>
      <w:r w:rsidRPr="00A46741" w:rsidR="004458CD">
        <w:rPr>
          <w:rFonts w:ascii="Times New Roman" w:eastAsia="Times New Roman" w:hAnsi="Times New Roman" w:cs="Times New Roman"/>
        </w:rPr>
        <w:t>, зар</w:t>
      </w:r>
      <w:r w:rsidR="00A47E05">
        <w:rPr>
          <w:rFonts w:ascii="Times New Roman" w:eastAsia="Times New Roman" w:hAnsi="Times New Roman" w:cs="Times New Roman"/>
        </w:rPr>
        <w:t xml:space="preserve">егистрированным в БТИ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дата</w:t>
      </w:r>
      <w:r w:rsidRPr="00A47E05" w:rsidR="00A47E05">
        <w:rPr>
          <w:rFonts w:ascii="Times New Roman" w:eastAsia="Times New Roman" w:hAnsi="Times New Roman" w:cs="Times New Roman"/>
        </w:rPr>
        <w:t>&gt;</w:t>
      </w:r>
      <w:r w:rsidRPr="00A46741" w:rsidR="004458CD">
        <w:rPr>
          <w:rFonts w:ascii="Times New Roman" w:eastAsia="Times New Roman" w:hAnsi="Times New Roman" w:cs="Times New Roman"/>
        </w:rPr>
        <w:t xml:space="preserve">,  свидетельством о браке, </w:t>
      </w:r>
      <w:r w:rsidRPr="00A46741" w:rsidR="004458CD">
        <w:rPr>
          <w:rFonts w:ascii="Times New Roman" w:eastAsia="Times New Roman" w:hAnsi="Times New Roman" w:cs="Times New Roman"/>
        </w:rPr>
        <w:t>копии</w:t>
      </w:r>
      <w:r w:rsidRPr="00A46741" w:rsidR="004458CD">
        <w:rPr>
          <w:rFonts w:ascii="Times New Roman" w:eastAsia="Times New Roman" w:hAnsi="Times New Roman" w:cs="Times New Roman"/>
        </w:rPr>
        <w:t xml:space="preserve"> которых приобщены к материалам дела, выпиской из Единого государственного ре</w:t>
      </w:r>
      <w:r w:rsidR="0057451B">
        <w:rPr>
          <w:rFonts w:ascii="Times New Roman" w:eastAsia="Times New Roman" w:hAnsi="Times New Roman" w:cs="Times New Roman"/>
        </w:rPr>
        <w:t xml:space="preserve">естра недвижимости от </w:t>
      </w:r>
      <w:r w:rsidRPr="0057451B" w:rsidR="0057451B">
        <w:rPr>
          <w:rFonts w:ascii="Times New Roman" w:eastAsia="Times New Roman" w:hAnsi="Times New Roman" w:cs="Times New Roman"/>
        </w:rPr>
        <w:t>&lt;</w:t>
      </w:r>
      <w:r w:rsidR="0057451B">
        <w:rPr>
          <w:rFonts w:ascii="Times New Roman" w:eastAsia="Times New Roman" w:hAnsi="Times New Roman" w:cs="Times New Roman"/>
        </w:rPr>
        <w:t>дата</w:t>
      </w:r>
      <w:r w:rsidRPr="0057451B" w:rsidR="0057451B">
        <w:rPr>
          <w:rFonts w:ascii="Times New Roman" w:eastAsia="Times New Roman" w:hAnsi="Times New Roman" w:cs="Times New Roman"/>
        </w:rPr>
        <w:t>&gt;</w:t>
      </w:r>
      <w:r w:rsidRPr="00A46741" w:rsidR="004458CD">
        <w:rPr>
          <w:rFonts w:ascii="Times New Roman" w:eastAsia="Times New Roman" w:hAnsi="Times New Roman" w:cs="Times New Roman"/>
        </w:rPr>
        <w:t>, представленной по запросу суда.</w:t>
      </w:r>
    </w:p>
    <w:p w:rsidR="001816AD" w:rsidRPr="00A46741" w:rsidP="005E073C">
      <w:pPr>
        <w:autoSpaceDE w:val="0"/>
        <w:autoSpaceDN w:val="0"/>
        <w:adjustRightInd w:val="0"/>
        <w:spacing w:after="0" w:line="240" w:lineRule="auto"/>
        <w:jc w:val="both"/>
        <w:rPr>
          <w:rFonts w:ascii="Times New Roman" w:eastAsia="Times New Roman" w:hAnsi="Times New Roman" w:cs="Times New Roman"/>
        </w:rPr>
      </w:pPr>
      <w:r w:rsidRPr="00A46741">
        <w:rPr>
          <w:rFonts w:ascii="Times New Roman" w:eastAsia="Times New Roman" w:hAnsi="Times New Roman" w:cs="Times New Roman"/>
        </w:rPr>
        <w:t xml:space="preserve">      </w:t>
      </w:r>
      <w:r w:rsidRPr="00A46741" w:rsidR="004458CD">
        <w:rPr>
          <w:rFonts w:ascii="Times New Roman" w:eastAsia="Times New Roman" w:hAnsi="Times New Roman" w:cs="Times New Roman"/>
        </w:rPr>
        <w:t xml:space="preserve"> </w:t>
      </w:r>
      <w:r w:rsidRPr="00A46741" w:rsidR="0065192B">
        <w:rPr>
          <w:rFonts w:ascii="Times New Roman" w:eastAsia="Times New Roman" w:hAnsi="Times New Roman" w:cs="Times New Roman"/>
        </w:rPr>
        <w:t>Ответчик Варн</w:t>
      </w:r>
      <w:r w:rsidRPr="00A46741" w:rsidR="004458CD">
        <w:rPr>
          <w:rFonts w:ascii="Times New Roman" w:eastAsia="Times New Roman" w:hAnsi="Times New Roman" w:cs="Times New Roman"/>
        </w:rPr>
        <w:t>а</w:t>
      </w:r>
      <w:r w:rsidRPr="00A46741" w:rsidR="0065192B">
        <w:rPr>
          <w:rFonts w:ascii="Times New Roman" w:eastAsia="Times New Roman" w:hAnsi="Times New Roman" w:cs="Times New Roman"/>
        </w:rPr>
        <w:t>в</w:t>
      </w:r>
      <w:r w:rsidRPr="00A46741" w:rsidR="004458CD">
        <w:rPr>
          <w:rFonts w:ascii="Times New Roman" w:eastAsia="Times New Roman" w:hAnsi="Times New Roman" w:cs="Times New Roman"/>
        </w:rPr>
        <w:t>ская Н.А. зарегистрирована</w:t>
      </w:r>
      <w:r w:rsidRPr="00A46741">
        <w:rPr>
          <w:rFonts w:ascii="Times New Roman" w:eastAsia="Times New Roman" w:hAnsi="Times New Roman" w:cs="Times New Roman"/>
        </w:rPr>
        <w:t xml:space="preserve"> </w:t>
      </w:r>
      <w:r w:rsidRPr="00A46741" w:rsidR="004458CD">
        <w:rPr>
          <w:rFonts w:ascii="Times New Roman" w:eastAsia="Times New Roman" w:hAnsi="Times New Roman" w:cs="Times New Roman"/>
        </w:rPr>
        <w:t>и проживает</w:t>
      </w:r>
      <w:r w:rsidRPr="00A46741">
        <w:rPr>
          <w:rFonts w:ascii="Times New Roman" w:eastAsia="Times New Roman" w:hAnsi="Times New Roman" w:cs="Times New Roman"/>
        </w:rPr>
        <w:t xml:space="preserve"> </w:t>
      </w:r>
      <w:r w:rsidR="00A47E05">
        <w:rPr>
          <w:rFonts w:ascii="Times New Roman" w:eastAsia="Times New Roman" w:hAnsi="Times New Roman" w:cs="Times New Roman"/>
        </w:rPr>
        <w:t xml:space="preserve">по адресу: </w:t>
      </w:r>
      <w:r w:rsidRPr="00A47E05" w:rsidR="00A47E05">
        <w:rPr>
          <w:rFonts w:ascii="Times New Roman" w:eastAsia="Times New Roman" w:hAnsi="Times New Roman" w:cs="Times New Roman"/>
        </w:rPr>
        <w:t>&lt;</w:t>
      </w:r>
      <w:r w:rsidR="00A47E05">
        <w:rPr>
          <w:rFonts w:ascii="Times New Roman" w:eastAsia="Times New Roman" w:hAnsi="Times New Roman" w:cs="Times New Roman"/>
        </w:rPr>
        <w:t>адрес</w:t>
      </w:r>
      <w:r w:rsidRPr="00A47E05" w:rsidR="00A47E05">
        <w:rPr>
          <w:rFonts w:ascii="Times New Roman" w:eastAsia="Times New Roman" w:hAnsi="Times New Roman" w:cs="Times New Roman"/>
        </w:rPr>
        <w:t>&gt;</w:t>
      </w:r>
      <w:r w:rsidRPr="00A46741" w:rsidR="004458CD">
        <w:rPr>
          <w:rFonts w:ascii="Times New Roman" w:eastAsia="Times New Roman" w:hAnsi="Times New Roman" w:cs="Times New Roman"/>
        </w:rPr>
        <w:t xml:space="preserve">, что следует из материалов дела, кроме </w:t>
      </w:r>
      <w:r w:rsidRPr="00A46741" w:rsidR="0065192B">
        <w:rPr>
          <w:rFonts w:ascii="Times New Roman" w:eastAsia="Times New Roman" w:hAnsi="Times New Roman" w:cs="Times New Roman"/>
        </w:rPr>
        <w:t>того, ответчик Варнавская Н.А</w:t>
      </w:r>
      <w:r w:rsidRPr="00A46741" w:rsidR="004458CD">
        <w:rPr>
          <w:rFonts w:ascii="Times New Roman" w:eastAsia="Times New Roman" w:hAnsi="Times New Roman" w:cs="Times New Roman"/>
        </w:rPr>
        <w:t>. не оспаривала, что ее супруг Варнавский В.С. также зарегистрирован и проживает по вышеуказанному адресу</w:t>
      </w:r>
      <w:r w:rsidRPr="00A46741">
        <w:rPr>
          <w:rFonts w:ascii="Times New Roman" w:eastAsia="Times New Roman" w:hAnsi="Times New Roman" w:cs="Times New Roman"/>
        </w:rPr>
        <w:t>.</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Согласно п. 1 ст. 1 Устава ЖК «Молодежный» (далее - Устав) создан как добровольное объединение граждан на основе их членства в целях управления жилым многоквартирным домом </w:t>
      </w:r>
      <w:r w:rsidR="00A47E05">
        <w:rPr>
          <w:rFonts w:ascii="Times New Roman" w:eastAsia="Times New Roman" w:hAnsi="Times New Roman" w:cs="Times New Roman"/>
          <w:color w:val="000000"/>
        </w:rPr>
        <w:t xml:space="preserve"> № </w:t>
      </w:r>
      <w:r w:rsidRPr="00A47E05" w:rsidR="00A47E05">
        <w:rPr>
          <w:rFonts w:ascii="Times New Roman" w:eastAsia="Times New Roman" w:hAnsi="Times New Roman" w:cs="Times New Roman"/>
          <w:color w:val="000000"/>
        </w:rPr>
        <w:t>&lt;</w:t>
      </w:r>
      <w:r w:rsidR="00A47E05">
        <w:rPr>
          <w:rFonts w:ascii="Times New Roman" w:eastAsia="Times New Roman" w:hAnsi="Times New Roman" w:cs="Times New Roman"/>
          <w:color w:val="000000"/>
        </w:rPr>
        <w:t>адрес</w:t>
      </w:r>
      <w:r w:rsidRPr="00A47E05" w:rsidR="00A47E05">
        <w:rPr>
          <w:rFonts w:ascii="Times New Roman" w:eastAsia="Times New Roman" w:hAnsi="Times New Roman" w:cs="Times New Roman"/>
          <w:color w:val="000000"/>
        </w:rPr>
        <w:t>&gt;</w:t>
      </w:r>
      <w:r w:rsidRPr="00A46741">
        <w:rPr>
          <w:rFonts w:ascii="Times New Roman" w:eastAsia="Times New Roman" w:hAnsi="Times New Roman" w:cs="Times New Roman"/>
        </w:rPr>
        <w:t>.</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Как следует из п. 2.2 ст. 2 Устава</w:t>
      </w:r>
      <w:r w:rsidRPr="00A46741" w:rsidR="004458CD">
        <w:rPr>
          <w:rFonts w:ascii="Times New Roman" w:eastAsia="Times New Roman" w:hAnsi="Times New Roman" w:cs="Times New Roman"/>
        </w:rPr>
        <w:t>,</w:t>
      </w:r>
      <w:r w:rsidRPr="00A46741">
        <w:rPr>
          <w:rFonts w:ascii="Times New Roman" w:eastAsia="Times New Roman" w:hAnsi="Times New Roman" w:cs="Times New Roman"/>
        </w:rPr>
        <w:t xml:space="preserve"> кооператив вправе осуществлять определенные виды деятельности: сдача внаем собственного недвижимого имущества, управление недвижимым имуществом. Для достижения определенных настоящим уставом целей деятельности кооператив обеспечивает благоустройство земельного участка, содержание, текущий и капитальный ремонт общего имущества кооператива.</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Статьей 3 Устава предусмотрено, что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w:t>
      </w: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r w:rsidRPr="00A46741">
        <w:rPr>
          <w:rFonts w:ascii="Times New Roman" w:eastAsia="Times New Roman" w:hAnsi="Times New Roman" w:cs="Times New Roman"/>
        </w:rPr>
        <w:t xml:space="preserve">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Собственники помещений в многоквартирном доме владеют, пользуются в установленных Жилищным кодексом и гражданским законодательством пределах  распоряжаются общим имуществом в многоквартирном доме</w:t>
      </w:r>
      <w:r w:rsidRPr="00A46741" w:rsidR="008F43F2">
        <w:rPr>
          <w:rFonts w:ascii="Times New Roman" w:eastAsia="Times New Roman" w:hAnsi="Times New Roman" w:cs="Times New Roman"/>
        </w:rPr>
        <w:t xml:space="preserve"> (л.д. 12-19</w:t>
      </w:r>
      <w:r w:rsidRPr="00A46741">
        <w:rPr>
          <w:rFonts w:ascii="Times New Roman" w:eastAsia="Times New Roman" w:hAnsi="Times New Roman" w:cs="Times New Roman"/>
        </w:rPr>
        <w:t>).</w:t>
      </w:r>
    </w:p>
    <w:p w:rsidR="001816AD" w:rsidRPr="00A46741" w:rsidP="001816AD">
      <w:pPr>
        <w:autoSpaceDE w:val="0"/>
        <w:autoSpaceDN w:val="0"/>
        <w:adjustRightInd w:val="0"/>
        <w:spacing w:after="0" w:line="240" w:lineRule="auto"/>
        <w:jc w:val="both"/>
        <w:rPr>
          <w:rFonts w:ascii="Times New Roman" w:hAnsi="Times New Roman" w:eastAsiaTheme="minorHAnsi" w:cs="Times New Roman"/>
          <w:lang w:eastAsia="en-US"/>
        </w:rPr>
      </w:pP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 xml:space="preserve">Согласно ч. 1 ст. 161 ЖК РФ </w:t>
      </w:r>
      <w:r w:rsidRPr="00A46741">
        <w:rPr>
          <w:rFonts w:ascii="Times New Roman" w:hAnsi="Times New Roman" w:eastAsiaTheme="minorHAnsi" w:cs="Times New Roman"/>
          <w:lang w:eastAsia="en-US"/>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8" w:history="1">
        <w:r w:rsidRPr="00A46741">
          <w:rPr>
            <w:rFonts w:ascii="Times New Roman" w:hAnsi="Times New Roman" w:eastAsiaTheme="minorHAnsi" w:cs="Times New Roman"/>
            <w:lang w:eastAsia="en-US"/>
          </w:rPr>
          <w:t>статьей 157.2</w:t>
        </w:r>
      </w:hyperlink>
      <w:r w:rsidRPr="00A46741">
        <w:rPr>
          <w:rFonts w:ascii="Times New Roman" w:hAnsi="Times New Roman" w:eastAsiaTheme="minorHAnsi" w:cs="Times New Roman"/>
          <w:lang w:eastAsia="en-US"/>
        </w:rPr>
        <w:t xml:space="preserve"> настоящего Кодекса, постоянную готовность инженерных коммуникаций и другого оборудования, входящих в состав общего имущества</w:t>
      </w:r>
      <w:r w:rsidRPr="00A46741">
        <w:rPr>
          <w:rFonts w:ascii="Times New Roman" w:hAnsi="Times New Roman" w:eastAsiaTheme="minorHAnsi" w:cs="Times New Roman"/>
          <w:lang w:eastAsia="en-US"/>
        </w:rPr>
        <w:t xml:space="preserve">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 w:history="1">
        <w:r w:rsidRPr="00A46741">
          <w:rPr>
            <w:rFonts w:ascii="Times New Roman" w:hAnsi="Times New Roman" w:eastAsiaTheme="minorHAnsi" w:cs="Times New Roman"/>
            <w:lang w:eastAsia="en-US"/>
          </w:rPr>
          <w:t>правила</w:t>
        </w:r>
      </w:hyperlink>
      <w:r w:rsidRPr="00A46741">
        <w:rPr>
          <w:rFonts w:ascii="Times New Roman" w:hAnsi="Times New Roman" w:eastAsiaTheme="minorHAnsi" w:cs="Times New Roman"/>
          <w:lang w:eastAsia="en-US"/>
        </w:rPr>
        <w:t xml:space="preserve"> деятельности по управлению многоквартирными домами.</w:t>
      </w:r>
    </w:p>
    <w:p w:rsidR="001816AD" w:rsidRPr="00A46741" w:rsidP="001816AD">
      <w:pPr>
        <w:shd w:val="clear" w:color="auto" w:fill="FFFFFF"/>
        <w:spacing w:after="0" w:line="240" w:lineRule="auto"/>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        С учетом изложенного, в случае отсутствия договора между сторонами истец обязан был бы оказывать ответчикам соответствующие услуги, а ответчики - производить их оплату, поскольку </w:t>
      </w:r>
      <w:r w:rsidRPr="00A46741">
        <w:rPr>
          <w:rFonts w:ascii="Times New Roman" w:eastAsia="Times New Roman" w:hAnsi="Times New Roman" w:cs="Times New Roman"/>
          <w:color w:val="000000"/>
        </w:rPr>
        <w:t>отсутствие договора не освобождает собственника жилого помещения и  членов его семьи от внесения платы за жилое помещение и коммунальные услуги.</w:t>
      </w:r>
    </w:p>
    <w:p w:rsidR="001816AD" w:rsidRPr="00A46741" w:rsidP="001816AD">
      <w:pPr>
        <w:shd w:val="clear" w:color="auto" w:fill="FFFFFF"/>
        <w:spacing w:after="0" w:line="240" w:lineRule="auto"/>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        Договор управления домом между истцом и ответчиками заключен, в том числе путем совершения конклюдентных действий в силу того, что ответчики потребляли предоставленные истцом коммунальные услуги.</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color w:val="000000"/>
          <w:shd w:val="clear" w:color="auto" w:fill="FFFFFF"/>
        </w:rPr>
      </w:pPr>
      <w:r w:rsidRPr="00A46741">
        <w:rPr>
          <w:rFonts w:ascii="Times New Roman" w:eastAsia="Times New Roman" w:hAnsi="Times New Roman" w:cs="Times New Roman"/>
          <w:color w:val="000000"/>
          <w:shd w:val="clear" w:color="auto" w:fill="FFFFFF"/>
        </w:rPr>
        <w:t>В соответствии с положениями ЖК РФ, регулирующими вопросы платы за жилое помещение и коммунальные услуги (раздел VII), а также организацию проведения капитального ремонта общего имущества многоквартирного дома (раздел IX), взнос на капитальный ремонт не является платой за коммунальные услуги, а представляет собой обособленный платеж, вносимый собственниками помещений в многоквартирных домах с целью обеспечения своевременного проведения капитального ремонта общего имущества.</w:t>
      </w:r>
    </w:p>
    <w:p w:rsidR="001816AD" w:rsidRPr="00A46741" w:rsidP="001816AD">
      <w:pPr>
        <w:autoSpaceDE w:val="0"/>
        <w:autoSpaceDN w:val="0"/>
        <w:adjustRightInd w:val="0"/>
        <w:spacing w:after="0" w:line="240" w:lineRule="auto"/>
        <w:jc w:val="both"/>
        <w:rPr>
          <w:rFonts w:ascii="Times New Roman" w:hAnsi="Times New Roman" w:eastAsiaTheme="minorHAnsi" w:cs="Times New Roman"/>
          <w:lang w:eastAsia="en-US"/>
        </w:rPr>
      </w:pPr>
      <w:r w:rsidRPr="00A46741">
        <w:rPr>
          <w:rFonts w:ascii="Times New Roman" w:eastAsia="Times New Roman" w:hAnsi="Times New Roman" w:cs="Times New Roman"/>
          <w:color w:val="000000"/>
          <w:shd w:val="clear" w:color="auto" w:fill="FFFFFF"/>
        </w:rPr>
        <w:t xml:space="preserve">      Постановлением Совета министр</w:t>
      </w:r>
      <w:r w:rsidRPr="00A46741" w:rsidR="00316ECC">
        <w:rPr>
          <w:rFonts w:ascii="Times New Roman" w:eastAsia="Times New Roman" w:hAnsi="Times New Roman" w:cs="Times New Roman"/>
          <w:color w:val="000000"/>
          <w:shd w:val="clear" w:color="auto" w:fill="FFFFFF"/>
        </w:rPr>
        <w:t>ов Республики Крым от 30.09.2020 № 612</w:t>
      </w:r>
      <w:r w:rsidRPr="00A46741">
        <w:rPr>
          <w:rFonts w:ascii="Times New Roman" w:eastAsia="Times New Roman" w:hAnsi="Times New Roman" w:cs="Times New Roman"/>
          <w:color w:val="000000"/>
          <w:shd w:val="clear" w:color="auto" w:fill="FFFFFF"/>
        </w:rPr>
        <w:t xml:space="preserve"> </w:t>
      </w:r>
      <w:r w:rsidRPr="00A46741" w:rsidR="00316ECC">
        <w:rPr>
          <w:rFonts w:ascii="Times New Roman" w:eastAsia="Times New Roman" w:hAnsi="Times New Roman" w:cs="Times New Roman"/>
          <w:color w:val="000000"/>
          <w:shd w:val="clear" w:color="auto" w:fill="FFFFFF"/>
        </w:rPr>
        <w:t>установлен на 2021</w:t>
      </w:r>
      <w:r w:rsidRPr="00A46741">
        <w:rPr>
          <w:rFonts w:ascii="Times New Roman" w:eastAsia="Times New Roman" w:hAnsi="Times New Roman" w:cs="Times New Roman"/>
          <w:color w:val="000000"/>
          <w:shd w:val="clear" w:color="auto" w:fill="FFFFFF"/>
        </w:rPr>
        <w:t xml:space="preserve"> год</w:t>
      </w:r>
      <w:r w:rsidRPr="00A46741">
        <w:rPr>
          <w:rFonts w:ascii="Times New Roman" w:hAnsi="Times New Roman" w:eastAsiaTheme="minorHAnsi" w:cs="Times New Roman"/>
          <w:lang w:eastAsia="en-US"/>
        </w:rPr>
        <w:t xml:space="preserve"> минимальный размер ежемесячного взноса на капитальный ремонт общего имущества в многоквартирных домах, расположенных на территории</w:t>
      </w:r>
      <w:r w:rsidRPr="00A46741" w:rsidR="00316ECC">
        <w:rPr>
          <w:rFonts w:ascii="Times New Roman" w:hAnsi="Times New Roman" w:eastAsiaTheme="minorHAnsi" w:cs="Times New Roman"/>
          <w:lang w:eastAsia="en-US"/>
        </w:rPr>
        <w:t xml:space="preserve"> Республики Крым, в размере 6,50</w:t>
      </w:r>
      <w:r w:rsidRPr="00A46741">
        <w:rPr>
          <w:rFonts w:ascii="Times New Roman" w:hAnsi="Times New Roman" w:eastAsiaTheme="minorHAnsi" w:cs="Times New Roman"/>
          <w:lang w:eastAsia="en-US"/>
        </w:rPr>
        <w:t xml:space="preserve"> руб. за один квадратный метр общей площади жилого (нежилого) помещения, принадлежащего собственнику такого помещения.</w:t>
      </w:r>
    </w:p>
    <w:p w:rsidR="00A222FA" w:rsidRPr="00A46741" w:rsidP="001816AD">
      <w:pPr>
        <w:autoSpaceDE w:val="0"/>
        <w:autoSpaceDN w:val="0"/>
        <w:adjustRightInd w:val="0"/>
        <w:spacing w:after="0" w:line="240" w:lineRule="auto"/>
        <w:jc w:val="both"/>
        <w:rPr>
          <w:rFonts w:ascii="Times New Roman" w:hAnsi="Times New Roman" w:eastAsiaTheme="minorHAnsi" w:cs="Times New Roman"/>
          <w:lang w:eastAsia="en-US"/>
        </w:rPr>
      </w:pPr>
      <w:r w:rsidRPr="00A46741">
        <w:rPr>
          <w:rFonts w:ascii="Times New Roman" w:hAnsi="Times New Roman" w:eastAsiaTheme="minorHAnsi" w:cs="Times New Roman"/>
          <w:lang w:eastAsia="en-US"/>
        </w:rPr>
        <w:t xml:space="preserve">     </w:t>
      </w:r>
      <w:r w:rsidR="007D6C18">
        <w:rPr>
          <w:rFonts w:ascii="Times New Roman" w:hAnsi="Times New Roman" w:eastAsiaTheme="minorHAnsi" w:cs="Times New Roman"/>
          <w:lang w:eastAsia="en-US"/>
        </w:rPr>
        <w:t xml:space="preserve">Протоколом общего собрания № </w:t>
      </w:r>
      <w:r w:rsidRPr="007D6C18" w:rsidR="007D6C18">
        <w:rPr>
          <w:rFonts w:ascii="Times New Roman" w:hAnsi="Times New Roman" w:eastAsiaTheme="minorHAnsi" w:cs="Times New Roman"/>
          <w:lang w:eastAsia="en-US"/>
        </w:rPr>
        <w:t>&lt;</w:t>
      </w:r>
      <w:r w:rsidR="007D6C18">
        <w:rPr>
          <w:rFonts w:ascii="Times New Roman" w:hAnsi="Times New Roman" w:eastAsiaTheme="minorHAnsi" w:cs="Times New Roman"/>
          <w:lang w:eastAsia="en-US"/>
        </w:rPr>
        <w:t>номер</w:t>
      </w:r>
      <w:r w:rsidRPr="007D6C18" w:rsidR="007D6C18">
        <w:rPr>
          <w:rFonts w:ascii="Times New Roman" w:hAnsi="Times New Roman" w:eastAsiaTheme="minorHAnsi" w:cs="Times New Roman"/>
          <w:lang w:eastAsia="en-US"/>
        </w:rPr>
        <w:t>&gt;</w:t>
      </w:r>
      <w:r w:rsidR="007D6C18">
        <w:rPr>
          <w:rFonts w:ascii="Times New Roman" w:hAnsi="Times New Roman" w:eastAsiaTheme="minorHAnsi" w:cs="Times New Roman"/>
          <w:lang w:eastAsia="en-US"/>
        </w:rPr>
        <w:t xml:space="preserve"> </w:t>
      </w:r>
      <w:r w:rsidR="007D6C18">
        <w:rPr>
          <w:rFonts w:ascii="Times New Roman" w:hAnsi="Times New Roman" w:eastAsiaTheme="minorHAnsi" w:cs="Times New Roman"/>
          <w:lang w:eastAsia="en-US"/>
        </w:rPr>
        <w:t>от</w:t>
      </w:r>
      <w:r w:rsidR="007D6C18">
        <w:rPr>
          <w:rFonts w:ascii="Times New Roman" w:hAnsi="Times New Roman" w:eastAsiaTheme="minorHAnsi" w:cs="Times New Roman"/>
          <w:lang w:eastAsia="en-US"/>
        </w:rPr>
        <w:t xml:space="preserve"> </w:t>
      </w:r>
      <w:r w:rsidRPr="007D6C18" w:rsidR="007D6C18">
        <w:rPr>
          <w:rFonts w:ascii="Times New Roman" w:hAnsi="Times New Roman" w:eastAsiaTheme="minorHAnsi" w:cs="Times New Roman"/>
          <w:lang w:eastAsia="en-US"/>
        </w:rPr>
        <w:t>&lt;</w:t>
      </w:r>
      <w:r w:rsidR="007D6C18">
        <w:rPr>
          <w:rFonts w:ascii="Times New Roman" w:hAnsi="Times New Roman" w:eastAsiaTheme="minorHAnsi" w:cs="Times New Roman"/>
          <w:lang w:eastAsia="en-US"/>
        </w:rPr>
        <w:t>дата</w:t>
      </w:r>
      <w:r w:rsidRPr="007D6C18" w:rsidR="007D6C18">
        <w:rPr>
          <w:rFonts w:ascii="Times New Roman" w:hAnsi="Times New Roman" w:eastAsiaTheme="minorHAnsi" w:cs="Times New Roman"/>
          <w:lang w:eastAsia="en-US"/>
        </w:rPr>
        <w:t>&gt;</w:t>
      </w:r>
      <w:r w:rsidRPr="00A46741">
        <w:rPr>
          <w:rFonts w:ascii="Times New Roman" w:hAnsi="Times New Roman" w:eastAsiaTheme="minorHAnsi" w:cs="Times New Roman"/>
          <w:lang w:eastAsia="en-US"/>
        </w:rPr>
        <w:t xml:space="preserve"> принято решение повысить оплату стоимости предоставляемых услуг ЖК «Молодежный» по содержанию дома и придомовой территории на 2021 г. за 1 кв. м. на один рубль</w:t>
      </w:r>
      <w:r w:rsidRPr="00A46741" w:rsidR="00561AF4">
        <w:rPr>
          <w:rFonts w:ascii="Times New Roman" w:hAnsi="Times New Roman" w:eastAsiaTheme="minorHAnsi" w:cs="Times New Roman"/>
          <w:lang w:eastAsia="en-US"/>
        </w:rPr>
        <w:t xml:space="preserve"> -</w:t>
      </w:r>
      <w:r w:rsidRPr="00A46741">
        <w:rPr>
          <w:rFonts w:ascii="Times New Roman" w:hAnsi="Times New Roman" w:eastAsiaTheme="minorHAnsi" w:cs="Times New Roman"/>
          <w:lang w:eastAsia="en-US"/>
        </w:rPr>
        <w:t xml:space="preserve"> в сумме 13 рублей для всех собственников жилых и нежилых помещений. Согласно смете доходов и расходов ЖК «Молодежный» на 2020-2021 г.г. ранее стоимость </w:t>
      </w:r>
      <w:r w:rsidRPr="00A46741" w:rsidR="00561AF4">
        <w:rPr>
          <w:rFonts w:ascii="Times New Roman" w:hAnsi="Times New Roman" w:eastAsiaTheme="minorHAnsi" w:cs="Times New Roman"/>
          <w:lang w:eastAsia="en-US"/>
        </w:rPr>
        <w:t>услуг по содержанию дома и придомовой территории за 1 кв. м. составляла 12 рублей.</w:t>
      </w:r>
    </w:p>
    <w:p w:rsidR="001816AD" w:rsidRPr="00A46741" w:rsidP="001816AD">
      <w:pPr>
        <w:autoSpaceDE w:val="0"/>
        <w:autoSpaceDN w:val="0"/>
        <w:adjustRightInd w:val="0"/>
        <w:spacing w:after="0" w:line="240" w:lineRule="auto"/>
        <w:jc w:val="both"/>
        <w:rPr>
          <w:rFonts w:ascii="Times New Roman" w:hAnsi="Times New Roman" w:eastAsiaTheme="minorHAnsi" w:cs="Times New Roman"/>
          <w:lang w:eastAsia="en-US"/>
        </w:rPr>
      </w:pPr>
      <w:r w:rsidRPr="00A46741">
        <w:rPr>
          <w:rFonts w:ascii="Times New Roman" w:hAnsi="Times New Roman" w:eastAsiaTheme="minorHAnsi" w:cs="Times New Roman"/>
          <w:lang w:eastAsia="en-US"/>
        </w:rPr>
        <w:t xml:space="preserve">     </w:t>
      </w:r>
      <w:r w:rsidRPr="00A46741" w:rsidR="00561AF4">
        <w:rPr>
          <w:rFonts w:ascii="Times New Roman" w:hAnsi="Times New Roman" w:eastAsiaTheme="minorHAnsi" w:cs="Times New Roman"/>
          <w:lang w:eastAsia="en-US"/>
        </w:rPr>
        <w:t xml:space="preserve"> Протокол</w:t>
      </w:r>
      <w:r w:rsidR="007D6C18">
        <w:rPr>
          <w:rFonts w:ascii="Times New Roman" w:hAnsi="Times New Roman" w:eastAsiaTheme="minorHAnsi" w:cs="Times New Roman"/>
          <w:lang w:eastAsia="en-US"/>
        </w:rPr>
        <w:t xml:space="preserve">ом общего собрания </w:t>
      </w:r>
      <w:r w:rsidR="007D6C18">
        <w:rPr>
          <w:rFonts w:ascii="Times New Roman" w:hAnsi="Times New Roman" w:eastAsiaTheme="minorHAnsi" w:cs="Times New Roman"/>
          <w:lang w:eastAsia="en-US"/>
        </w:rPr>
        <w:t>от</w:t>
      </w:r>
      <w:r w:rsidR="007D6C18">
        <w:rPr>
          <w:rFonts w:ascii="Times New Roman" w:hAnsi="Times New Roman" w:eastAsiaTheme="minorHAnsi" w:cs="Times New Roman"/>
          <w:lang w:eastAsia="en-US"/>
        </w:rPr>
        <w:t xml:space="preserve"> </w:t>
      </w:r>
      <w:r w:rsidRPr="007D6C18" w:rsidR="007D6C18">
        <w:rPr>
          <w:rFonts w:ascii="Times New Roman" w:hAnsi="Times New Roman" w:eastAsiaTheme="minorHAnsi" w:cs="Times New Roman"/>
          <w:lang w:eastAsia="en-US"/>
        </w:rPr>
        <w:t>&lt;</w:t>
      </w:r>
      <w:r w:rsidR="007D6C18">
        <w:rPr>
          <w:rFonts w:ascii="Times New Roman" w:hAnsi="Times New Roman" w:eastAsiaTheme="minorHAnsi" w:cs="Times New Roman"/>
          <w:lang w:eastAsia="en-US"/>
        </w:rPr>
        <w:t>дата</w:t>
      </w:r>
      <w:r w:rsidRPr="007D6C18" w:rsidR="007D6C18">
        <w:rPr>
          <w:rFonts w:ascii="Times New Roman" w:hAnsi="Times New Roman" w:eastAsiaTheme="minorHAnsi" w:cs="Times New Roman"/>
          <w:lang w:eastAsia="en-US"/>
        </w:rPr>
        <w:t>&gt;</w:t>
      </w:r>
      <w:r w:rsidRPr="00A46741">
        <w:rPr>
          <w:rFonts w:ascii="Times New Roman" w:hAnsi="Times New Roman" w:eastAsiaTheme="minorHAnsi" w:cs="Times New Roman"/>
          <w:lang w:eastAsia="en-US"/>
        </w:rPr>
        <w:t xml:space="preserve"> ЖК «Молодежный» утверждена калькуляция стоимости за один квад</w:t>
      </w:r>
      <w:r w:rsidRPr="00A46741" w:rsidR="00561AF4">
        <w:rPr>
          <w:rFonts w:ascii="Times New Roman" w:hAnsi="Times New Roman" w:eastAsiaTheme="minorHAnsi" w:cs="Times New Roman"/>
          <w:lang w:eastAsia="en-US"/>
        </w:rPr>
        <w:t>ратный метр площади с 01.04.2021 по 31.03.2022, итоговая сумма составила 13</w:t>
      </w:r>
      <w:r w:rsidRPr="00A46741">
        <w:rPr>
          <w:rFonts w:ascii="Times New Roman" w:hAnsi="Times New Roman" w:eastAsiaTheme="minorHAnsi" w:cs="Times New Roman"/>
          <w:lang w:eastAsia="en-US"/>
        </w:rPr>
        <w:t>,00 рублей.</w:t>
      </w:r>
    </w:p>
    <w:p w:rsidR="001816AD" w:rsidRPr="00A46741" w:rsidP="001816AD">
      <w:pPr>
        <w:autoSpaceDE w:val="0"/>
        <w:autoSpaceDN w:val="0"/>
        <w:adjustRightInd w:val="0"/>
        <w:spacing w:after="0" w:line="240" w:lineRule="auto"/>
        <w:jc w:val="both"/>
        <w:rPr>
          <w:rFonts w:ascii="Times New Roman" w:hAnsi="Times New Roman" w:eastAsiaTheme="minorHAnsi" w:cs="Times New Roman"/>
          <w:lang w:eastAsia="en-US"/>
        </w:rPr>
      </w:pPr>
      <w:r w:rsidRPr="00A46741">
        <w:rPr>
          <w:rFonts w:ascii="Times New Roman" w:hAnsi="Times New Roman" w:eastAsiaTheme="minorHAnsi" w:cs="Times New Roman"/>
          <w:lang w:eastAsia="en-US"/>
        </w:rPr>
        <w:t xml:space="preserve">      ЖК «Молодежный» открыт специальный счет с целью </w:t>
      </w:r>
      <w:r w:rsidRPr="00A46741">
        <w:rPr>
          <w:rFonts w:ascii="Times New Roman" w:hAnsi="Times New Roman" w:eastAsiaTheme="minorHAnsi" w:cs="Times New Roman"/>
          <w:lang w:eastAsia="en-US"/>
        </w:rPr>
        <w:t>формирования фонда капитального ремонта общего</w:t>
      </w:r>
      <w:r w:rsidR="007D6C18">
        <w:rPr>
          <w:rFonts w:ascii="Times New Roman" w:hAnsi="Times New Roman" w:eastAsiaTheme="minorHAnsi" w:cs="Times New Roman"/>
          <w:lang w:eastAsia="en-US"/>
        </w:rPr>
        <w:t xml:space="preserve"> имущества дома</w:t>
      </w:r>
      <w:r w:rsidR="007D6C18">
        <w:rPr>
          <w:rFonts w:ascii="Times New Roman" w:hAnsi="Times New Roman" w:eastAsiaTheme="minorHAnsi" w:cs="Times New Roman"/>
          <w:lang w:eastAsia="en-US"/>
        </w:rPr>
        <w:t xml:space="preserve"> в </w:t>
      </w:r>
      <w:r w:rsidRPr="007D6C18" w:rsidR="007D6C18">
        <w:rPr>
          <w:rFonts w:ascii="Times New Roman" w:hAnsi="Times New Roman" w:eastAsiaTheme="minorHAnsi" w:cs="Times New Roman"/>
          <w:lang w:eastAsia="en-US"/>
        </w:rPr>
        <w:t>&lt;</w:t>
      </w:r>
      <w:r w:rsidR="007D6C18">
        <w:rPr>
          <w:rFonts w:ascii="Times New Roman" w:hAnsi="Times New Roman" w:eastAsiaTheme="minorHAnsi" w:cs="Times New Roman"/>
          <w:lang w:eastAsia="en-US"/>
        </w:rPr>
        <w:t>наименование учреждения</w:t>
      </w:r>
      <w:r w:rsidRPr="007D6C18" w:rsidR="007D6C18">
        <w:rPr>
          <w:rFonts w:ascii="Times New Roman" w:hAnsi="Times New Roman" w:eastAsiaTheme="minorHAnsi" w:cs="Times New Roman"/>
          <w:lang w:eastAsia="en-US"/>
        </w:rPr>
        <w:t>&gt;</w:t>
      </w:r>
      <w:r w:rsidRPr="00A46741">
        <w:rPr>
          <w:rFonts w:ascii="Times New Roman" w:hAnsi="Times New Roman" w:eastAsiaTheme="minorHAnsi" w:cs="Times New Roman"/>
          <w:lang w:eastAsia="en-US"/>
        </w:rPr>
        <w:t>, что не оспаривалось ответчиком Варнавской Н.А.</w:t>
      </w:r>
    </w:p>
    <w:p w:rsidR="001816AD" w:rsidRPr="00A46741" w:rsidP="0065192B">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Из представленных истцом расчетов следует, что задолженность ответчиков по содержанию дома и придомовой т</w:t>
      </w:r>
      <w:r w:rsidRPr="00A46741" w:rsidR="002E7BD0">
        <w:rPr>
          <w:rFonts w:ascii="Times New Roman" w:eastAsia="Times New Roman" w:hAnsi="Times New Roman" w:cs="Times New Roman"/>
        </w:rPr>
        <w:t xml:space="preserve">ерритории за период с 01.01.2021 по 31.10.2021 составила </w:t>
      </w:r>
      <w:r w:rsidRPr="00A46741" w:rsidR="0065192B">
        <w:rPr>
          <w:rFonts w:ascii="Times New Roman" w:eastAsia="Times New Roman" w:hAnsi="Times New Roman" w:cs="Times New Roman"/>
        </w:rPr>
        <w:t>8186,02 рублей (л.д. 20</w:t>
      </w:r>
      <w:r w:rsidRPr="00A46741">
        <w:rPr>
          <w:rFonts w:ascii="Times New Roman" w:eastAsia="Times New Roman" w:hAnsi="Times New Roman" w:cs="Times New Roman"/>
        </w:rPr>
        <w:t>), по оплате взносов на капитальн</w:t>
      </w:r>
      <w:r w:rsidRPr="00A46741" w:rsidR="0065192B">
        <w:rPr>
          <w:rFonts w:ascii="Times New Roman" w:eastAsia="Times New Roman" w:hAnsi="Times New Roman" w:cs="Times New Roman"/>
        </w:rPr>
        <w:t>ый ремонт за период с 01.01.2021 по 31.10.2021 – 4189,90</w:t>
      </w:r>
      <w:r w:rsidRPr="00A46741">
        <w:rPr>
          <w:rFonts w:ascii="Times New Roman" w:eastAsia="Times New Roman" w:hAnsi="Times New Roman" w:cs="Times New Roman"/>
        </w:rPr>
        <w:t xml:space="preserve"> рублей</w:t>
      </w:r>
      <w:r w:rsidRPr="00A46741" w:rsidR="0065192B">
        <w:rPr>
          <w:rFonts w:ascii="Times New Roman" w:eastAsia="Times New Roman" w:hAnsi="Times New Roman" w:cs="Times New Roman"/>
        </w:rPr>
        <w:t xml:space="preserve"> (л.д. 22)</w:t>
      </w:r>
      <w:r w:rsidRPr="00A46741">
        <w:rPr>
          <w:rFonts w:ascii="Times New Roman" w:eastAsia="Times New Roman" w:hAnsi="Times New Roman" w:cs="Times New Roman"/>
        </w:rPr>
        <w:t xml:space="preserve">. </w:t>
      </w:r>
    </w:p>
    <w:p w:rsidR="0065192B" w:rsidRPr="00A46741" w:rsidP="0065192B">
      <w:pPr>
        <w:autoSpaceDE w:val="0"/>
        <w:autoSpaceDN w:val="0"/>
        <w:adjustRightInd w:val="0"/>
        <w:spacing w:line="240" w:lineRule="auto"/>
        <w:ind w:firstLine="539"/>
        <w:contextualSpacing/>
        <w:jc w:val="both"/>
        <w:rPr>
          <w:rFonts w:ascii="Times New Roman" w:eastAsia="Times New Roman" w:hAnsi="Times New Roman" w:cs="Times New Roman"/>
        </w:rPr>
      </w:pPr>
      <w:r w:rsidRPr="00A46741">
        <w:rPr>
          <w:rFonts w:ascii="Times New Roman" w:eastAsia="Times New Roman" w:hAnsi="Times New Roman" w:cs="Times New Roman"/>
        </w:rPr>
        <w:t>За несвоевременную оплату предоставляемых услуг по содержанию дома и придомовой территории истец на основании ч. 14 ст. 155 ЖК РФ начислил ответчикам пени в размере 337,73 рублей (л.д. 21), и на основании ч. 14.1 ст. 155 ЖК РФ пени за несвоевременную оплату взносов на капитальный ремонт в размере 177,43 рублей (л.д. 23).</w:t>
      </w:r>
    </w:p>
    <w:p w:rsidR="001816AD" w:rsidRPr="00A46741" w:rsidP="0065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Достоверных доказательств неправильного и неправомерного начисления платы за услуги по содержанию дома и придомовой территории мировому судье не представлено. </w:t>
      </w:r>
    </w:p>
    <w:p w:rsidR="0065192B" w:rsidRPr="00A46741" w:rsidP="0065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Законность платежей, начисленных к оплате, подтверждается вышеуказанным протоколом отчетно-выборного собрания жилищного кооператива «Молодежный», никем не отменным и не оспоренным.</w:t>
      </w:r>
    </w:p>
    <w:p w:rsidR="0065192B" w:rsidRPr="00A46741" w:rsidP="0065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В обоснование предоставления стороной истца услуг по содержанию и ремонту общего имущества многоквартирного дома, расположе</w:t>
      </w:r>
      <w:r w:rsidR="007D6C18">
        <w:rPr>
          <w:rFonts w:ascii="Times New Roman" w:eastAsia="Times New Roman" w:hAnsi="Times New Roman" w:cs="Times New Roman"/>
        </w:rPr>
        <w:t xml:space="preserve">нного по адресу: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адрес</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представителем истца представлены суду: копия </w:t>
      </w:r>
      <w:r w:rsidR="007D6C18">
        <w:rPr>
          <w:rFonts w:ascii="Times New Roman" w:eastAsia="Times New Roman" w:hAnsi="Times New Roman" w:cs="Times New Roman"/>
        </w:rPr>
        <w:t xml:space="preserve">договора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оказания услуг и выполнения работ по ремонт</w:t>
      </w:r>
      <w:r w:rsidR="007D6C18">
        <w:rPr>
          <w:rFonts w:ascii="Times New Roman" w:eastAsia="Times New Roman" w:hAnsi="Times New Roman" w:cs="Times New Roman"/>
        </w:rPr>
        <w:t xml:space="preserve">у общего имущества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предметом которого является выполнение работ по ремонту общего имущества в много</w:t>
      </w:r>
      <w:r w:rsidR="007D6C18">
        <w:rPr>
          <w:rFonts w:ascii="Times New Roman" w:eastAsia="Times New Roman" w:hAnsi="Times New Roman" w:cs="Times New Roman"/>
        </w:rPr>
        <w:t xml:space="preserve">квартирном доме по адресу: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адрес</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с приложени</w:t>
      </w:r>
      <w:r w:rsidR="007D6C18">
        <w:rPr>
          <w:rFonts w:ascii="Times New Roman" w:eastAsia="Times New Roman" w:hAnsi="Times New Roman" w:cs="Times New Roman"/>
        </w:rPr>
        <w:t xml:space="preserve">ем в виде сметы, копии актов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и</w:t>
      </w:r>
      <w:r w:rsidR="007D6C18">
        <w:rPr>
          <w:rFonts w:ascii="Times New Roman" w:eastAsia="Times New Roman" w:hAnsi="Times New Roman" w:cs="Times New Roman"/>
        </w:rPr>
        <w:t xml:space="preserve">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приемки оказанных услуг и (или) выполненных работ по текущему ремонту общего имущества в мно</w:t>
      </w:r>
      <w:r w:rsidR="007D6C18">
        <w:rPr>
          <w:rFonts w:ascii="Times New Roman" w:eastAsia="Times New Roman" w:hAnsi="Times New Roman" w:cs="Times New Roman"/>
        </w:rPr>
        <w:t xml:space="preserve">гоквартирном доме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счета </w:t>
      </w:r>
      <w:r w:rsidR="007D6C18">
        <w:rPr>
          <w:rFonts w:ascii="Times New Roman" w:eastAsia="Times New Roman" w:hAnsi="Times New Roman" w:cs="Times New Roman"/>
        </w:rPr>
        <w:t>от</w:t>
      </w:r>
      <w:r w:rsidR="007D6C18">
        <w:rPr>
          <w:rFonts w:ascii="Times New Roman" w:eastAsia="Times New Roman" w:hAnsi="Times New Roman" w:cs="Times New Roman"/>
        </w:rPr>
        <w:t xml:space="preserve">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копии актов о приемке выполненных работ по обследованию ДВК в мн</w:t>
      </w:r>
      <w:r w:rsidR="007D6C18">
        <w:rPr>
          <w:rFonts w:ascii="Times New Roman" w:eastAsia="Times New Roman" w:hAnsi="Times New Roman" w:cs="Times New Roman"/>
        </w:rPr>
        <w:t xml:space="preserve">огоквартирном доме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и от</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актов периодической проверки дымовых и вентиляционных каналов, копии товарных накладных </w:t>
      </w:r>
      <w:r w:rsidR="007D6C18">
        <w:rPr>
          <w:rFonts w:ascii="Times New Roman" w:eastAsia="Times New Roman" w:hAnsi="Times New Roman" w:cs="Times New Roman"/>
        </w:rPr>
        <w:t xml:space="preserve">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и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счетов на оплату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и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акта прием</w:t>
      </w:r>
      <w:r w:rsidR="007D6C18">
        <w:rPr>
          <w:rFonts w:ascii="Times New Roman" w:eastAsia="Times New Roman" w:hAnsi="Times New Roman" w:cs="Times New Roman"/>
        </w:rPr>
        <w:t xml:space="preserve">ки оказанных услуг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счета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копия договора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об обследовании дымовых и вентиляционных</w:t>
      </w:r>
      <w:r w:rsidRPr="00A46741">
        <w:rPr>
          <w:rFonts w:ascii="Times New Roman" w:eastAsia="Times New Roman" w:hAnsi="Times New Roman" w:cs="Times New Roman"/>
        </w:rPr>
        <w:t xml:space="preserve"> каналов в жилом много</w:t>
      </w:r>
      <w:r w:rsidR="007D6C18">
        <w:rPr>
          <w:rFonts w:ascii="Times New Roman" w:eastAsia="Times New Roman" w:hAnsi="Times New Roman" w:cs="Times New Roman"/>
        </w:rPr>
        <w:t>квартирном доме от</w:t>
      </w:r>
      <w:r w:rsidRPr="007D6C18" w:rsidR="007D6C18">
        <w:rPr>
          <w:rFonts w:ascii="Times New Roman" w:eastAsia="Times New Roman" w:hAnsi="Times New Roman" w:cs="Times New Roman"/>
        </w:rPr>
        <w:t xml:space="preserve"> &lt;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копия договора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об оказании услуг по покосу травы и копия акта оказанных услуг по договору, копи</w:t>
      </w:r>
      <w:r w:rsidR="007D6C18">
        <w:rPr>
          <w:rFonts w:ascii="Times New Roman" w:eastAsia="Times New Roman" w:hAnsi="Times New Roman" w:cs="Times New Roman"/>
        </w:rPr>
        <w:t xml:space="preserve">я дополнительного соглашения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к договору о техническом обслуживании, ремонте внутридомового газового оборудован</w:t>
      </w:r>
      <w:r w:rsidR="007D6C18">
        <w:rPr>
          <w:rFonts w:ascii="Times New Roman" w:eastAsia="Times New Roman" w:hAnsi="Times New Roman" w:cs="Times New Roman"/>
        </w:rPr>
        <w:t xml:space="preserve">ия многоквартирного дома №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номер</w:t>
      </w:r>
      <w:r w:rsidRPr="007D6C18" w:rsidR="007D6C18">
        <w:rPr>
          <w:rFonts w:ascii="Times New Roman" w:eastAsia="Times New Roman" w:hAnsi="Times New Roman" w:cs="Times New Roman"/>
        </w:rPr>
        <w:t>&gt;</w:t>
      </w:r>
      <w:r w:rsidR="007D6C18">
        <w:rPr>
          <w:rFonts w:ascii="Times New Roman" w:eastAsia="Times New Roman" w:hAnsi="Times New Roman" w:cs="Times New Roman"/>
        </w:rPr>
        <w:t xml:space="preserve"> от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копия акта сдачи-приемки</w:t>
      </w:r>
      <w:r w:rsidR="007D6C18">
        <w:rPr>
          <w:rFonts w:ascii="Times New Roman" w:eastAsia="Times New Roman" w:hAnsi="Times New Roman" w:cs="Times New Roman"/>
        </w:rPr>
        <w:t xml:space="preserve"> выполненных работ </w:t>
      </w:r>
      <w:r w:rsidR="007D6C18">
        <w:rPr>
          <w:rFonts w:ascii="Times New Roman" w:eastAsia="Times New Roman" w:hAnsi="Times New Roman" w:cs="Times New Roman"/>
        </w:rPr>
        <w:t>от</w:t>
      </w:r>
      <w:r w:rsidR="007D6C18">
        <w:rPr>
          <w:rFonts w:ascii="Times New Roman" w:eastAsia="Times New Roman" w:hAnsi="Times New Roman" w:cs="Times New Roman"/>
        </w:rPr>
        <w:t xml:space="preserve"> </w:t>
      </w:r>
      <w:r w:rsidRPr="007D6C18" w:rsidR="007D6C18">
        <w:rPr>
          <w:rFonts w:ascii="Times New Roman" w:eastAsia="Times New Roman" w:hAnsi="Times New Roman" w:cs="Times New Roman"/>
        </w:rPr>
        <w:t>&lt;</w:t>
      </w:r>
      <w:r w:rsidR="007D6C18">
        <w:rPr>
          <w:rFonts w:ascii="Times New Roman" w:eastAsia="Times New Roman" w:hAnsi="Times New Roman" w:cs="Times New Roman"/>
        </w:rPr>
        <w:t>дата</w:t>
      </w:r>
      <w:r w:rsidRPr="007D6C18" w:rsidR="007D6C18">
        <w:rPr>
          <w:rFonts w:ascii="Times New Roman" w:eastAsia="Times New Roman" w:hAnsi="Times New Roman" w:cs="Times New Roman"/>
        </w:rPr>
        <w:t>&gt;</w:t>
      </w:r>
      <w:r w:rsidRPr="00A46741">
        <w:rPr>
          <w:rFonts w:ascii="Times New Roman" w:eastAsia="Times New Roman" w:hAnsi="Times New Roman" w:cs="Times New Roman"/>
        </w:rPr>
        <w:t xml:space="preserve">.       </w:t>
      </w:r>
    </w:p>
    <w:p w:rsidR="0065192B" w:rsidRPr="00A46741" w:rsidP="0065192B">
      <w:pPr>
        <w:pStyle w:val="HTMLPreformatted"/>
        <w:jc w:val="both"/>
        <w:rPr>
          <w:rFonts w:ascii="Times New Roman" w:eastAsia="Times New Roman" w:hAnsi="Times New Roman" w:cs="Times New Roman"/>
          <w:sz w:val="22"/>
          <w:szCs w:val="22"/>
        </w:rPr>
      </w:pPr>
      <w:r w:rsidRPr="00A46741">
        <w:rPr>
          <w:rFonts w:ascii="Times New Roman" w:eastAsia="Times New Roman" w:hAnsi="Times New Roman" w:cs="Times New Roman"/>
          <w:sz w:val="22"/>
          <w:szCs w:val="22"/>
        </w:rPr>
        <w:t xml:space="preserve">       В нарушение ст. 56 ГПК РФ ответчиками не представлено доказательств о том, что какие-то услуги не были предоставлены в рассматриваемый период времени с 01.01.2021 по 31.10.2021.</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Под содержанием общего имущества в многоквартирном доме следует понимать комплекс работ и услуг, направленных на поддержание этого имущества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их имущества,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постоянную готовность инженерных коммуникаций</w:t>
      </w:r>
      <w:r w:rsidRPr="00A46741">
        <w:rPr>
          <w:rFonts w:ascii="Times New Roman" w:eastAsia="Times New Roman" w:hAnsi="Times New Roman" w:cs="Times New Roman"/>
        </w:rPr>
        <w:t>, приборов учета и другого оборудования, входящих в состав общего имущества, для предоставления коммунальных услуг.</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Как указано в </w:t>
      </w:r>
      <w:hyperlink r:id="rId10" w:history="1">
        <w:r w:rsidRPr="00A46741">
          <w:rPr>
            <w:rFonts w:ascii="Times New Roman" w:eastAsia="Times New Roman" w:hAnsi="Times New Roman" w:cs="Times New Roman"/>
          </w:rPr>
          <w:t>п. 12</w:t>
        </w:r>
      </w:hyperlink>
      <w:r w:rsidRPr="00A46741">
        <w:rPr>
          <w:rFonts w:ascii="Times New Roman" w:eastAsia="Times New Roman" w:hAnsi="Times New Roman" w:cs="Times New Roman"/>
        </w:rPr>
        <w:t xml:space="preserve"> Постановления Пленума Верховного Суда Российской Федерации от 27 июня 2017 года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имущества в многоквартирном</w:t>
      </w:r>
      <w:r w:rsidRPr="00A46741">
        <w:rPr>
          <w:rFonts w:ascii="Times New Roman" w:eastAsia="Times New Roman" w:hAnsi="Times New Roman" w:cs="Times New Roman"/>
        </w:rPr>
        <w:t xml:space="preserve"> </w:t>
      </w:r>
      <w:r w:rsidRPr="00A46741">
        <w:rPr>
          <w:rFonts w:ascii="Times New Roman" w:eastAsia="Times New Roman" w:hAnsi="Times New Roman" w:cs="Times New Roman"/>
        </w:rPr>
        <w:t>доме</w:t>
      </w:r>
      <w:r w:rsidRPr="00A46741">
        <w:rPr>
          <w:rFonts w:ascii="Times New Roman" w:eastAsia="Times New Roman" w:hAnsi="Times New Roman" w:cs="Times New Roman"/>
        </w:rPr>
        <w:t xml:space="preserve"> независимо от факта пользования общим имуществом, например лифтом.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w:t>
      </w:r>
      <w:hyperlink r:id="rId11" w:history="1">
        <w:r w:rsidRPr="00A46741">
          <w:rPr>
            <w:rFonts w:ascii="Times New Roman" w:eastAsia="Times New Roman" w:hAnsi="Times New Roman" w:cs="Times New Roman"/>
          </w:rPr>
          <w:t>часть 3 статьи 30</w:t>
        </w:r>
      </w:hyperlink>
      <w:r w:rsidRPr="00A46741">
        <w:rPr>
          <w:rFonts w:ascii="Times New Roman" w:eastAsia="Times New Roman" w:hAnsi="Times New Roman" w:cs="Times New Roman"/>
        </w:rPr>
        <w:t xml:space="preserve">, </w:t>
      </w:r>
      <w:hyperlink r:id="rId12" w:history="1">
        <w:r w:rsidRPr="00A46741">
          <w:rPr>
            <w:rFonts w:ascii="Times New Roman" w:eastAsia="Times New Roman" w:hAnsi="Times New Roman" w:cs="Times New Roman"/>
          </w:rPr>
          <w:t>часть 1 статьи 36</w:t>
        </w:r>
      </w:hyperlink>
      <w:r w:rsidRPr="00A46741">
        <w:rPr>
          <w:rFonts w:ascii="Times New Roman" w:eastAsia="Times New Roman" w:hAnsi="Times New Roman" w:cs="Times New Roman"/>
        </w:rPr>
        <w:t xml:space="preserve">, </w:t>
      </w:r>
      <w:hyperlink r:id="rId13" w:history="1">
        <w:r w:rsidRPr="00A46741">
          <w:rPr>
            <w:rFonts w:ascii="Times New Roman" w:eastAsia="Times New Roman" w:hAnsi="Times New Roman" w:cs="Times New Roman"/>
          </w:rPr>
          <w:t>пункт 2 части 1</w:t>
        </w:r>
      </w:hyperlink>
      <w:r w:rsidRPr="00A46741">
        <w:rPr>
          <w:rFonts w:ascii="Times New Roman" w:eastAsia="Times New Roman" w:hAnsi="Times New Roman" w:cs="Times New Roman"/>
        </w:rPr>
        <w:t xml:space="preserve"> и </w:t>
      </w:r>
      <w:hyperlink r:id="rId14" w:history="1">
        <w:r w:rsidRPr="00A46741">
          <w:rPr>
            <w:rFonts w:ascii="Times New Roman" w:eastAsia="Times New Roman" w:hAnsi="Times New Roman" w:cs="Times New Roman"/>
          </w:rPr>
          <w:t>пункт 1 части 2 статьи 154</w:t>
        </w:r>
      </w:hyperlink>
      <w:r w:rsidRPr="00A46741">
        <w:rPr>
          <w:rFonts w:ascii="Times New Roman" w:eastAsia="Times New Roman" w:hAnsi="Times New Roman" w:cs="Times New Roman"/>
        </w:rPr>
        <w:t xml:space="preserve">, </w:t>
      </w:r>
      <w:hyperlink r:id="rId15" w:history="1">
        <w:r w:rsidRPr="00A46741">
          <w:rPr>
            <w:rFonts w:ascii="Times New Roman" w:eastAsia="Times New Roman" w:hAnsi="Times New Roman" w:cs="Times New Roman"/>
          </w:rPr>
          <w:t>часть 1 статьи 158</w:t>
        </w:r>
      </w:hyperlink>
      <w:r w:rsidRPr="00A46741">
        <w:rPr>
          <w:rFonts w:ascii="Times New Roman" w:eastAsia="Times New Roman" w:hAnsi="Times New Roman" w:cs="Times New Roman"/>
        </w:rPr>
        <w:t xml:space="preserve">, </w:t>
      </w:r>
      <w:hyperlink r:id="rId16" w:history="1">
        <w:r w:rsidRPr="00A46741">
          <w:rPr>
            <w:rFonts w:ascii="Times New Roman" w:eastAsia="Times New Roman" w:hAnsi="Times New Roman" w:cs="Times New Roman"/>
          </w:rPr>
          <w:t>часть 1 статьи 162</w:t>
        </w:r>
      </w:hyperlink>
      <w:r w:rsidRPr="00A46741">
        <w:rPr>
          <w:rFonts w:ascii="Times New Roman" w:eastAsia="Times New Roman" w:hAnsi="Times New Roman" w:cs="Times New Roman"/>
        </w:rPr>
        <w:t xml:space="preserve"> ЖК РФ).</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 xml:space="preserve">В </w:t>
      </w:r>
      <w:r w:rsidRPr="00A46741">
        <w:rPr>
          <w:rFonts w:ascii="Times New Roman" w:eastAsia="Times New Roman" w:hAnsi="Times New Roman" w:cs="Times New Roman"/>
        </w:rPr>
        <w:t>связи</w:t>
      </w:r>
      <w:r w:rsidRPr="00A46741">
        <w:rPr>
          <w:rFonts w:ascii="Times New Roman" w:eastAsia="Times New Roman" w:hAnsi="Times New Roman" w:cs="Times New Roman"/>
        </w:rPr>
        <w:t xml:space="preserve"> с чем суд приходит к выводу, что заявленные исковые требования  о взыскании задолженности за представленные услуги по содержанию дома и придомовой территории подлежат удовлетворению. </w:t>
      </w:r>
    </w:p>
    <w:p w:rsidR="001816AD" w:rsidRPr="00A46741" w:rsidP="001816AD">
      <w:pPr>
        <w:autoSpaceDE w:val="0"/>
        <w:autoSpaceDN w:val="0"/>
        <w:adjustRightInd w:val="0"/>
        <w:spacing w:after="0" w:line="240" w:lineRule="auto"/>
        <w:ind w:firstLine="540"/>
        <w:jc w:val="both"/>
        <w:outlineLvl w:val="0"/>
        <w:rPr>
          <w:rFonts w:ascii="Times New Roman" w:hAnsi="Times New Roman" w:eastAsiaTheme="minorHAnsi" w:cs="Times New Roman"/>
          <w:lang w:eastAsia="en-US"/>
        </w:rPr>
      </w:pPr>
      <w:r w:rsidRPr="00A46741">
        <w:rPr>
          <w:rFonts w:ascii="Times New Roman" w:eastAsia="Times New Roman" w:hAnsi="Times New Roman" w:cs="Times New Roman"/>
          <w:color w:val="000000"/>
        </w:rPr>
        <w:t xml:space="preserve">Согласно положениям п. 1 ст. 322 ГК РФ </w:t>
      </w:r>
      <w:r w:rsidRPr="00A46741">
        <w:rPr>
          <w:rFonts w:ascii="Times New Roman" w:hAnsi="Times New Roman" w:eastAsiaTheme="minorHAnsi" w:cs="Times New Roman"/>
          <w:lang w:eastAsia="en-US"/>
        </w:rPr>
        <w:t xml:space="preserve">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r:id="rId17" w:history="1">
        <w:r w:rsidRPr="00A46741">
          <w:rPr>
            <w:rFonts w:ascii="Times New Roman" w:hAnsi="Times New Roman" w:eastAsiaTheme="minorHAnsi" w:cs="Times New Roman"/>
            <w:lang w:eastAsia="en-US"/>
          </w:rPr>
          <w:t>неделимости</w:t>
        </w:r>
      </w:hyperlink>
      <w:r w:rsidRPr="00A46741">
        <w:rPr>
          <w:rFonts w:ascii="Times New Roman" w:hAnsi="Times New Roman" w:eastAsiaTheme="minorHAnsi" w:cs="Times New Roman"/>
          <w:lang w:eastAsia="en-US"/>
        </w:rPr>
        <w:t xml:space="preserve"> предмета обязательства.</w:t>
      </w:r>
    </w:p>
    <w:p w:rsidR="001816AD" w:rsidRPr="00A46741" w:rsidP="001816AD">
      <w:pPr>
        <w:shd w:val="clear" w:color="auto" w:fill="FFFFFF"/>
        <w:spacing w:after="0" w:line="240" w:lineRule="auto"/>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        Из анализа положений ст. </w:t>
      </w:r>
      <w:r w:rsidRPr="00A46741" w:rsidR="0065192B">
        <w:rPr>
          <w:rFonts w:ascii="Times New Roman" w:eastAsia="Times New Roman" w:hAnsi="Times New Roman" w:cs="Times New Roman"/>
          <w:color w:val="000000"/>
        </w:rPr>
        <w:t>ст. 30,31 ЖК РФ</w:t>
      </w:r>
      <w:r w:rsidRPr="00A46741">
        <w:rPr>
          <w:rFonts w:ascii="Times New Roman" w:eastAsia="Times New Roman" w:hAnsi="Times New Roman" w:cs="Times New Roman"/>
          <w:color w:val="000000"/>
        </w:rPr>
        <w:t xml:space="preserve"> усматривается, что члены семьи несут солидарную ответственность по обязательствам, вытекающим из договора предоставления коммунальных услуг.</w:t>
      </w:r>
    </w:p>
    <w:p w:rsidR="001816AD" w:rsidRPr="00A46741" w:rsidP="001816AD">
      <w:pPr>
        <w:shd w:val="clear" w:color="auto" w:fill="FFFFFF"/>
        <w:spacing w:after="0" w:line="240" w:lineRule="auto"/>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      Поскольку Варнавский В.С. проживает в указанной квартире, он несет солидарную ответственность перед жилищным кооперативом за нарушение договорных обязательств, как член семьи собственника жилья.</w:t>
      </w:r>
    </w:p>
    <w:p w:rsidR="001816AD" w:rsidRPr="00A46741" w:rsidP="001816AD">
      <w:pPr>
        <w:autoSpaceDE w:val="0"/>
        <w:autoSpaceDN w:val="0"/>
        <w:adjustRightInd w:val="0"/>
        <w:spacing w:after="0" w:line="240" w:lineRule="auto"/>
        <w:ind w:firstLine="540"/>
        <w:jc w:val="both"/>
        <w:rPr>
          <w:rFonts w:ascii="Times New Roman" w:eastAsia="Times New Roman" w:hAnsi="Times New Roman" w:cs="Times New Roman"/>
        </w:rPr>
      </w:pPr>
      <w:r w:rsidRPr="00A46741">
        <w:rPr>
          <w:rFonts w:ascii="Times New Roman" w:eastAsia="Times New Roman" w:hAnsi="Times New Roman" w:cs="Times New Roman"/>
        </w:rPr>
        <w:t>С учетом того, что обязательство по внесению оплаты за капитальный ремонт общего имущества законом возлагается на собственника помещения в многоквартирном доме, которым ответчик Варнавский В.С. не является, заявленные требования в части взыскания с него задолженности по взносам на капитальный ремонт удовлетворению не подлежат.</w:t>
      </w:r>
    </w:p>
    <w:p w:rsidR="001816AD" w:rsidRPr="00A46741" w:rsidP="001816AD">
      <w:pPr>
        <w:shd w:val="clear" w:color="auto" w:fill="FFFFFF"/>
        <w:spacing w:after="0" w:line="240" w:lineRule="auto"/>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        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p>
    <w:p w:rsidR="001816AD" w:rsidRPr="00A46741" w:rsidP="001816AD">
      <w:pPr>
        <w:spacing w:line="240" w:lineRule="auto"/>
        <w:ind w:firstLine="567"/>
        <w:contextualSpacing/>
        <w:jc w:val="both"/>
        <w:rPr>
          <w:rFonts w:ascii="Times New Roman" w:eastAsia="Times New Roman" w:hAnsi="Times New Roman" w:cs="Times New Roman"/>
          <w:color w:val="000000"/>
        </w:rPr>
      </w:pPr>
      <w:r w:rsidRPr="00A46741">
        <w:rPr>
          <w:rFonts w:ascii="Times New Roman" w:eastAsia="Times New Roman" w:hAnsi="Times New Roman" w:cs="Times New Roman"/>
          <w:color w:val="000000"/>
        </w:rPr>
        <w:t xml:space="preserve">Законом не предусмотрено взыскание расходов по оплате государственной пошлины в солидарном порядке. Учитывая, что исковые требования истца удовлетворены, размер государственной пошлины составляет </w:t>
      </w:r>
      <w:r w:rsidRPr="00A46741" w:rsidR="0065192B">
        <w:rPr>
          <w:rFonts w:ascii="Times New Roman" w:eastAsia="Times New Roman" w:hAnsi="Times New Roman" w:cs="Times New Roman"/>
          <w:color w:val="000000"/>
        </w:rPr>
        <w:t>551,64</w:t>
      </w:r>
      <w:r w:rsidRPr="00A46741">
        <w:rPr>
          <w:rFonts w:ascii="Times New Roman" w:hAnsi="Times New Roman" w:cs="Times New Roman"/>
        </w:rPr>
        <w:t xml:space="preserve"> рублей </w:t>
      </w:r>
      <w:r w:rsidRPr="00A46741">
        <w:rPr>
          <w:rFonts w:ascii="Times New Roman" w:eastAsia="Times New Roman" w:hAnsi="Times New Roman" w:cs="Times New Roman"/>
          <w:color w:val="000000"/>
        </w:rPr>
        <w:t xml:space="preserve">и подлежит взысканию </w:t>
      </w:r>
      <w:r w:rsidRPr="00A46741" w:rsidR="0065192B">
        <w:rPr>
          <w:rFonts w:ascii="Times New Roman" w:eastAsia="Times New Roman" w:hAnsi="Times New Roman" w:cs="Times New Roman"/>
          <w:color w:val="000000"/>
        </w:rPr>
        <w:t xml:space="preserve">с ответчиков в размере по </w:t>
      </w:r>
      <w:r w:rsidRPr="00A46741">
        <w:rPr>
          <w:rFonts w:ascii="Times New Roman" w:eastAsia="Times New Roman" w:hAnsi="Times New Roman" w:cs="Times New Roman"/>
          <w:color w:val="000000"/>
        </w:rPr>
        <w:t xml:space="preserve"> </w:t>
      </w:r>
      <w:r w:rsidRPr="00A46741" w:rsidR="0065192B">
        <w:rPr>
          <w:rFonts w:ascii="Times New Roman" w:hAnsi="Times New Roman" w:cs="Times New Roman"/>
        </w:rPr>
        <w:t xml:space="preserve">257,82 </w:t>
      </w:r>
      <w:r w:rsidRPr="00A46741">
        <w:rPr>
          <w:rFonts w:ascii="Times New Roman" w:eastAsia="Times New Roman" w:hAnsi="Times New Roman" w:cs="Times New Roman"/>
          <w:color w:val="000000"/>
        </w:rPr>
        <w:t>рублей с каждого.</w:t>
      </w:r>
    </w:p>
    <w:p w:rsidR="001E55A1" w:rsidRPr="00A46741" w:rsidP="00EE0A51">
      <w:pPr>
        <w:spacing w:line="240" w:lineRule="auto"/>
        <w:contextualSpacing/>
        <w:jc w:val="both"/>
        <w:rPr>
          <w:rFonts w:ascii="Times New Roman" w:hAnsi="Times New Roman" w:cs="Times New Roman"/>
        </w:rPr>
      </w:pPr>
      <w:r w:rsidRPr="00A46741">
        <w:rPr>
          <w:rFonts w:ascii="Times New Roman" w:hAnsi="Times New Roman" w:cs="Times New Roman"/>
        </w:rPr>
        <w:t xml:space="preserve">        Руководствуясь статьями 194-199 Гражданского процессуального кодекса Рос</w:t>
      </w:r>
      <w:r w:rsidRPr="00A46741" w:rsidR="003D0DAE">
        <w:rPr>
          <w:rFonts w:ascii="Times New Roman" w:hAnsi="Times New Roman" w:cs="Times New Roman"/>
        </w:rPr>
        <w:t xml:space="preserve">сийской Федерации, </w:t>
      </w:r>
    </w:p>
    <w:p w:rsidR="001E55A1" w:rsidRPr="00A46741" w:rsidP="001E55A1">
      <w:pPr>
        <w:spacing w:line="240" w:lineRule="auto"/>
        <w:contextualSpacing/>
        <w:jc w:val="center"/>
        <w:rPr>
          <w:rFonts w:ascii="Times New Roman" w:hAnsi="Times New Roman" w:cs="Times New Roman"/>
        </w:rPr>
      </w:pPr>
      <w:r w:rsidRPr="00A46741">
        <w:rPr>
          <w:rFonts w:ascii="Times New Roman" w:hAnsi="Times New Roman" w:cs="Times New Roman"/>
        </w:rPr>
        <w:t>Р</w:t>
      </w:r>
      <w:r w:rsidRPr="00A46741">
        <w:rPr>
          <w:rFonts w:ascii="Times New Roman" w:hAnsi="Times New Roman" w:cs="Times New Roman"/>
        </w:rPr>
        <w:t xml:space="preserve"> Е Ш И Л:</w:t>
      </w:r>
    </w:p>
    <w:p w:rsidR="001E55A1" w:rsidRPr="00A46741" w:rsidP="001E55A1">
      <w:pPr>
        <w:spacing w:line="240" w:lineRule="auto"/>
        <w:contextualSpacing/>
        <w:rPr>
          <w:rFonts w:ascii="Times New Roman" w:hAnsi="Times New Roman" w:cs="Times New Roman"/>
        </w:rPr>
      </w:pPr>
    </w:p>
    <w:p w:rsidR="001E55A1"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иск Жилищного кооператива «Молодежный» - удовлетворить частично.</w:t>
      </w:r>
    </w:p>
    <w:p w:rsidR="003D0DAE" w:rsidRPr="00A46741" w:rsidP="00AA570E">
      <w:pPr>
        <w:spacing w:line="240" w:lineRule="auto"/>
        <w:contextualSpacing/>
        <w:jc w:val="both"/>
        <w:rPr>
          <w:rFonts w:ascii="Times New Roman" w:hAnsi="Times New Roman" w:cs="Times New Roman"/>
        </w:rPr>
      </w:pPr>
      <w:r w:rsidRPr="00A46741">
        <w:rPr>
          <w:rFonts w:ascii="Times New Roman" w:hAnsi="Times New Roman" w:cs="Times New Roman"/>
        </w:rPr>
        <w:t xml:space="preserve">       </w:t>
      </w:r>
      <w:r w:rsidRPr="00A46741">
        <w:rPr>
          <w:rFonts w:ascii="Times New Roman" w:hAnsi="Times New Roman" w:cs="Times New Roman"/>
        </w:rPr>
        <w:t>Взыскать солидарно с</w:t>
      </w:r>
      <w:r w:rsidR="00015BCA">
        <w:rPr>
          <w:rFonts w:ascii="Times New Roman" w:hAnsi="Times New Roman" w:cs="Times New Roman"/>
        </w:rPr>
        <w:t xml:space="preserve"> Варнавской Н. А.</w:t>
      </w:r>
      <w:r w:rsidRPr="00A46741">
        <w:rPr>
          <w:rFonts w:ascii="Times New Roman" w:hAnsi="Times New Roman" w:cs="Times New Roman"/>
        </w:rPr>
        <w:t xml:space="preserve">, </w:t>
      </w:r>
      <w:r w:rsidRPr="00015BCA" w:rsidR="00015BCA">
        <w:rPr>
          <w:rFonts w:ascii="Times New Roman" w:hAnsi="Times New Roman" w:cs="Times New Roman"/>
        </w:rPr>
        <w:t>&lt;</w:t>
      </w:r>
      <w:r w:rsidR="00015BCA">
        <w:rPr>
          <w:rFonts w:ascii="Times New Roman" w:hAnsi="Times New Roman" w:cs="Times New Roman"/>
        </w:rPr>
        <w:t>персональные данные</w:t>
      </w:r>
      <w:r w:rsidRPr="00015BCA" w:rsidR="00015BCA">
        <w:rPr>
          <w:rFonts w:ascii="Times New Roman" w:hAnsi="Times New Roman" w:cs="Times New Roman"/>
        </w:rPr>
        <w:t>&gt;</w:t>
      </w:r>
      <w:r w:rsidR="00015BCA">
        <w:rPr>
          <w:rFonts w:ascii="Times New Roman" w:hAnsi="Times New Roman" w:cs="Times New Roman"/>
        </w:rPr>
        <w:t xml:space="preserve">, </w:t>
      </w:r>
      <w:r w:rsidR="00015BCA">
        <w:rPr>
          <w:rFonts w:ascii="Times New Roman" w:hAnsi="Times New Roman" w:cs="Times New Roman"/>
        </w:rPr>
        <w:t>Варнавского</w:t>
      </w:r>
      <w:r w:rsidR="00015BCA">
        <w:rPr>
          <w:rFonts w:ascii="Times New Roman" w:hAnsi="Times New Roman" w:cs="Times New Roman"/>
        </w:rPr>
        <w:t xml:space="preserve"> В. С.</w:t>
      </w:r>
      <w:r w:rsidRPr="00A46741">
        <w:rPr>
          <w:rFonts w:ascii="Times New Roman" w:hAnsi="Times New Roman" w:cs="Times New Roman"/>
        </w:rPr>
        <w:t xml:space="preserve">, </w:t>
      </w:r>
      <w:r w:rsidRPr="00015BCA" w:rsidR="00015BCA">
        <w:rPr>
          <w:rFonts w:ascii="Times New Roman" w:hAnsi="Times New Roman" w:cs="Times New Roman"/>
        </w:rPr>
        <w:t>&lt;</w:t>
      </w:r>
      <w:r w:rsidR="00015BCA">
        <w:rPr>
          <w:rFonts w:ascii="Times New Roman" w:hAnsi="Times New Roman" w:cs="Times New Roman"/>
        </w:rPr>
        <w:t>персональные данные</w:t>
      </w:r>
      <w:r w:rsidRPr="00015BCA" w:rsidR="00015BCA">
        <w:rPr>
          <w:rFonts w:ascii="Times New Roman" w:hAnsi="Times New Roman" w:cs="Times New Roman"/>
        </w:rPr>
        <w:t>&gt;</w:t>
      </w:r>
      <w:r w:rsidRPr="00A46741">
        <w:rPr>
          <w:rFonts w:ascii="Times New Roman" w:hAnsi="Times New Roman" w:cs="Times New Roman"/>
        </w:rPr>
        <w:t>в пользу Жилищного кооператива «М</w:t>
      </w:r>
      <w:r w:rsidR="00015BCA">
        <w:rPr>
          <w:rFonts w:ascii="Times New Roman" w:hAnsi="Times New Roman" w:cs="Times New Roman"/>
        </w:rPr>
        <w:t>олодежный» (персональные данные</w:t>
      </w:r>
      <w:r w:rsidRPr="00A46741">
        <w:rPr>
          <w:rFonts w:ascii="Times New Roman" w:hAnsi="Times New Roman" w:cs="Times New Roman"/>
        </w:rPr>
        <w:t>) задолженность по жилищно-коммунальным услугам за период с 01.01.202</w:t>
      </w:r>
      <w:r w:rsidRPr="00A46741" w:rsidR="00DF7306">
        <w:rPr>
          <w:rFonts w:ascii="Times New Roman" w:hAnsi="Times New Roman" w:cs="Times New Roman"/>
        </w:rPr>
        <w:t>1 по 31.10</w:t>
      </w:r>
      <w:r w:rsidRPr="00A46741" w:rsidR="00B23E22">
        <w:rPr>
          <w:rFonts w:ascii="Times New Roman" w:hAnsi="Times New Roman" w:cs="Times New Roman"/>
        </w:rPr>
        <w:t>.2021</w:t>
      </w:r>
      <w:r w:rsidRPr="00A46741">
        <w:rPr>
          <w:rFonts w:ascii="Times New Roman" w:hAnsi="Times New Roman" w:cs="Times New Roman"/>
        </w:rPr>
        <w:t xml:space="preserve"> в размере 8186,02 рублей (восемь тысяч сто восемьдесят шесть рублей две копейки), пеню за период с 16.02.</w:t>
      </w:r>
      <w:r w:rsidRPr="00A46741" w:rsidR="00B23E22">
        <w:rPr>
          <w:rFonts w:ascii="Times New Roman" w:hAnsi="Times New Roman" w:cs="Times New Roman"/>
        </w:rPr>
        <w:t>2021 по 16.11.2021 в размере 337,73 рублей (триста тридцать семь рублей семьдесят три копейки)</w:t>
      </w:r>
      <w:r w:rsidRPr="00A46741">
        <w:rPr>
          <w:rFonts w:ascii="Times New Roman" w:hAnsi="Times New Roman" w:cs="Times New Roman"/>
        </w:rPr>
        <w:t>.</w:t>
      </w:r>
    </w:p>
    <w:p w:rsidR="003D0DAE" w:rsidRPr="00A46741" w:rsidP="00B32ECB">
      <w:pPr>
        <w:spacing w:line="240" w:lineRule="auto"/>
        <w:ind w:firstLine="567"/>
        <w:contextualSpacing/>
        <w:jc w:val="both"/>
        <w:rPr>
          <w:rFonts w:ascii="Times New Roman" w:hAnsi="Times New Roman" w:cs="Times New Roman"/>
        </w:rPr>
      </w:pPr>
      <w:r>
        <w:rPr>
          <w:rFonts w:ascii="Times New Roman" w:hAnsi="Times New Roman" w:cs="Times New Roman"/>
        </w:rPr>
        <w:t>Взыскать с Варнавской Н. А.</w:t>
      </w:r>
      <w:r w:rsidRPr="00A46741" w:rsidR="00F04A67">
        <w:rPr>
          <w:rFonts w:ascii="Times New Roman" w:hAnsi="Times New Roman" w:cs="Times New Roman"/>
        </w:rPr>
        <w:t xml:space="preserve">, </w:t>
      </w:r>
      <w:r w:rsidRPr="00015BCA">
        <w:rPr>
          <w:rFonts w:ascii="Times New Roman" w:hAnsi="Times New Roman" w:cs="Times New Roman"/>
        </w:rPr>
        <w:t>&lt;</w:t>
      </w:r>
      <w:r>
        <w:rPr>
          <w:rFonts w:ascii="Times New Roman" w:hAnsi="Times New Roman" w:cs="Times New Roman"/>
        </w:rPr>
        <w:t>персональные данные</w:t>
      </w:r>
      <w:r w:rsidRPr="00015BCA">
        <w:rPr>
          <w:rFonts w:ascii="Times New Roman" w:hAnsi="Times New Roman" w:cs="Times New Roman"/>
        </w:rPr>
        <w:t>&gt;</w:t>
      </w:r>
      <w:r w:rsidRPr="00A46741" w:rsidR="00F04A67">
        <w:rPr>
          <w:rFonts w:ascii="Times New Roman" w:hAnsi="Times New Roman" w:cs="Times New Roman"/>
        </w:rPr>
        <w:t>в пользу Жилищного кооператив</w:t>
      </w:r>
      <w:r>
        <w:rPr>
          <w:rFonts w:ascii="Times New Roman" w:hAnsi="Times New Roman" w:cs="Times New Roman"/>
        </w:rPr>
        <w:t>а «Молодежный» (персональные данные</w:t>
      </w:r>
      <w:r w:rsidRPr="00A46741" w:rsidR="00F04A67">
        <w:rPr>
          <w:rFonts w:ascii="Times New Roman" w:hAnsi="Times New Roman" w:cs="Times New Roman"/>
        </w:rPr>
        <w:t>) задолженность по оплате капитальног</w:t>
      </w:r>
      <w:r w:rsidRPr="00A46741" w:rsidR="00AA570E">
        <w:rPr>
          <w:rFonts w:ascii="Times New Roman" w:hAnsi="Times New Roman" w:cs="Times New Roman"/>
        </w:rPr>
        <w:t>о ремонта за период с 01.01.202</w:t>
      </w:r>
      <w:r w:rsidRPr="00A46741" w:rsidR="00DF7306">
        <w:rPr>
          <w:rFonts w:ascii="Times New Roman" w:hAnsi="Times New Roman" w:cs="Times New Roman"/>
        </w:rPr>
        <w:t>1 по 31.10</w:t>
      </w:r>
      <w:r w:rsidRPr="00A46741" w:rsidR="00AA570E">
        <w:rPr>
          <w:rFonts w:ascii="Times New Roman" w:hAnsi="Times New Roman" w:cs="Times New Roman"/>
        </w:rPr>
        <w:t>.2021 в размере 4189,90</w:t>
      </w:r>
      <w:r w:rsidRPr="00A46741" w:rsidR="00F04A67">
        <w:rPr>
          <w:rFonts w:ascii="Times New Roman" w:hAnsi="Times New Roman" w:cs="Times New Roman"/>
        </w:rPr>
        <w:t xml:space="preserve"> рублей (четыре т</w:t>
      </w:r>
      <w:r w:rsidRPr="00A46741" w:rsidR="00AA570E">
        <w:rPr>
          <w:rFonts w:ascii="Times New Roman" w:hAnsi="Times New Roman" w:cs="Times New Roman"/>
        </w:rPr>
        <w:t>ысячи сто восемьдесят девять рублей девяносто копеек</w:t>
      </w:r>
      <w:r w:rsidRPr="00A46741" w:rsidR="00F04A67">
        <w:rPr>
          <w:rFonts w:ascii="Times New Roman" w:hAnsi="Times New Roman" w:cs="Times New Roman"/>
        </w:rPr>
        <w:t>)</w:t>
      </w:r>
      <w:r w:rsidRPr="00A46741" w:rsidR="00AA570E">
        <w:rPr>
          <w:rFonts w:ascii="Times New Roman" w:hAnsi="Times New Roman" w:cs="Times New Roman"/>
        </w:rPr>
        <w:t>, пеню за период с 16.02.2021 по 16.11.2021 в размере</w:t>
      </w:r>
      <w:r w:rsidRPr="00A46741" w:rsidR="00B23E22">
        <w:rPr>
          <w:rFonts w:ascii="Times New Roman" w:hAnsi="Times New Roman" w:cs="Times New Roman"/>
        </w:rPr>
        <w:t xml:space="preserve"> 177,43 рублей (сто семьдесят семь рублей сорок три копейки)</w:t>
      </w:r>
      <w:r w:rsidRPr="00A46741" w:rsidR="00F04A67">
        <w:rPr>
          <w:rFonts w:ascii="Times New Roman" w:hAnsi="Times New Roman" w:cs="Times New Roman"/>
        </w:rPr>
        <w:t>.</w:t>
      </w:r>
    </w:p>
    <w:p w:rsidR="00FE5059" w:rsidRPr="00A46741" w:rsidP="001E55A1">
      <w:pPr>
        <w:spacing w:line="240" w:lineRule="auto"/>
        <w:ind w:firstLine="567"/>
        <w:contextualSpacing/>
        <w:jc w:val="both"/>
        <w:rPr>
          <w:rFonts w:ascii="Times New Roman" w:hAnsi="Times New Roman" w:cs="Times New Roman"/>
        </w:rPr>
      </w:pPr>
      <w:r>
        <w:rPr>
          <w:rFonts w:ascii="Times New Roman" w:hAnsi="Times New Roman" w:cs="Times New Roman"/>
        </w:rPr>
        <w:t>Взыскать с Варнавской Н. А.</w:t>
      </w:r>
      <w:r w:rsidRPr="00A46741" w:rsidR="00F04A67">
        <w:rPr>
          <w:rFonts w:ascii="Times New Roman" w:hAnsi="Times New Roman" w:cs="Times New Roman"/>
        </w:rPr>
        <w:t xml:space="preserve">, </w:t>
      </w:r>
      <w:r w:rsidRPr="00015BCA">
        <w:rPr>
          <w:rFonts w:ascii="Times New Roman" w:hAnsi="Times New Roman" w:cs="Times New Roman"/>
        </w:rPr>
        <w:t>&lt;</w:t>
      </w:r>
      <w:r>
        <w:rPr>
          <w:rFonts w:ascii="Times New Roman" w:hAnsi="Times New Roman" w:cs="Times New Roman"/>
        </w:rPr>
        <w:t>персональные данные</w:t>
      </w:r>
      <w:r w:rsidRPr="00015BCA">
        <w:rPr>
          <w:rFonts w:ascii="Times New Roman" w:hAnsi="Times New Roman" w:cs="Times New Roman"/>
        </w:rPr>
        <w:t>&gt;</w:t>
      </w:r>
      <w:r>
        <w:rPr>
          <w:rFonts w:ascii="Times New Roman" w:hAnsi="Times New Roman" w:cs="Times New Roman"/>
        </w:rPr>
        <w:t xml:space="preserve">, </w:t>
      </w:r>
      <w:r>
        <w:rPr>
          <w:rFonts w:ascii="Times New Roman" w:hAnsi="Times New Roman" w:cs="Times New Roman"/>
        </w:rPr>
        <w:t>Варнавского</w:t>
      </w:r>
      <w:r>
        <w:rPr>
          <w:rFonts w:ascii="Times New Roman" w:hAnsi="Times New Roman" w:cs="Times New Roman"/>
        </w:rPr>
        <w:t xml:space="preserve"> В. С.</w:t>
      </w:r>
      <w:r w:rsidRPr="00A46741" w:rsidR="00F04A67">
        <w:rPr>
          <w:rFonts w:ascii="Times New Roman" w:hAnsi="Times New Roman" w:cs="Times New Roman"/>
        </w:rPr>
        <w:t xml:space="preserve">, </w:t>
      </w:r>
      <w:r w:rsidRPr="00015BCA">
        <w:rPr>
          <w:rFonts w:ascii="Times New Roman" w:hAnsi="Times New Roman" w:cs="Times New Roman"/>
        </w:rPr>
        <w:t>&lt;</w:t>
      </w:r>
      <w:r>
        <w:rPr>
          <w:rFonts w:ascii="Times New Roman" w:hAnsi="Times New Roman" w:cs="Times New Roman"/>
        </w:rPr>
        <w:t>персональные данные</w:t>
      </w:r>
      <w:r w:rsidRPr="00015BCA">
        <w:rPr>
          <w:rFonts w:ascii="Times New Roman" w:hAnsi="Times New Roman" w:cs="Times New Roman"/>
        </w:rPr>
        <w:t>&gt;</w:t>
      </w:r>
      <w:r w:rsidRPr="00A46741" w:rsidR="00F04A67">
        <w:rPr>
          <w:rFonts w:ascii="Times New Roman" w:hAnsi="Times New Roman" w:cs="Times New Roman"/>
        </w:rPr>
        <w:t>в пользу Жилищного кооператив</w:t>
      </w:r>
      <w:r>
        <w:rPr>
          <w:rFonts w:ascii="Times New Roman" w:hAnsi="Times New Roman" w:cs="Times New Roman"/>
        </w:rPr>
        <w:t>а «Молодежный» (персональные данные</w:t>
      </w:r>
      <w:r w:rsidRPr="00A46741" w:rsidR="00F04A67">
        <w:rPr>
          <w:rFonts w:ascii="Times New Roman" w:hAnsi="Times New Roman" w:cs="Times New Roman"/>
        </w:rPr>
        <w:t xml:space="preserve">) </w:t>
      </w:r>
      <w:r w:rsidRPr="00A46741" w:rsidR="001E55A1">
        <w:rPr>
          <w:rFonts w:ascii="Times New Roman" w:hAnsi="Times New Roman" w:cs="Times New Roman"/>
        </w:rPr>
        <w:t>расходы по о</w:t>
      </w:r>
      <w:r w:rsidRPr="00A46741" w:rsidR="00AA570E">
        <w:rPr>
          <w:rFonts w:ascii="Times New Roman" w:hAnsi="Times New Roman" w:cs="Times New Roman"/>
        </w:rPr>
        <w:t xml:space="preserve">плате </w:t>
      </w:r>
      <w:r w:rsidRPr="00A46741" w:rsidR="00AA570E">
        <w:rPr>
          <w:rFonts w:ascii="Times New Roman" w:hAnsi="Times New Roman" w:cs="Times New Roman"/>
        </w:rPr>
        <w:t>госпошлины в сумме 515,64</w:t>
      </w:r>
      <w:r w:rsidRPr="00A46741" w:rsidR="001E55A1">
        <w:rPr>
          <w:rFonts w:ascii="Times New Roman" w:hAnsi="Times New Roman" w:cs="Times New Roman"/>
        </w:rPr>
        <w:t xml:space="preserve"> рублей</w:t>
      </w:r>
      <w:r w:rsidRPr="00A46741" w:rsidR="00AA570E">
        <w:rPr>
          <w:rFonts w:ascii="Times New Roman" w:hAnsi="Times New Roman" w:cs="Times New Roman"/>
        </w:rPr>
        <w:t xml:space="preserve"> (пятьсот пятнадцать рублей шестьдесят четыре копейки</w:t>
      </w:r>
      <w:r w:rsidRPr="00A46741" w:rsidR="00F04A67">
        <w:rPr>
          <w:rFonts w:ascii="Times New Roman" w:hAnsi="Times New Roman" w:cs="Times New Roman"/>
        </w:rPr>
        <w:t>) в равных долях</w:t>
      </w:r>
      <w:r w:rsidRPr="00A46741" w:rsidR="001E55A1">
        <w:rPr>
          <w:rFonts w:ascii="Times New Roman" w:hAnsi="Times New Roman" w:cs="Times New Roman"/>
        </w:rPr>
        <w:t>,</w:t>
      </w:r>
      <w:r w:rsidRPr="00A46741" w:rsidR="00F04A67">
        <w:rPr>
          <w:rFonts w:ascii="Times New Roman" w:hAnsi="Times New Roman" w:cs="Times New Roman"/>
        </w:rPr>
        <w:t xml:space="preserve"> с каждого по </w:t>
      </w:r>
      <w:r w:rsidRPr="00A46741" w:rsidR="00AA570E">
        <w:rPr>
          <w:rFonts w:ascii="Times New Roman" w:hAnsi="Times New Roman" w:cs="Times New Roman"/>
        </w:rPr>
        <w:t>257,82</w:t>
      </w:r>
      <w:r w:rsidRPr="00A46741" w:rsidR="00F04A67">
        <w:rPr>
          <w:rFonts w:ascii="Times New Roman" w:hAnsi="Times New Roman" w:cs="Times New Roman"/>
        </w:rPr>
        <w:t xml:space="preserve"> рублей.</w:t>
      </w:r>
    </w:p>
    <w:p w:rsidR="00FE5059" w:rsidRPr="00A46741" w:rsidP="00B23E22">
      <w:pPr>
        <w:spacing w:line="240" w:lineRule="auto"/>
        <w:contextualSpacing/>
        <w:jc w:val="both"/>
        <w:rPr>
          <w:rFonts w:ascii="Times New Roman" w:hAnsi="Times New Roman" w:cs="Times New Roman"/>
        </w:rPr>
      </w:pPr>
      <w:r w:rsidRPr="00A46741">
        <w:rPr>
          <w:rFonts w:ascii="Times New Roman" w:hAnsi="Times New Roman" w:cs="Times New Roman"/>
        </w:rPr>
        <w:t xml:space="preserve">       В остальной части в удовлетворении иска отказать.</w:t>
      </w:r>
    </w:p>
    <w:p w:rsidR="001E55A1" w:rsidRPr="00A46741" w:rsidP="001E55A1">
      <w:pPr>
        <w:tabs>
          <w:tab w:val="left" w:pos="540"/>
        </w:tabs>
        <w:spacing w:line="240" w:lineRule="auto"/>
        <w:ind w:firstLine="540"/>
        <w:contextualSpacing/>
        <w:jc w:val="both"/>
        <w:rPr>
          <w:rFonts w:ascii="Times New Roman" w:hAnsi="Times New Roman" w:cs="Times New Roman"/>
        </w:rPr>
      </w:pPr>
      <w:r w:rsidRPr="00A46741">
        <w:rPr>
          <w:rFonts w:ascii="Times New Roman" w:hAnsi="Times New Roman" w:cs="Times New Roman"/>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1E55A1"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1816AD" w:rsidRPr="00A46741" w:rsidP="001E55A1">
      <w:pPr>
        <w:spacing w:line="240" w:lineRule="auto"/>
        <w:ind w:firstLine="540"/>
        <w:contextualSpacing/>
        <w:jc w:val="both"/>
        <w:rPr>
          <w:rFonts w:ascii="Times New Roman" w:hAnsi="Times New Roman" w:cs="Times New Roman"/>
        </w:rPr>
      </w:pPr>
      <w:r w:rsidRPr="00A46741">
        <w:rPr>
          <w:rFonts w:ascii="Times New Roman" w:hAnsi="Times New Roman" w:cs="Times New Roman"/>
        </w:rPr>
        <w:t>Решение в окончательной форме изготовлено 11.02.2022.</w:t>
      </w:r>
    </w:p>
    <w:p w:rsidR="0065192B" w:rsidRPr="00A46741" w:rsidP="0065192B">
      <w:pPr>
        <w:spacing w:line="240" w:lineRule="auto"/>
        <w:contextualSpacing/>
        <w:jc w:val="both"/>
        <w:rPr>
          <w:rFonts w:ascii="Times New Roman" w:hAnsi="Times New Roman" w:cs="Times New Roman"/>
        </w:rPr>
      </w:pPr>
    </w:p>
    <w:p w:rsidR="001E55A1" w:rsidRPr="00A46741" w:rsidP="0065192B">
      <w:pPr>
        <w:spacing w:line="240" w:lineRule="auto"/>
        <w:contextualSpacing/>
        <w:jc w:val="both"/>
        <w:rPr>
          <w:rFonts w:ascii="Times New Roman" w:hAnsi="Times New Roman" w:cs="Times New Roman"/>
        </w:rPr>
      </w:pPr>
      <w:r w:rsidRPr="00A46741">
        <w:rPr>
          <w:rFonts w:ascii="Times New Roman" w:hAnsi="Times New Roman" w:cs="Times New Roman"/>
        </w:rPr>
        <w:t xml:space="preserve">    </w:t>
      </w:r>
      <w:r w:rsidRPr="00A46741" w:rsidR="00FE5059">
        <w:rPr>
          <w:rFonts w:ascii="Times New Roman" w:hAnsi="Times New Roman" w:cs="Times New Roman"/>
        </w:rPr>
        <w:t xml:space="preserve">   Председательствующий</w:t>
      </w:r>
      <w:r w:rsidRPr="00A46741">
        <w:rPr>
          <w:rFonts w:ascii="Times New Roman" w:hAnsi="Times New Roman" w:cs="Times New Roman"/>
        </w:rPr>
        <w:t xml:space="preserve">:                          </w:t>
      </w:r>
      <w:r w:rsidRPr="00A46741" w:rsidR="00FE5059">
        <w:rPr>
          <w:rFonts w:ascii="Times New Roman" w:hAnsi="Times New Roman" w:cs="Times New Roman"/>
        </w:rPr>
        <w:t xml:space="preserve">             </w:t>
      </w:r>
      <w:r w:rsidRPr="00A46741">
        <w:rPr>
          <w:rFonts w:ascii="Times New Roman" w:hAnsi="Times New Roman" w:cs="Times New Roman"/>
        </w:rPr>
        <w:t xml:space="preserve">      </w:t>
      </w:r>
      <w:r w:rsidR="00015BCA">
        <w:rPr>
          <w:rFonts w:ascii="Times New Roman" w:hAnsi="Times New Roman" w:cs="Times New Roman"/>
        </w:rPr>
        <w:t xml:space="preserve">                                   </w:t>
      </w:r>
      <w:r w:rsidRPr="00A46741">
        <w:rPr>
          <w:rFonts w:ascii="Times New Roman" w:hAnsi="Times New Roman" w:cs="Times New Roman"/>
        </w:rPr>
        <w:t xml:space="preserve">  </w:t>
      </w:r>
      <w:r w:rsidRPr="00A46741" w:rsidR="001816AD">
        <w:rPr>
          <w:rFonts w:ascii="Times New Roman" w:hAnsi="Times New Roman" w:cs="Times New Roman"/>
        </w:rPr>
        <w:t xml:space="preserve">     </w:t>
      </w:r>
      <w:r w:rsidRPr="00A46741">
        <w:rPr>
          <w:rFonts w:ascii="Times New Roman" w:hAnsi="Times New Roman" w:cs="Times New Roman"/>
        </w:rPr>
        <w:t xml:space="preserve"> М.В. Матюшенко</w:t>
      </w:r>
    </w:p>
    <w:p w:rsidR="001E55A1" w:rsidRPr="00A46741" w:rsidP="001E55A1">
      <w:pPr>
        <w:spacing w:line="240" w:lineRule="auto"/>
        <w:contextualSpacing/>
        <w:rPr>
          <w:rFonts w:ascii="Times New Roman" w:hAnsi="Times New Roman" w:cs="Times New Roman"/>
        </w:rPr>
      </w:pPr>
    </w:p>
    <w:p w:rsidR="00DB3E14" w:rsidRPr="00A46741" w:rsidP="001E55A1"/>
    <w:sectPr w:rsidSect="00DB3E14">
      <w:headerReference w:type="default" r:id="rId1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7C3005" w:rsidP="00AD49EA">
        <w:pPr>
          <w:pStyle w:val="Header"/>
          <w:jc w:val="center"/>
        </w:pPr>
        <w:r>
          <w:fldChar w:fldCharType="begin"/>
        </w:r>
        <w:r>
          <w:instrText>PAGE   \* MERGEFORMAT</w:instrText>
        </w:r>
        <w:r>
          <w:fldChar w:fldCharType="separate"/>
        </w:r>
        <w:r w:rsidR="0057451B">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9A0"/>
    <w:rsid w:val="00015BCA"/>
    <w:rsid w:val="000236AD"/>
    <w:rsid w:val="00032246"/>
    <w:rsid w:val="00036366"/>
    <w:rsid w:val="00045042"/>
    <w:rsid w:val="00045074"/>
    <w:rsid w:val="00046FD6"/>
    <w:rsid w:val="00054FAE"/>
    <w:rsid w:val="00067BAB"/>
    <w:rsid w:val="00074DEB"/>
    <w:rsid w:val="00082C3C"/>
    <w:rsid w:val="00090F76"/>
    <w:rsid w:val="000A070C"/>
    <w:rsid w:val="000A381A"/>
    <w:rsid w:val="000A7ED4"/>
    <w:rsid w:val="000B62DB"/>
    <w:rsid w:val="000B716B"/>
    <w:rsid w:val="000B77D6"/>
    <w:rsid w:val="000C046A"/>
    <w:rsid w:val="000C2DAC"/>
    <w:rsid w:val="000D7066"/>
    <w:rsid w:val="000D7858"/>
    <w:rsid w:val="000F6D81"/>
    <w:rsid w:val="001026D7"/>
    <w:rsid w:val="00107BC5"/>
    <w:rsid w:val="001179F8"/>
    <w:rsid w:val="00123BBA"/>
    <w:rsid w:val="00124340"/>
    <w:rsid w:val="00134A98"/>
    <w:rsid w:val="001367FA"/>
    <w:rsid w:val="001548B6"/>
    <w:rsid w:val="001615C6"/>
    <w:rsid w:val="00164555"/>
    <w:rsid w:val="00167E5F"/>
    <w:rsid w:val="001720D8"/>
    <w:rsid w:val="00177E79"/>
    <w:rsid w:val="001816AD"/>
    <w:rsid w:val="00197055"/>
    <w:rsid w:val="001A63A9"/>
    <w:rsid w:val="001B2FA4"/>
    <w:rsid w:val="001D1149"/>
    <w:rsid w:val="001E0657"/>
    <w:rsid w:val="001E55A1"/>
    <w:rsid w:val="001E677C"/>
    <w:rsid w:val="001F5840"/>
    <w:rsid w:val="001F5F88"/>
    <w:rsid w:val="001F799F"/>
    <w:rsid w:val="00205006"/>
    <w:rsid w:val="00224EBF"/>
    <w:rsid w:val="0023119F"/>
    <w:rsid w:val="00232629"/>
    <w:rsid w:val="00240D80"/>
    <w:rsid w:val="00251642"/>
    <w:rsid w:val="00252EA2"/>
    <w:rsid w:val="00263239"/>
    <w:rsid w:val="002825DE"/>
    <w:rsid w:val="00286388"/>
    <w:rsid w:val="00292C33"/>
    <w:rsid w:val="002A6059"/>
    <w:rsid w:val="002B0ACE"/>
    <w:rsid w:val="002B6A19"/>
    <w:rsid w:val="002B72A6"/>
    <w:rsid w:val="002E1580"/>
    <w:rsid w:val="002E7BD0"/>
    <w:rsid w:val="00301B82"/>
    <w:rsid w:val="00302CFB"/>
    <w:rsid w:val="00313323"/>
    <w:rsid w:val="00316ECC"/>
    <w:rsid w:val="00316F34"/>
    <w:rsid w:val="00317D79"/>
    <w:rsid w:val="003323D0"/>
    <w:rsid w:val="003329FF"/>
    <w:rsid w:val="0033642D"/>
    <w:rsid w:val="00353D20"/>
    <w:rsid w:val="00356BDB"/>
    <w:rsid w:val="0036071C"/>
    <w:rsid w:val="00365C8F"/>
    <w:rsid w:val="00377DCF"/>
    <w:rsid w:val="0038103D"/>
    <w:rsid w:val="0039780D"/>
    <w:rsid w:val="003B38AC"/>
    <w:rsid w:val="003C2159"/>
    <w:rsid w:val="003C7E67"/>
    <w:rsid w:val="003D0DAE"/>
    <w:rsid w:val="003D2A08"/>
    <w:rsid w:val="003D6D48"/>
    <w:rsid w:val="003D7BD6"/>
    <w:rsid w:val="003E4377"/>
    <w:rsid w:val="003E639B"/>
    <w:rsid w:val="003F0920"/>
    <w:rsid w:val="003F7436"/>
    <w:rsid w:val="00401813"/>
    <w:rsid w:val="0040266C"/>
    <w:rsid w:val="00416AD9"/>
    <w:rsid w:val="00420D65"/>
    <w:rsid w:val="00424B88"/>
    <w:rsid w:val="0042618D"/>
    <w:rsid w:val="004264A2"/>
    <w:rsid w:val="004458CD"/>
    <w:rsid w:val="00445C07"/>
    <w:rsid w:val="00451988"/>
    <w:rsid w:val="00456186"/>
    <w:rsid w:val="0045698C"/>
    <w:rsid w:val="00456A35"/>
    <w:rsid w:val="00456B90"/>
    <w:rsid w:val="0046042E"/>
    <w:rsid w:val="00462216"/>
    <w:rsid w:val="0047054F"/>
    <w:rsid w:val="004747DC"/>
    <w:rsid w:val="00483977"/>
    <w:rsid w:val="00485437"/>
    <w:rsid w:val="00491927"/>
    <w:rsid w:val="00496CB2"/>
    <w:rsid w:val="004A6F91"/>
    <w:rsid w:val="004B5091"/>
    <w:rsid w:val="004D0993"/>
    <w:rsid w:val="004D0E6F"/>
    <w:rsid w:val="004E2CC5"/>
    <w:rsid w:val="004E40E6"/>
    <w:rsid w:val="004F0438"/>
    <w:rsid w:val="004F26A1"/>
    <w:rsid w:val="004F36DE"/>
    <w:rsid w:val="004F4D5E"/>
    <w:rsid w:val="005054F2"/>
    <w:rsid w:val="00506830"/>
    <w:rsid w:val="00506DCD"/>
    <w:rsid w:val="005230A9"/>
    <w:rsid w:val="00530610"/>
    <w:rsid w:val="00542EFF"/>
    <w:rsid w:val="00544CF5"/>
    <w:rsid w:val="00550F2F"/>
    <w:rsid w:val="00561AF4"/>
    <w:rsid w:val="00563390"/>
    <w:rsid w:val="00566B2A"/>
    <w:rsid w:val="00567F04"/>
    <w:rsid w:val="005743B2"/>
    <w:rsid w:val="0057451B"/>
    <w:rsid w:val="005748CB"/>
    <w:rsid w:val="00583589"/>
    <w:rsid w:val="00593420"/>
    <w:rsid w:val="005A110A"/>
    <w:rsid w:val="005A549A"/>
    <w:rsid w:val="005A5670"/>
    <w:rsid w:val="005B09F4"/>
    <w:rsid w:val="005C1E1C"/>
    <w:rsid w:val="005D0DFE"/>
    <w:rsid w:val="005D32DA"/>
    <w:rsid w:val="005E073C"/>
    <w:rsid w:val="005E3F9F"/>
    <w:rsid w:val="005E63AB"/>
    <w:rsid w:val="005F3EE6"/>
    <w:rsid w:val="005F49E4"/>
    <w:rsid w:val="005F660F"/>
    <w:rsid w:val="00602F84"/>
    <w:rsid w:val="00606489"/>
    <w:rsid w:val="00617C55"/>
    <w:rsid w:val="00630CA7"/>
    <w:rsid w:val="00636FD9"/>
    <w:rsid w:val="0065192B"/>
    <w:rsid w:val="006560BC"/>
    <w:rsid w:val="00660F0C"/>
    <w:rsid w:val="006730A0"/>
    <w:rsid w:val="00673851"/>
    <w:rsid w:val="0068205D"/>
    <w:rsid w:val="006921BD"/>
    <w:rsid w:val="00692B62"/>
    <w:rsid w:val="0069547C"/>
    <w:rsid w:val="006A7856"/>
    <w:rsid w:val="006B46AC"/>
    <w:rsid w:val="006D2F92"/>
    <w:rsid w:val="006D4FE1"/>
    <w:rsid w:val="006E6932"/>
    <w:rsid w:val="00700329"/>
    <w:rsid w:val="007277C4"/>
    <w:rsid w:val="00734D25"/>
    <w:rsid w:val="00735AE9"/>
    <w:rsid w:val="007374DC"/>
    <w:rsid w:val="00756CBC"/>
    <w:rsid w:val="007750B0"/>
    <w:rsid w:val="007814F6"/>
    <w:rsid w:val="00785D5D"/>
    <w:rsid w:val="007903A1"/>
    <w:rsid w:val="007911A3"/>
    <w:rsid w:val="00797A37"/>
    <w:rsid w:val="007A5245"/>
    <w:rsid w:val="007B24B3"/>
    <w:rsid w:val="007B668A"/>
    <w:rsid w:val="007C3005"/>
    <w:rsid w:val="007C3882"/>
    <w:rsid w:val="007D004E"/>
    <w:rsid w:val="007D3D4C"/>
    <w:rsid w:val="007D69DF"/>
    <w:rsid w:val="007D6C18"/>
    <w:rsid w:val="007E06F6"/>
    <w:rsid w:val="007F3D3E"/>
    <w:rsid w:val="007F4D2B"/>
    <w:rsid w:val="00803A2F"/>
    <w:rsid w:val="0080506D"/>
    <w:rsid w:val="008125B9"/>
    <w:rsid w:val="00813D13"/>
    <w:rsid w:val="00822A52"/>
    <w:rsid w:val="00823BEA"/>
    <w:rsid w:val="00833E82"/>
    <w:rsid w:val="00846BB7"/>
    <w:rsid w:val="00854951"/>
    <w:rsid w:val="008701FD"/>
    <w:rsid w:val="00885FF8"/>
    <w:rsid w:val="00895388"/>
    <w:rsid w:val="0089722B"/>
    <w:rsid w:val="008A1BE5"/>
    <w:rsid w:val="008B29EA"/>
    <w:rsid w:val="008B575B"/>
    <w:rsid w:val="008B5DEC"/>
    <w:rsid w:val="008B73FA"/>
    <w:rsid w:val="008B7904"/>
    <w:rsid w:val="008D72E9"/>
    <w:rsid w:val="008F3733"/>
    <w:rsid w:val="008F43F2"/>
    <w:rsid w:val="008F6070"/>
    <w:rsid w:val="008F7179"/>
    <w:rsid w:val="00900191"/>
    <w:rsid w:val="009026B8"/>
    <w:rsid w:val="00903D3E"/>
    <w:rsid w:val="0090786B"/>
    <w:rsid w:val="00911305"/>
    <w:rsid w:val="009224CE"/>
    <w:rsid w:val="00927583"/>
    <w:rsid w:val="00947C03"/>
    <w:rsid w:val="00956002"/>
    <w:rsid w:val="00970E55"/>
    <w:rsid w:val="00996594"/>
    <w:rsid w:val="009A3C3B"/>
    <w:rsid w:val="009A4F14"/>
    <w:rsid w:val="009A6181"/>
    <w:rsid w:val="009B4400"/>
    <w:rsid w:val="009B52FA"/>
    <w:rsid w:val="009C779A"/>
    <w:rsid w:val="009D4130"/>
    <w:rsid w:val="009D7427"/>
    <w:rsid w:val="009E4AE2"/>
    <w:rsid w:val="00A03116"/>
    <w:rsid w:val="00A062C1"/>
    <w:rsid w:val="00A222FA"/>
    <w:rsid w:val="00A31867"/>
    <w:rsid w:val="00A321DD"/>
    <w:rsid w:val="00A36B30"/>
    <w:rsid w:val="00A373DC"/>
    <w:rsid w:val="00A376A0"/>
    <w:rsid w:val="00A46741"/>
    <w:rsid w:val="00A47E05"/>
    <w:rsid w:val="00A53725"/>
    <w:rsid w:val="00A54405"/>
    <w:rsid w:val="00A705F3"/>
    <w:rsid w:val="00A825FC"/>
    <w:rsid w:val="00A93C45"/>
    <w:rsid w:val="00A961EE"/>
    <w:rsid w:val="00AA0BEA"/>
    <w:rsid w:val="00AA0E90"/>
    <w:rsid w:val="00AA570E"/>
    <w:rsid w:val="00AA7E44"/>
    <w:rsid w:val="00AB1367"/>
    <w:rsid w:val="00AD37D1"/>
    <w:rsid w:val="00AD49EA"/>
    <w:rsid w:val="00AE26E7"/>
    <w:rsid w:val="00AF7FC9"/>
    <w:rsid w:val="00B03A94"/>
    <w:rsid w:val="00B06CA3"/>
    <w:rsid w:val="00B1051B"/>
    <w:rsid w:val="00B13221"/>
    <w:rsid w:val="00B15CBA"/>
    <w:rsid w:val="00B16C6A"/>
    <w:rsid w:val="00B228A8"/>
    <w:rsid w:val="00B23E22"/>
    <w:rsid w:val="00B32ECB"/>
    <w:rsid w:val="00B339FB"/>
    <w:rsid w:val="00B367F7"/>
    <w:rsid w:val="00B52424"/>
    <w:rsid w:val="00B61C86"/>
    <w:rsid w:val="00B646C2"/>
    <w:rsid w:val="00B71817"/>
    <w:rsid w:val="00B74E27"/>
    <w:rsid w:val="00B84B5F"/>
    <w:rsid w:val="00B84ED9"/>
    <w:rsid w:val="00B902C8"/>
    <w:rsid w:val="00B94B4D"/>
    <w:rsid w:val="00BA435F"/>
    <w:rsid w:val="00BB4440"/>
    <w:rsid w:val="00BB7DB9"/>
    <w:rsid w:val="00BE13F2"/>
    <w:rsid w:val="00BE1FCC"/>
    <w:rsid w:val="00BE3871"/>
    <w:rsid w:val="00BF1F12"/>
    <w:rsid w:val="00BF7473"/>
    <w:rsid w:val="00BF79C7"/>
    <w:rsid w:val="00C10A06"/>
    <w:rsid w:val="00C2094B"/>
    <w:rsid w:val="00C23A5E"/>
    <w:rsid w:val="00C341B5"/>
    <w:rsid w:val="00C424D9"/>
    <w:rsid w:val="00C43E16"/>
    <w:rsid w:val="00C51125"/>
    <w:rsid w:val="00C53E07"/>
    <w:rsid w:val="00C57086"/>
    <w:rsid w:val="00C66F63"/>
    <w:rsid w:val="00C67AD0"/>
    <w:rsid w:val="00C7050E"/>
    <w:rsid w:val="00C71060"/>
    <w:rsid w:val="00C76FF9"/>
    <w:rsid w:val="00C91238"/>
    <w:rsid w:val="00CB08E3"/>
    <w:rsid w:val="00CC2A38"/>
    <w:rsid w:val="00CD1F31"/>
    <w:rsid w:val="00CE08BF"/>
    <w:rsid w:val="00CE0A50"/>
    <w:rsid w:val="00CE2943"/>
    <w:rsid w:val="00CE30C6"/>
    <w:rsid w:val="00CE617D"/>
    <w:rsid w:val="00CE7331"/>
    <w:rsid w:val="00CF5C75"/>
    <w:rsid w:val="00D15688"/>
    <w:rsid w:val="00D22740"/>
    <w:rsid w:val="00D2280B"/>
    <w:rsid w:val="00D22DD1"/>
    <w:rsid w:val="00D230E3"/>
    <w:rsid w:val="00D23D5B"/>
    <w:rsid w:val="00D43FF3"/>
    <w:rsid w:val="00D560F0"/>
    <w:rsid w:val="00D56114"/>
    <w:rsid w:val="00D64DAE"/>
    <w:rsid w:val="00D66E0F"/>
    <w:rsid w:val="00D80A10"/>
    <w:rsid w:val="00D83295"/>
    <w:rsid w:val="00D86904"/>
    <w:rsid w:val="00D91AD8"/>
    <w:rsid w:val="00D951D7"/>
    <w:rsid w:val="00DB1FFB"/>
    <w:rsid w:val="00DB3E14"/>
    <w:rsid w:val="00DE0A78"/>
    <w:rsid w:val="00DE373B"/>
    <w:rsid w:val="00DF3626"/>
    <w:rsid w:val="00DF7306"/>
    <w:rsid w:val="00E0536E"/>
    <w:rsid w:val="00E112CA"/>
    <w:rsid w:val="00E4114B"/>
    <w:rsid w:val="00E57695"/>
    <w:rsid w:val="00E57F7D"/>
    <w:rsid w:val="00E74C00"/>
    <w:rsid w:val="00E81B2E"/>
    <w:rsid w:val="00E82236"/>
    <w:rsid w:val="00E83269"/>
    <w:rsid w:val="00E83899"/>
    <w:rsid w:val="00E92654"/>
    <w:rsid w:val="00EA09CD"/>
    <w:rsid w:val="00EB2667"/>
    <w:rsid w:val="00EB2B0E"/>
    <w:rsid w:val="00EB3D91"/>
    <w:rsid w:val="00EB3F01"/>
    <w:rsid w:val="00EC098D"/>
    <w:rsid w:val="00ED5602"/>
    <w:rsid w:val="00EE0A51"/>
    <w:rsid w:val="00F01935"/>
    <w:rsid w:val="00F04A67"/>
    <w:rsid w:val="00F13797"/>
    <w:rsid w:val="00F15C59"/>
    <w:rsid w:val="00F36CE3"/>
    <w:rsid w:val="00F41267"/>
    <w:rsid w:val="00F473E0"/>
    <w:rsid w:val="00F51D36"/>
    <w:rsid w:val="00F74279"/>
    <w:rsid w:val="00F85182"/>
    <w:rsid w:val="00F87370"/>
    <w:rsid w:val="00F9093B"/>
    <w:rsid w:val="00F93D4A"/>
    <w:rsid w:val="00F9464A"/>
    <w:rsid w:val="00F95210"/>
    <w:rsid w:val="00F96D3D"/>
    <w:rsid w:val="00F97594"/>
    <w:rsid w:val="00FB4057"/>
    <w:rsid w:val="00FB6A1F"/>
    <w:rsid w:val="00FC5344"/>
    <w:rsid w:val="00FE5059"/>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2"/>
    <w:qFormat/>
    <w:rsid w:val="001E55A1"/>
    <w:pPr>
      <w:keepNext/>
      <w:spacing w:after="0" w:line="240" w:lineRule="auto"/>
      <w:jc w:val="center"/>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rsid w:val="001E55A1"/>
    <w:rPr>
      <w:rFonts w:ascii="Times New Roman" w:eastAsia="Times New Roman" w:hAnsi="Times New Roman" w:cs="Times New Roman"/>
      <w:sz w:val="28"/>
      <w:szCs w:val="24"/>
      <w:lang w:eastAsia="ru-RU"/>
    </w:rPr>
  </w:style>
  <w:style w:type="paragraph" w:styleId="HTMLPreformatted">
    <w:name w:val="HTML Preformatted"/>
    <w:basedOn w:val="Normal"/>
    <w:link w:val="HTML"/>
    <w:uiPriority w:val="99"/>
    <w:unhideWhenUsed/>
    <w:rsid w:val="0065192B"/>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rsid w:val="0065192B"/>
    <w:rPr>
      <w:rFonts w:ascii="Consolas" w:hAnsi="Consola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529657E0AFC21FF8D336AE63345500D7E0B498A867D1B3F98AB1EB86720A48BE029FC31118CC25HCSBP" TargetMode="External" /><Relationship Id="rId11" Type="http://schemas.openxmlformats.org/officeDocument/2006/relationships/hyperlink" Target="consultantplus://offline/ref=42529657E0AFC21FF8D336AE63345500D7E0B591A86CD1B3F98AB1EB86720A48BE029FC31118CE25HCSDP" TargetMode="External" /><Relationship Id="rId12" Type="http://schemas.openxmlformats.org/officeDocument/2006/relationships/hyperlink" Target="consultantplus://offline/ref=42529657E0AFC21FF8D336AE63345500D7E0B591A86CD1B3F98AB1EB86720A48BE029FC31119CC24HCS3P" TargetMode="External" /><Relationship Id="rId13" Type="http://schemas.openxmlformats.org/officeDocument/2006/relationships/hyperlink" Target="consultantplus://offline/ref=42529657E0AFC21FF8D336AE63345500D7E0B591A86CD1B3F98AB1EB86720A48BE029FC31119CA27HCS2P" TargetMode="External" /><Relationship Id="rId14" Type="http://schemas.openxmlformats.org/officeDocument/2006/relationships/hyperlink" Target="consultantplus://offline/ref=42529657E0AFC21FF8D336AE63345500D7E0B591A86CD1B3F98AB1EB86720A48BE029FC31119CA27HCS3P" TargetMode="External" /><Relationship Id="rId15" Type="http://schemas.openxmlformats.org/officeDocument/2006/relationships/hyperlink" Target="consultantplus://offline/ref=42529657E0AFC21FF8D336AE63345500D7E0B591A86CD1B3F98AB1EB86720A48BE029FC31119C926HCSFP" TargetMode="External" /><Relationship Id="rId16" Type="http://schemas.openxmlformats.org/officeDocument/2006/relationships/hyperlink" Target="consultantplus://offline/ref=42529657E0AFC21FF8D336AE63345500D7E0B591A86CD1B3F98AB1EB86720A48BE029FC615H1S9P" TargetMode="External" /><Relationship Id="rId17" Type="http://schemas.openxmlformats.org/officeDocument/2006/relationships/hyperlink" Target="consultantplus://offline/ref=831D736346AD578C4B9A424C499908C11037713EFD81EFE6798C00BDC56F5EBDAB1A502D8F5DFF62FD6E3AEA161EEDFBDB865D2951F3A7A2h6HAN"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2B0A2AF094762529B689AAE5825B543CE5DF266540CAEEBBC09501852737284A54F0F9ACDD6D85AQ0B3O" TargetMode="External" /><Relationship Id="rId6" Type="http://schemas.openxmlformats.org/officeDocument/2006/relationships/hyperlink" Target="consultantplus://offline/ref=ED5CE80B06F0A32C256E24392FA9C17AE40F622CE90771799796F02F2CC54D9A3C721FFD01S5DAO" TargetMode="External" /><Relationship Id="rId7" Type="http://schemas.openxmlformats.org/officeDocument/2006/relationships/hyperlink" Target="consultantplus://offline/ref=EC2FCDBE381F74FA7F9F1187431DB99F672B52EBBDBCB4A3606CF13F40AAA9DBEE1283D3314413P0G2O" TargetMode="External" /><Relationship Id="rId8" Type="http://schemas.openxmlformats.org/officeDocument/2006/relationships/hyperlink" Target="consultantplus://offline/ref=92E388E226D683B95AE1BDC6A78D839ECEE3F9B6EF3D2D3D7C434D5BF920502A7DAAFF95D26896CAF757114DB9AEC2C1388AB5F4FBCFr5P" TargetMode="External" /><Relationship Id="rId9" Type="http://schemas.openxmlformats.org/officeDocument/2006/relationships/hyperlink" Target="consultantplus://offline/ref=92E388E226D683B95AE1BDC6A78D839ECEE4FDB7EF3D2D3D7C434D5BF920502A7DAAFF93D6619D9EAF181011FCF8D1C03F8AB7F0E7F6E1D1C5r2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8279-C0B8-4A42-9915-F5CAEB36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