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514D" w:rsidRPr="00E1384E" w:rsidP="0052514D">
      <w:pPr>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E1384E">
        <w:rPr>
          <w:rFonts w:ascii="Times New Roman" w:eastAsia="Times New Roman" w:hAnsi="Times New Roman" w:cs="Times New Roman"/>
          <w:sz w:val="24"/>
          <w:szCs w:val="24"/>
          <w:lang w:eastAsia="ru-RU"/>
        </w:rPr>
        <w:t>Дело № 2-58-42/2021</w:t>
      </w:r>
    </w:p>
    <w:p w:rsidR="0052514D" w:rsidRPr="00E1384E" w:rsidP="0052514D">
      <w:pPr>
        <w:spacing w:line="240" w:lineRule="auto"/>
        <w:ind w:firstLine="540"/>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                                       </w:t>
      </w:r>
      <w:r w:rsidRPr="00E1384E" w:rsidR="00E1384E">
        <w:rPr>
          <w:rFonts w:ascii="Times New Roman" w:eastAsia="Times New Roman" w:hAnsi="Times New Roman" w:cs="Times New Roman"/>
          <w:sz w:val="24"/>
          <w:szCs w:val="24"/>
          <w:lang w:eastAsia="ru-RU"/>
        </w:rPr>
        <w:t xml:space="preserve">                    </w:t>
      </w:r>
      <w:r w:rsidR="00E1384E">
        <w:rPr>
          <w:rFonts w:ascii="Times New Roman" w:eastAsia="Times New Roman" w:hAnsi="Times New Roman" w:cs="Times New Roman"/>
          <w:sz w:val="24"/>
          <w:szCs w:val="24"/>
          <w:lang w:eastAsia="ru-RU"/>
        </w:rPr>
        <w:t xml:space="preserve">             </w:t>
      </w:r>
      <w:r w:rsidR="00DF3609">
        <w:rPr>
          <w:rFonts w:ascii="Times New Roman" w:eastAsia="Times New Roman" w:hAnsi="Times New Roman" w:cs="Times New Roman"/>
          <w:sz w:val="24"/>
          <w:szCs w:val="24"/>
          <w:lang w:eastAsia="ru-RU"/>
        </w:rPr>
        <w:t xml:space="preserve">    </w:t>
      </w:r>
      <w:r w:rsidR="00E1384E">
        <w:rPr>
          <w:rFonts w:ascii="Times New Roman" w:eastAsia="Times New Roman" w:hAnsi="Times New Roman" w:cs="Times New Roman"/>
          <w:sz w:val="24"/>
          <w:szCs w:val="24"/>
          <w:lang w:eastAsia="ru-RU"/>
        </w:rPr>
        <w:t xml:space="preserve">  </w:t>
      </w:r>
      <w:r w:rsidRPr="00E1384E" w:rsidR="00E1384E">
        <w:rPr>
          <w:rFonts w:ascii="Times New Roman" w:eastAsia="Times New Roman" w:hAnsi="Times New Roman" w:cs="Times New Roman"/>
          <w:sz w:val="24"/>
          <w:szCs w:val="24"/>
          <w:lang w:eastAsia="ru-RU"/>
        </w:rPr>
        <w:t xml:space="preserve">  </w:t>
      </w:r>
      <w:r w:rsidRPr="00E1384E">
        <w:rPr>
          <w:rFonts w:ascii="Times New Roman" w:eastAsia="Times New Roman" w:hAnsi="Times New Roman" w:cs="Times New Roman"/>
          <w:sz w:val="24"/>
          <w:szCs w:val="24"/>
          <w:lang w:eastAsia="ru-RU"/>
        </w:rPr>
        <w:t>УИД 91</w:t>
      </w:r>
      <w:r w:rsidRPr="00E1384E">
        <w:rPr>
          <w:rFonts w:ascii="Times New Roman" w:eastAsia="Times New Roman" w:hAnsi="Times New Roman" w:cs="Times New Roman"/>
          <w:sz w:val="24"/>
          <w:szCs w:val="24"/>
          <w:lang w:val="en-US" w:eastAsia="ru-RU"/>
        </w:rPr>
        <w:t>MS</w:t>
      </w:r>
      <w:r w:rsidRPr="00E1384E">
        <w:rPr>
          <w:rFonts w:ascii="Times New Roman" w:eastAsia="Times New Roman" w:hAnsi="Times New Roman" w:cs="Times New Roman"/>
          <w:sz w:val="24"/>
          <w:szCs w:val="24"/>
          <w:lang w:eastAsia="ru-RU"/>
        </w:rPr>
        <w:t>0058-01-2021-000080-96</w:t>
      </w:r>
    </w:p>
    <w:p w:rsidR="0052514D" w:rsidRPr="00E1384E" w:rsidP="0052514D">
      <w:pPr>
        <w:keepNext/>
        <w:keepLines/>
        <w:spacing w:before="200" w:after="0" w:line="240" w:lineRule="auto"/>
        <w:ind w:firstLine="540"/>
        <w:outlineLvl w:val="1"/>
        <w:rPr>
          <w:rFonts w:ascii="Times New Roman" w:eastAsia="Times New Roman" w:hAnsi="Times New Roman" w:cs="Times New Roman"/>
          <w:b/>
          <w:bCs/>
          <w:sz w:val="24"/>
          <w:szCs w:val="24"/>
          <w:lang w:eastAsia="ru-RU"/>
        </w:rPr>
      </w:pPr>
      <w:r w:rsidRPr="00E1384E">
        <w:rPr>
          <w:rFonts w:ascii="Times New Roman" w:eastAsia="Times New Roman" w:hAnsi="Times New Roman" w:cs="Times New Roman"/>
          <w:b/>
          <w:bCs/>
          <w:sz w:val="24"/>
          <w:szCs w:val="24"/>
          <w:lang w:eastAsia="ru-RU"/>
        </w:rPr>
        <w:t xml:space="preserve">                                                    </w:t>
      </w:r>
      <w:r w:rsidR="00E1384E">
        <w:rPr>
          <w:rFonts w:ascii="Times New Roman" w:eastAsia="Times New Roman" w:hAnsi="Times New Roman" w:cs="Times New Roman"/>
          <w:b/>
          <w:bCs/>
          <w:sz w:val="24"/>
          <w:szCs w:val="24"/>
          <w:lang w:eastAsia="ru-RU"/>
        </w:rPr>
        <w:t xml:space="preserve">      </w:t>
      </w:r>
      <w:r w:rsidRPr="00E1384E">
        <w:rPr>
          <w:rFonts w:ascii="Times New Roman" w:eastAsia="Times New Roman" w:hAnsi="Times New Roman" w:cs="Times New Roman"/>
          <w:b/>
          <w:bCs/>
          <w:sz w:val="24"/>
          <w:szCs w:val="24"/>
          <w:lang w:eastAsia="ru-RU"/>
        </w:rPr>
        <w:t>Р</w:t>
      </w:r>
      <w:r w:rsidRPr="00E1384E">
        <w:rPr>
          <w:rFonts w:ascii="Times New Roman" w:eastAsia="Times New Roman" w:hAnsi="Times New Roman" w:cs="Times New Roman"/>
          <w:b/>
          <w:bCs/>
          <w:sz w:val="24"/>
          <w:szCs w:val="24"/>
          <w:lang w:eastAsia="ru-RU"/>
        </w:rPr>
        <w:t xml:space="preserve"> Е Ш Е Н И Е</w:t>
      </w:r>
    </w:p>
    <w:p w:rsidR="0052514D" w:rsidRPr="00E1384E" w:rsidP="00E1384E">
      <w:pPr>
        <w:spacing w:line="240" w:lineRule="auto"/>
        <w:ind w:firstLine="540"/>
        <w:jc w:val="center"/>
        <w:rPr>
          <w:rFonts w:ascii="Times New Roman" w:eastAsia="Times New Roman" w:hAnsi="Times New Roman" w:cs="Times New Roman"/>
          <w:b/>
          <w:sz w:val="24"/>
          <w:szCs w:val="24"/>
          <w:lang w:eastAsia="ru-RU"/>
        </w:rPr>
      </w:pPr>
      <w:r w:rsidRPr="00E1384E">
        <w:rPr>
          <w:rFonts w:ascii="Times New Roman" w:eastAsia="Times New Roman" w:hAnsi="Times New Roman" w:cs="Times New Roman"/>
          <w:b/>
          <w:sz w:val="24"/>
          <w:szCs w:val="24"/>
          <w:lang w:eastAsia="ru-RU"/>
        </w:rPr>
        <w:t>Именем Российской Федерации</w:t>
      </w:r>
    </w:p>
    <w:p w:rsidR="0052514D" w:rsidRPr="00E1384E" w:rsidP="0052514D">
      <w:pPr>
        <w:spacing w:line="240" w:lineRule="auto"/>
        <w:ind w:firstLine="540"/>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15 марта 2021 года</w:t>
      </w:r>
    </w:p>
    <w:p w:rsidR="0052514D" w:rsidRPr="00E1384E" w:rsidP="0052514D">
      <w:pPr>
        <w:spacing w:line="240" w:lineRule="auto"/>
        <w:ind w:firstLine="540"/>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E1384E">
        <w:rPr>
          <w:rFonts w:ascii="Times New Roman" w:eastAsia="Times New Roman" w:hAnsi="Times New Roman" w:cs="Times New Roman"/>
          <w:sz w:val="24"/>
          <w:szCs w:val="24"/>
          <w:lang w:eastAsia="ru-RU"/>
        </w:rPr>
        <w:tab/>
        <w:t xml:space="preserve">        </w:t>
      </w:r>
    </w:p>
    <w:p w:rsidR="0052514D" w:rsidRPr="00E1384E" w:rsidP="0052514D">
      <w:pPr>
        <w:spacing w:line="240" w:lineRule="auto"/>
        <w:ind w:firstLine="540"/>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Суд в составе: председательствующего – мирового судьи судебного участка № 58 </w:t>
      </w:r>
      <w:r w:rsidRPr="00E1384E">
        <w:rPr>
          <w:rFonts w:ascii="Times New Roman" w:eastAsia="Times New Roman" w:hAnsi="Times New Roman" w:cs="Times New Roman"/>
          <w:sz w:val="24"/>
          <w:szCs w:val="24"/>
          <w:lang w:eastAsia="ru-RU"/>
        </w:rPr>
        <w:t>Красноперекопского</w:t>
      </w:r>
      <w:r w:rsidRPr="00E1384E">
        <w:rPr>
          <w:rFonts w:ascii="Times New Roman" w:eastAsia="Times New Roman" w:hAnsi="Times New Roman" w:cs="Times New Roman"/>
          <w:sz w:val="24"/>
          <w:szCs w:val="24"/>
          <w:lang w:eastAsia="ru-RU"/>
        </w:rPr>
        <w:t xml:space="preserve"> судебного района Республики Крым</w:t>
      </w:r>
    </w:p>
    <w:p w:rsidR="0052514D" w:rsidRPr="00E1384E" w:rsidP="0052514D">
      <w:pPr>
        <w:spacing w:line="240" w:lineRule="auto"/>
        <w:ind w:firstLine="540"/>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                                                                                              Матюшенко М.В.,</w:t>
      </w:r>
    </w:p>
    <w:p w:rsidR="0052514D" w:rsidRPr="00E1384E" w:rsidP="0052514D">
      <w:pPr>
        <w:spacing w:line="240" w:lineRule="auto"/>
        <w:ind w:firstLine="540"/>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при секретаре </w:t>
      </w:r>
      <w:r w:rsidRPr="00E1384E">
        <w:rPr>
          <w:rFonts w:ascii="Times New Roman" w:eastAsia="Times New Roman" w:hAnsi="Times New Roman" w:cs="Times New Roman"/>
          <w:sz w:val="24"/>
          <w:szCs w:val="24"/>
          <w:lang w:eastAsia="ru-RU"/>
        </w:rPr>
        <w:tab/>
        <w:t xml:space="preserve">                                                               </w:t>
      </w:r>
      <w:r w:rsidR="00E1384E">
        <w:rPr>
          <w:rFonts w:ascii="Times New Roman" w:eastAsia="Times New Roman" w:hAnsi="Times New Roman" w:cs="Times New Roman"/>
          <w:sz w:val="24"/>
          <w:szCs w:val="24"/>
          <w:lang w:eastAsia="ru-RU"/>
        </w:rPr>
        <w:t xml:space="preserve">     </w:t>
      </w:r>
      <w:r w:rsidRPr="00E1384E">
        <w:rPr>
          <w:rFonts w:ascii="Times New Roman" w:eastAsia="Times New Roman" w:hAnsi="Times New Roman" w:cs="Times New Roman"/>
          <w:sz w:val="24"/>
          <w:szCs w:val="24"/>
          <w:lang w:eastAsia="ru-RU"/>
        </w:rPr>
        <w:t xml:space="preserve"> </w:t>
      </w:r>
      <w:r w:rsidRPr="00E1384E">
        <w:rPr>
          <w:rFonts w:ascii="Times New Roman" w:eastAsia="Times New Roman" w:hAnsi="Times New Roman" w:cs="Times New Roman"/>
          <w:sz w:val="24"/>
          <w:szCs w:val="24"/>
          <w:lang w:eastAsia="ru-RU"/>
        </w:rPr>
        <w:t>Белковой</w:t>
      </w:r>
      <w:r w:rsidRPr="00E1384E">
        <w:rPr>
          <w:rFonts w:ascii="Times New Roman" w:eastAsia="Times New Roman" w:hAnsi="Times New Roman" w:cs="Times New Roman"/>
          <w:sz w:val="24"/>
          <w:szCs w:val="24"/>
          <w:lang w:eastAsia="ru-RU"/>
        </w:rPr>
        <w:t xml:space="preserve"> Н.Н.,</w:t>
      </w:r>
    </w:p>
    <w:p w:rsidR="0052514D" w:rsidRPr="00E1384E" w:rsidP="0052514D">
      <w:pPr>
        <w:spacing w:line="240" w:lineRule="auto"/>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       с участием ответчика                                                            Пастухова В.В.,</w:t>
      </w:r>
    </w:p>
    <w:p w:rsidR="0052514D" w:rsidRPr="00E1384E" w:rsidP="00E1384E">
      <w:pPr>
        <w:spacing w:line="240" w:lineRule="auto"/>
        <w:ind w:firstLine="540"/>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w:t>
      </w:r>
      <w:r w:rsidR="00E1384E">
        <w:rPr>
          <w:rFonts w:ascii="Times New Roman" w:eastAsia="Times New Roman" w:hAnsi="Times New Roman" w:cs="Times New Roman"/>
          <w:sz w:val="24"/>
          <w:szCs w:val="24"/>
          <w:lang w:eastAsia="ru-RU"/>
        </w:rPr>
        <w:t>пловые сети» к Пастухову В. В., Пастуховой О. В., Пастуховой О. М., Корсаковой А. С.</w:t>
      </w:r>
      <w:r w:rsidRPr="00E1384E">
        <w:rPr>
          <w:rFonts w:ascii="Times New Roman" w:eastAsia="Times New Roman" w:hAnsi="Times New Roman" w:cs="Times New Roman"/>
          <w:sz w:val="24"/>
          <w:szCs w:val="24"/>
          <w:lang w:eastAsia="ru-RU"/>
        </w:rPr>
        <w:t xml:space="preserve"> о взыскании задолженности за услуги теплоснабжения, </w:t>
      </w:r>
    </w:p>
    <w:p w:rsidR="0052514D" w:rsidRPr="00E1384E" w:rsidP="00E1384E">
      <w:pPr>
        <w:spacing w:line="240" w:lineRule="auto"/>
        <w:ind w:firstLine="540"/>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                                   </w:t>
      </w:r>
      <w:r w:rsidR="00E1384E">
        <w:rPr>
          <w:rFonts w:ascii="Times New Roman" w:eastAsia="Times New Roman" w:hAnsi="Times New Roman" w:cs="Times New Roman"/>
          <w:sz w:val="24"/>
          <w:szCs w:val="24"/>
          <w:lang w:eastAsia="ru-RU"/>
        </w:rPr>
        <w:t xml:space="preserve">        </w:t>
      </w:r>
      <w:r w:rsidRPr="00E1384E">
        <w:rPr>
          <w:rFonts w:ascii="Times New Roman" w:eastAsia="Times New Roman" w:hAnsi="Times New Roman" w:cs="Times New Roman"/>
          <w:sz w:val="24"/>
          <w:szCs w:val="24"/>
          <w:lang w:eastAsia="ru-RU"/>
        </w:rPr>
        <w:t xml:space="preserve">         УСТАНОВИЛ:</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E1384E">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xml:space="preserve"> муниципальное унитарное предприятие городского округа Красноперекопск Республика Крым «Тепловые сети» (далее – МУП «Тепловые сети») обратилось с иском к Пастухову В.В., Пастуховой О.В. о взыскании задолженности за услуги теплоснабжения и расходов по оплате государственной пошлины, мотивировав тем, что ответчики зарегистрированы и проживают по адресу</w:t>
      </w:r>
      <w:r>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адрес</w:t>
      </w:r>
      <w:r w:rsidRPr="00E1384E">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и являются потребителями услуг теплоснабжения.</w:t>
      </w:r>
      <w:r w:rsidRPr="00E1384E">
        <w:rPr>
          <w:rFonts w:ascii="Times New Roman" w:eastAsia="Times New Roman" w:hAnsi="Times New Roman" w:cs="Times New Roman"/>
          <w:color w:val="000000"/>
          <w:sz w:val="24"/>
          <w:szCs w:val="24"/>
          <w:lang w:eastAsia="ru-RU"/>
        </w:rPr>
        <w:t xml:space="preserve"> Ответчики оплату за потребленные услуги в полном объеме не производили, в </w:t>
      </w:r>
      <w:r w:rsidRPr="00E1384E">
        <w:rPr>
          <w:rFonts w:ascii="Times New Roman" w:eastAsia="Times New Roman" w:hAnsi="Times New Roman" w:cs="Times New Roman"/>
          <w:color w:val="000000"/>
          <w:sz w:val="24"/>
          <w:szCs w:val="24"/>
          <w:lang w:eastAsia="ru-RU"/>
        </w:rPr>
        <w:t>связи</w:t>
      </w:r>
      <w:r w:rsidRPr="00E1384E">
        <w:rPr>
          <w:rFonts w:ascii="Times New Roman" w:eastAsia="Times New Roman" w:hAnsi="Times New Roman" w:cs="Times New Roman"/>
          <w:color w:val="000000"/>
          <w:sz w:val="24"/>
          <w:szCs w:val="24"/>
          <w:lang w:eastAsia="ru-RU"/>
        </w:rPr>
        <w:t xml:space="preserve"> с чем образовалась задолженность. Учитывая </w:t>
      </w:r>
      <w:r w:rsidRPr="00E1384E">
        <w:rPr>
          <w:rFonts w:ascii="Times New Roman" w:eastAsia="Times New Roman" w:hAnsi="Times New Roman" w:cs="Times New Roman"/>
          <w:color w:val="000000"/>
          <w:sz w:val="24"/>
          <w:szCs w:val="24"/>
          <w:lang w:eastAsia="ru-RU"/>
        </w:rPr>
        <w:t>изложенное</w:t>
      </w:r>
      <w:r w:rsidRPr="00E1384E">
        <w:rPr>
          <w:rFonts w:ascii="Times New Roman" w:eastAsia="Times New Roman" w:hAnsi="Times New Roman" w:cs="Times New Roman"/>
          <w:color w:val="000000"/>
          <w:sz w:val="24"/>
          <w:szCs w:val="24"/>
          <w:lang w:eastAsia="ru-RU"/>
        </w:rPr>
        <w:t>, истец просит суд взыскать солидарно с Пастухова В.В. и Пастуховой О.В. задолженность за период с 01.04.2019 по 31.12.2020 в размере 28457,94 рублей, а также расходы на уплату государственной пошлины в размере 1053,74 рублей.</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w:t>
      </w:r>
      <w:r w:rsidR="00E1384E">
        <w:rPr>
          <w:rFonts w:ascii="Times New Roman" w:eastAsia="Times New Roman" w:hAnsi="Times New Roman" w:cs="Times New Roman"/>
          <w:color w:val="000000"/>
          <w:sz w:val="24"/>
          <w:szCs w:val="24"/>
          <w:lang w:eastAsia="ru-RU"/>
        </w:rPr>
        <w:t xml:space="preserve"> Определением суда </w:t>
      </w:r>
      <w:r w:rsidR="00E1384E">
        <w:rPr>
          <w:rFonts w:ascii="Times New Roman" w:eastAsia="Times New Roman" w:hAnsi="Times New Roman" w:cs="Times New Roman"/>
          <w:color w:val="000000"/>
          <w:sz w:val="24"/>
          <w:szCs w:val="24"/>
          <w:lang w:eastAsia="ru-RU"/>
        </w:rPr>
        <w:t>от</w:t>
      </w:r>
      <w:r w:rsidR="00E1384E">
        <w:rPr>
          <w:rFonts w:ascii="Times New Roman" w:eastAsia="Times New Roman" w:hAnsi="Times New Roman" w:cs="Times New Roman"/>
          <w:color w:val="000000"/>
          <w:sz w:val="24"/>
          <w:szCs w:val="24"/>
          <w:lang w:eastAsia="ru-RU"/>
        </w:rPr>
        <w:t xml:space="preserve"> </w:t>
      </w:r>
      <w:r w:rsidRPr="00E1384E" w:rsidR="00E1384E">
        <w:rPr>
          <w:rFonts w:ascii="Times New Roman" w:eastAsia="Times New Roman" w:hAnsi="Times New Roman" w:cs="Times New Roman"/>
          <w:color w:val="000000"/>
          <w:sz w:val="24"/>
          <w:szCs w:val="24"/>
          <w:lang w:eastAsia="ru-RU"/>
        </w:rPr>
        <w:t>&lt;</w:t>
      </w:r>
      <w:r w:rsidR="00E1384E">
        <w:rPr>
          <w:rFonts w:ascii="Times New Roman" w:eastAsia="Times New Roman" w:hAnsi="Times New Roman" w:cs="Times New Roman"/>
          <w:color w:val="000000"/>
          <w:sz w:val="24"/>
          <w:szCs w:val="24"/>
          <w:lang w:eastAsia="ru-RU"/>
        </w:rPr>
        <w:t>дата</w:t>
      </w:r>
      <w:r w:rsidRPr="00E1384E" w:rsidR="00E1384E">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xml:space="preserve"> к участию в деле в качестве соответчиков привлечены Пастухова О.М. и  Корсакова А.С.</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Представитель истца в судебное заседание не явился, согласно заявлению </w:t>
      </w:r>
      <w:r w:rsidRPr="00E1384E">
        <w:rPr>
          <w:rFonts w:ascii="Times New Roman" w:eastAsia="Times New Roman" w:hAnsi="Times New Roman" w:cs="Times New Roman"/>
          <w:color w:val="000000"/>
          <w:sz w:val="24"/>
          <w:szCs w:val="24"/>
          <w:lang w:eastAsia="ru-RU"/>
        </w:rPr>
        <w:t>просил рассмотреть дало</w:t>
      </w:r>
      <w:r w:rsidRPr="00E1384E">
        <w:rPr>
          <w:rFonts w:ascii="Times New Roman" w:eastAsia="Times New Roman" w:hAnsi="Times New Roman" w:cs="Times New Roman"/>
          <w:color w:val="000000"/>
          <w:sz w:val="24"/>
          <w:szCs w:val="24"/>
          <w:lang w:eastAsia="ru-RU"/>
        </w:rPr>
        <w:t xml:space="preserve"> в его отсутствие, настаивает на заявленных требованиях.</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Ответчик Пастухов В.В. в судебном заседании иск не признал, указал, что в 2011 году ним самовольно отключено теплоснабжение в квартире, так как было холодно, соответствующее заявление было направлено в МУП «Тепловые Сети», разрешение межведомственной комиссии по рассмотрению вопросов, связанных с отключением потребителей от сетей централизованного отопления получено 29.12.2020. </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Ответчики Пастухова О.В., Пастухова О.М., Корсакова А.С. в судебное заседание не явились, извещались надлежащим образом, причины неявки суду неизвестны.  </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На основании ст. 167 Гражданского процессуального кодекса Российской Федерации (далее - ГПК РФ) суд счёл возможным рассмотреть дело в отсутствие неявившихся представителя истца, ответчиков  Пастуховой О.В., Пастуховой О.М., Корсаковой А.С.</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Выслушав ответчика Пастухова В.В., исследовав материалы дела, суд приходит к выводу о частичном удовлетворении заявленных требований по следующим основаниям.</w:t>
      </w:r>
    </w:p>
    <w:p w:rsidR="0052514D" w:rsidRPr="00E1384E" w:rsidP="005251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В соответствии со ст. 210 Гражданского кодекса Российской Федерации (далее - ГК РФ) собственник жилого помещения несет бремя содержания принадлежащего ему помещения.</w:t>
      </w:r>
    </w:p>
    <w:p w:rsidR="0052514D" w:rsidRPr="00E1384E" w:rsidP="005251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На основании </w:t>
      </w:r>
      <w:r w:rsidRPr="00E1384E">
        <w:rPr>
          <w:rFonts w:ascii="Times New Roman" w:eastAsia="Times New Roman" w:hAnsi="Times New Roman" w:cs="Times New Roman"/>
          <w:color w:val="000000"/>
          <w:sz w:val="24"/>
          <w:szCs w:val="24"/>
          <w:lang w:eastAsia="ru-RU"/>
        </w:rPr>
        <w:t>ст.ст</w:t>
      </w:r>
      <w:r w:rsidRPr="00E1384E">
        <w:rPr>
          <w:rFonts w:ascii="Times New Roman" w:eastAsia="Times New Roman" w:hAnsi="Times New Roman" w:cs="Times New Roman"/>
          <w:color w:val="000000"/>
          <w:sz w:val="24"/>
          <w:szCs w:val="24"/>
          <w:lang w:eastAsia="ru-RU"/>
        </w:rPr>
        <w:t>. 8, 307 ГК РФ обязательства возникают из договора или вследствие событий, с которым закон связывает наступление гражданско-правовых последствий. Согласно ч. 1 ст. 540 ГК РФ, в случае, когда абонент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w:t>
      </w:r>
    </w:p>
    <w:p w:rsidR="0052514D" w:rsidRPr="00E1384E" w:rsidP="005251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В соответствии со ст. 153 Жилищного кодекса Российской Федерации (далее –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52514D" w:rsidRPr="00E1384E" w:rsidP="005251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52514D" w:rsidRPr="00E1384E" w:rsidP="005251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На основании ст.155 ЖК РФ потребители обязаны ежемесячно вносить плату за коммунальные услуги.</w:t>
      </w:r>
    </w:p>
    <w:p w:rsidR="0052514D" w:rsidRPr="00E1384E" w:rsidP="005251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На основании ч.1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E1384E">
        <w:rPr>
          <w:rFonts w:ascii="Times New Roman" w:eastAsia="Times New Roman" w:hAnsi="Times New Roman" w:cs="Times New Roman"/>
          <w:color w:val="000000"/>
          <w:sz w:val="24"/>
          <w:szCs w:val="24"/>
          <w:lang w:eastAsia="ru-RU"/>
        </w:rPr>
        <w:t xml:space="preserve"> федеральным законом о таком кооперативе (далее - иной специализированный потребительский кооператив).</w:t>
      </w:r>
    </w:p>
    <w:p w:rsidR="0052514D" w:rsidRPr="00E1384E" w:rsidP="0052514D">
      <w:pPr>
        <w:autoSpaceDE w:val="0"/>
        <w:autoSpaceDN w:val="0"/>
        <w:adjustRightInd w:val="0"/>
        <w:spacing w:after="0" w:line="240" w:lineRule="auto"/>
        <w:jc w:val="both"/>
        <w:rPr>
          <w:rFonts w:ascii="Times New Roman" w:eastAsia="Calibri" w:hAnsi="Times New Roman" w:cs="Times New Roman"/>
          <w:sz w:val="24"/>
          <w:szCs w:val="24"/>
        </w:rPr>
      </w:pPr>
      <w:r w:rsidRPr="00E1384E">
        <w:rPr>
          <w:rFonts w:ascii="Times New Roman" w:eastAsia="Calibri" w:hAnsi="Times New Roman" w:cs="Times New Roman"/>
          <w:sz w:val="24"/>
          <w:szCs w:val="24"/>
        </w:rPr>
        <w:t xml:space="preserve">         </w:t>
      </w:r>
      <w:r w:rsidRPr="00E1384E">
        <w:rPr>
          <w:rFonts w:ascii="Times New Roman" w:eastAsia="Calibri" w:hAnsi="Times New Roman" w:cs="Times New Roman"/>
          <w:sz w:val="24"/>
          <w:szCs w:val="24"/>
        </w:rPr>
        <w:t>Как указано в п. 37 «Обзора судебной практики Верховного Суда Российской Федерации № 3(2019)», утвержденного Президиумом Верховного Суда РФ 27.11.2019, отказ собственника или пользователя отдельного помещения в многоквартирном доме от оплаты коммунальной услуги по отоплению допускается только в случаях отсутствия фактического потребления тепловой энергии, обусловленного, в частности, согласованным в установленном порядке демонтажем системы отопления помещения с переходом на иной вид</w:t>
      </w:r>
      <w:r w:rsidRPr="00E1384E">
        <w:rPr>
          <w:rFonts w:ascii="Times New Roman" w:eastAsia="Calibri" w:hAnsi="Times New Roman" w:cs="Times New Roman"/>
          <w:sz w:val="24"/>
          <w:szCs w:val="24"/>
        </w:rPr>
        <w:t xml:space="preserve"> теплоснабжения и надлежащей изоляцией проходящих через помещение элементов внутридомовой системы, а также изначальным отсутствием в помещении элементов системы отопления. </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color w:val="000000"/>
          <w:sz w:val="24"/>
          <w:szCs w:val="24"/>
          <w:lang w:eastAsia="ru-RU"/>
        </w:rPr>
        <w:t xml:space="preserve">Из материалов дела следует, что определением мирового судьи судебного участка № 58 </w:t>
      </w:r>
      <w:r w:rsidRPr="00E1384E">
        <w:rPr>
          <w:rFonts w:ascii="Times New Roman" w:eastAsia="Times New Roman" w:hAnsi="Times New Roman" w:cs="Times New Roman"/>
          <w:color w:val="000000"/>
          <w:sz w:val="24"/>
          <w:szCs w:val="24"/>
          <w:lang w:eastAsia="ru-RU"/>
        </w:rPr>
        <w:t>Красноперекопского</w:t>
      </w:r>
      <w:r w:rsidRPr="00E1384E">
        <w:rPr>
          <w:rFonts w:ascii="Times New Roman" w:eastAsia="Times New Roman" w:hAnsi="Times New Roman" w:cs="Times New Roman"/>
          <w:color w:val="000000"/>
          <w:sz w:val="24"/>
          <w:szCs w:val="24"/>
          <w:lang w:eastAsia="ru-RU"/>
        </w:rPr>
        <w:t xml:space="preserve"> судебного района Республики Крым</w:t>
      </w:r>
      <w:r w:rsidR="00E1384E">
        <w:rPr>
          <w:rFonts w:ascii="Times New Roman" w:eastAsia="Times New Roman" w:hAnsi="Times New Roman" w:cs="Times New Roman"/>
          <w:color w:val="000000"/>
          <w:sz w:val="24"/>
          <w:szCs w:val="24"/>
          <w:lang w:eastAsia="ru-RU"/>
        </w:rPr>
        <w:t xml:space="preserve"> от </w:t>
      </w:r>
      <w:r w:rsidRPr="00E1384E" w:rsidR="00E1384E">
        <w:rPr>
          <w:rFonts w:ascii="Times New Roman" w:eastAsia="Times New Roman" w:hAnsi="Times New Roman" w:cs="Times New Roman"/>
          <w:color w:val="000000"/>
          <w:sz w:val="24"/>
          <w:szCs w:val="24"/>
          <w:lang w:eastAsia="ru-RU"/>
        </w:rPr>
        <w:t>&lt;</w:t>
      </w:r>
      <w:r w:rsidR="00E1384E">
        <w:rPr>
          <w:rFonts w:ascii="Times New Roman" w:eastAsia="Times New Roman" w:hAnsi="Times New Roman" w:cs="Times New Roman"/>
          <w:color w:val="000000"/>
          <w:sz w:val="24"/>
          <w:szCs w:val="24"/>
          <w:lang w:eastAsia="ru-RU"/>
        </w:rPr>
        <w:t>дата</w:t>
      </w:r>
      <w:r w:rsidRPr="00E1384E" w:rsidR="00E1384E">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xml:space="preserve"> МУП «Тепловые Сети» отменен судебный приказ мирового судьи судебного участка № 58 </w:t>
      </w:r>
      <w:r w:rsidRPr="00E1384E">
        <w:rPr>
          <w:rFonts w:ascii="Times New Roman" w:eastAsia="Times New Roman" w:hAnsi="Times New Roman" w:cs="Times New Roman"/>
          <w:color w:val="000000"/>
          <w:sz w:val="24"/>
          <w:szCs w:val="24"/>
          <w:lang w:eastAsia="ru-RU"/>
        </w:rPr>
        <w:t>Красноперекопского</w:t>
      </w:r>
      <w:r w:rsidRPr="00E1384E">
        <w:rPr>
          <w:rFonts w:ascii="Times New Roman" w:eastAsia="Times New Roman" w:hAnsi="Times New Roman" w:cs="Times New Roman"/>
          <w:color w:val="000000"/>
          <w:sz w:val="24"/>
          <w:szCs w:val="24"/>
          <w:lang w:eastAsia="ru-RU"/>
        </w:rPr>
        <w:t xml:space="preserve"> судебного райо</w:t>
      </w:r>
      <w:r w:rsidR="00E1384E">
        <w:rPr>
          <w:rFonts w:ascii="Times New Roman" w:eastAsia="Times New Roman" w:hAnsi="Times New Roman" w:cs="Times New Roman"/>
          <w:color w:val="000000"/>
          <w:sz w:val="24"/>
          <w:szCs w:val="24"/>
          <w:lang w:eastAsia="ru-RU"/>
        </w:rPr>
        <w:t xml:space="preserve">на Республики Крым от </w:t>
      </w:r>
      <w:r w:rsidRPr="00E1384E" w:rsidR="00E1384E">
        <w:rPr>
          <w:rFonts w:ascii="Times New Roman" w:eastAsia="Times New Roman" w:hAnsi="Times New Roman" w:cs="Times New Roman"/>
          <w:color w:val="000000"/>
          <w:sz w:val="24"/>
          <w:szCs w:val="24"/>
          <w:lang w:eastAsia="ru-RU"/>
        </w:rPr>
        <w:t>&lt;</w:t>
      </w:r>
      <w:r w:rsidR="00E1384E">
        <w:rPr>
          <w:rFonts w:ascii="Times New Roman" w:eastAsia="Times New Roman" w:hAnsi="Times New Roman" w:cs="Times New Roman"/>
          <w:color w:val="000000"/>
          <w:sz w:val="24"/>
          <w:szCs w:val="24"/>
          <w:lang w:eastAsia="ru-RU"/>
        </w:rPr>
        <w:t>дата</w:t>
      </w:r>
      <w:r w:rsidRPr="00E1384E" w:rsidR="00E1384E">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xml:space="preserve"> о взыскании задолженности за услуги теплоснабжения с Пастухова В.В. в пользу МУП «Тепловые Сети».</w:t>
      </w:r>
    </w:p>
    <w:p w:rsidR="0052514D" w:rsidRPr="00E1384E" w:rsidP="00E138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В ходе судебного разбирательства установлено, что собственником квартиры, распол</w:t>
      </w:r>
      <w:r w:rsidR="00DF3609">
        <w:rPr>
          <w:rFonts w:ascii="Times New Roman" w:eastAsia="Times New Roman" w:hAnsi="Times New Roman" w:cs="Times New Roman"/>
          <w:color w:val="000000"/>
          <w:sz w:val="24"/>
          <w:szCs w:val="24"/>
          <w:lang w:eastAsia="ru-RU"/>
        </w:rPr>
        <w:t xml:space="preserve">оженной по адресу: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адрес</w:t>
      </w:r>
      <w:r w:rsidRPr="00DF3609" w:rsidR="00DF3609">
        <w:rPr>
          <w:rFonts w:ascii="Times New Roman" w:eastAsia="Times New Roman" w:hAnsi="Times New Roman" w:cs="Times New Roman"/>
          <w:color w:val="000000"/>
          <w:sz w:val="24"/>
          <w:szCs w:val="24"/>
          <w:lang w:eastAsia="ru-RU"/>
        </w:rPr>
        <w:t>&gt;</w:t>
      </w:r>
      <w:r w:rsidR="00DF3609">
        <w:rPr>
          <w:rFonts w:ascii="Times New Roman" w:eastAsia="Times New Roman" w:hAnsi="Times New Roman" w:cs="Times New Roman"/>
          <w:color w:val="000000"/>
          <w:sz w:val="24"/>
          <w:szCs w:val="24"/>
          <w:lang w:eastAsia="ru-RU"/>
        </w:rPr>
        <w:t xml:space="preserve">, является Пастухова О. М. </w:t>
      </w:r>
      <w:r w:rsidR="00DF3609">
        <w:rPr>
          <w:rFonts w:ascii="Times New Roman" w:eastAsia="Times New Roman" w:hAnsi="Times New Roman" w:cs="Times New Roman"/>
          <w:color w:val="000000"/>
          <w:sz w:val="24"/>
          <w:szCs w:val="24"/>
          <w:lang w:eastAsia="ru-RU"/>
        </w:rPr>
        <w:t>с</w:t>
      </w:r>
      <w:r w:rsidR="00DF3609">
        <w:rPr>
          <w:rFonts w:ascii="Times New Roman" w:eastAsia="Times New Roman" w:hAnsi="Times New Roman" w:cs="Times New Roman"/>
          <w:color w:val="000000"/>
          <w:sz w:val="24"/>
          <w:szCs w:val="24"/>
          <w:lang w:eastAsia="ru-RU"/>
        </w:rPr>
        <w:t xml:space="preserve">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дата</w:t>
      </w:r>
      <w:r w:rsidRPr="00DF3609" w:rsidR="00DF3609">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color w:val="000000"/>
          <w:sz w:val="24"/>
          <w:szCs w:val="24"/>
          <w:lang w:eastAsia="ru-RU"/>
        </w:rPr>
        <w:t>л.д</w:t>
      </w:r>
      <w:r w:rsidRPr="00E1384E">
        <w:rPr>
          <w:rFonts w:ascii="Times New Roman" w:eastAsia="Times New Roman" w:hAnsi="Times New Roman" w:cs="Times New Roman"/>
          <w:color w:val="000000"/>
          <w:sz w:val="24"/>
          <w:szCs w:val="24"/>
          <w:lang w:eastAsia="ru-RU"/>
        </w:rPr>
        <w:t>. 40-42).</w:t>
      </w:r>
    </w:p>
    <w:p w:rsidR="0052514D" w:rsidRPr="00E1384E" w:rsidP="00E1384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 адресу: </w:t>
      </w:r>
      <w:r w:rsidRPr="00DF3609">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адрес</w:t>
      </w:r>
      <w:r w:rsidRPr="00DF3609">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color w:val="000000"/>
          <w:sz w:val="24"/>
          <w:szCs w:val="24"/>
          <w:lang w:eastAsia="ru-RU"/>
        </w:rPr>
        <w:t>зарегистрированы</w:t>
      </w:r>
      <w:r w:rsidRPr="00E1384E">
        <w:rPr>
          <w:rFonts w:ascii="Times New Roman" w:eastAsia="Times New Roman" w:hAnsi="Times New Roman" w:cs="Times New Roman"/>
          <w:color w:val="000000"/>
          <w:sz w:val="24"/>
          <w:szCs w:val="24"/>
          <w:lang w:eastAsia="ru-RU"/>
        </w:rPr>
        <w:t xml:space="preserve"> Пастухов В.В., Пастухова О.В., Корсакова А.С. (</w:t>
      </w:r>
      <w:r w:rsidRPr="00E1384E">
        <w:rPr>
          <w:rFonts w:ascii="Times New Roman" w:eastAsia="Times New Roman" w:hAnsi="Times New Roman" w:cs="Times New Roman"/>
          <w:color w:val="000000"/>
          <w:sz w:val="24"/>
          <w:szCs w:val="24"/>
          <w:lang w:eastAsia="ru-RU"/>
        </w:rPr>
        <w:t>л.д</w:t>
      </w:r>
      <w:r w:rsidRPr="00E1384E">
        <w:rPr>
          <w:rFonts w:ascii="Times New Roman" w:eastAsia="Times New Roman" w:hAnsi="Times New Roman" w:cs="Times New Roman"/>
          <w:color w:val="000000"/>
          <w:sz w:val="24"/>
          <w:szCs w:val="24"/>
          <w:lang w:eastAsia="ru-RU"/>
        </w:rPr>
        <w:t xml:space="preserve">. 5). </w:t>
      </w:r>
    </w:p>
    <w:p w:rsidR="0052514D" w:rsidRPr="00E1384E" w:rsidP="00E138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МУП «Тепловые Сети» является поставщиком услуг по теплоснабжению, включая дом, в котором расположена вышеуказанная квартира.        </w:t>
      </w:r>
    </w:p>
    <w:p w:rsidR="0052514D" w:rsidRPr="00E1384E" w:rsidP="0052514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color w:val="000000"/>
          <w:sz w:val="24"/>
          <w:szCs w:val="24"/>
          <w:lang w:eastAsia="ru-RU"/>
        </w:rPr>
        <w:t xml:space="preserve">Справка-расчет по тепловой энергии составлена с учетом площади квартиры 48,9 </w:t>
      </w:r>
      <w:r w:rsidRPr="00E1384E">
        <w:rPr>
          <w:rFonts w:ascii="Times New Roman" w:eastAsia="Times New Roman" w:hAnsi="Times New Roman" w:cs="Times New Roman"/>
          <w:color w:val="000000"/>
          <w:sz w:val="24"/>
          <w:szCs w:val="24"/>
          <w:lang w:eastAsia="ru-RU"/>
        </w:rPr>
        <w:t>кв.м</w:t>
      </w:r>
      <w:r w:rsidRPr="00E1384E">
        <w:rPr>
          <w:rFonts w:ascii="Times New Roman" w:eastAsia="Times New Roman" w:hAnsi="Times New Roman" w:cs="Times New Roman"/>
          <w:color w:val="000000"/>
          <w:sz w:val="24"/>
          <w:szCs w:val="24"/>
          <w:lang w:eastAsia="ru-RU"/>
        </w:rPr>
        <w:t xml:space="preserve">., расчет произведен на основании тарифов, утвержденных решениями Государственного комитета по ценам и тарифам Республики Крым, задолженность ответчиков за предоставленные услуги по отоплению за период с апреля 2019 года по декабрь 2020 года </w:t>
      </w:r>
      <w:r w:rsidRPr="00E1384E">
        <w:rPr>
          <w:rFonts w:ascii="Times New Roman" w:eastAsia="Times New Roman" w:hAnsi="Times New Roman" w:cs="Times New Roman"/>
          <w:sz w:val="24"/>
          <w:szCs w:val="24"/>
          <w:lang w:eastAsia="ru-RU"/>
        </w:rPr>
        <w:t>составила 28457,94 рублей, при этом в декабре была произведена корректировка, а именно начислено на 132,41 рублей</w:t>
      </w:r>
      <w:r w:rsidRPr="00E1384E">
        <w:rPr>
          <w:rFonts w:ascii="Times New Roman" w:eastAsia="Times New Roman" w:hAnsi="Times New Roman" w:cs="Times New Roman"/>
          <w:sz w:val="24"/>
          <w:szCs w:val="24"/>
          <w:lang w:eastAsia="ru-RU"/>
        </w:rPr>
        <w:t xml:space="preserve"> меньше ежемесячной платы (</w:t>
      </w:r>
      <w:r w:rsidRPr="00E1384E">
        <w:rPr>
          <w:rFonts w:ascii="Times New Roman" w:eastAsia="Times New Roman" w:hAnsi="Times New Roman" w:cs="Times New Roman"/>
          <w:sz w:val="24"/>
          <w:szCs w:val="24"/>
          <w:lang w:eastAsia="ru-RU"/>
        </w:rPr>
        <w:t>л.д</w:t>
      </w:r>
      <w:r w:rsidRPr="00E1384E">
        <w:rPr>
          <w:rFonts w:ascii="Times New Roman" w:eastAsia="Times New Roman" w:hAnsi="Times New Roman" w:cs="Times New Roman"/>
          <w:sz w:val="24"/>
          <w:szCs w:val="24"/>
          <w:lang w:eastAsia="ru-RU"/>
        </w:rPr>
        <w:t>. 4).</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Как следует из материалов дела</w:t>
      </w:r>
      <w:r w:rsidR="00DF3609">
        <w:rPr>
          <w:rFonts w:ascii="Times New Roman" w:eastAsia="Times New Roman" w:hAnsi="Times New Roman" w:cs="Times New Roman"/>
          <w:color w:val="000000"/>
          <w:sz w:val="24"/>
          <w:szCs w:val="24"/>
          <w:lang w:eastAsia="ru-RU"/>
        </w:rPr>
        <w:t xml:space="preserve">,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дата</w:t>
      </w:r>
      <w:r w:rsidRPr="00DF3609" w:rsidR="00DF3609">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xml:space="preserve"> было принято решение 33 сессии 1 созыва </w:t>
      </w:r>
      <w:r w:rsidRPr="00E1384E">
        <w:rPr>
          <w:rFonts w:ascii="Times New Roman" w:eastAsia="Times New Roman" w:hAnsi="Times New Roman" w:cs="Times New Roman"/>
          <w:color w:val="000000"/>
          <w:sz w:val="24"/>
          <w:szCs w:val="24"/>
          <w:lang w:eastAsia="ru-RU"/>
        </w:rPr>
        <w:t>Красноперекопского</w:t>
      </w:r>
      <w:r w:rsidRPr="00E1384E">
        <w:rPr>
          <w:rFonts w:ascii="Times New Roman" w:eastAsia="Times New Roman" w:hAnsi="Times New Roman" w:cs="Times New Roman"/>
          <w:color w:val="000000"/>
          <w:sz w:val="24"/>
          <w:szCs w:val="24"/>
          <w:lang w:eastAsia="ru-RU"/>
        </w:rPr>
        <w:t xml:space="preserve"> городского совета Республики Крым «Об утверждении предварительных реестров и создании совместной комиссии по обследованию квартир в многоквартирных домах, граждан самовольно отключившихся от централизованного отопления в период до 17.03.2014». </w:t>
      </w:r>
      <w:r w:rsidRPr="00E1384E">
        <w:rPr>
          <w:rFonts w:ascii="Times New Roman" w:eastAsia="Times New Roman" w:hAnsi="Times New Roman" w:cs="Times New Roman"/>
          <w:color w:val="000000"/>
          <w:sz w:val="24"/>
          <w:szCs w:val="24"/>
          <w:lang w:eastAsia="ru-RU"/>
        </w:rPr>
        <w:t>В силу п. 5 указанного решения абонентам МУП «Тепловые Сети», отключившимся самовольно от систем централизованного отопления в период до 17.03.2014, установившим индивидуальное отопление: получить необходимую техническую документацию на установку газового или электрического отопления, технические условия на отключение от централизованного отопления, проверки дымовых каналов, проекты на установки газового или электрического индивидуального отопления, проект на отключение от централизованного отопления), выданные соответствующими организациями</w:t>
      </w:r>
      <w:r w:rsidRPr="00E1384E">
        <w:rPr>
          <w:rFonts w:ascii="Times New Roman" w:eastAsia="Times New Roman" w:hAnsi="Times New Roman" w:cs="Times New Roman"/>
          <w:color w:val="000000"/>
          <w:sz w:val="24"/>
          <w:szCs w:val="24"/>
          <w:lang w:eastAsia="ru-RU"/>
        </w:rPr>
        <w:t xml:space="preserve"> по направлению деятельности; подать заявление на межведомственную комиссию по вопросам отключения от централизованного отопления и горячего водоснабжения; обратиться с выпиской из протокола межведомственной комиссии в МУП «Тепловые Сети» для закрытия лицевого счета. МУП «Тепловые Сети» продолжить начисление на основании открытого лицевого счета абонентам, отключившимся самовольно от системы централизованного отопления в период до 17.03.2014, в случае невыполнения требований пункта 5, в сроки, указанные в п. 4.4 настоящего решения (60 дней с момента получения предписания). </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Согласно утвержденному первым заместителем главы администрации города Красноперекопска реестру потребителей, которым выдано разрешение об отключении от системы центрального теплоснабжения по решению межведомственной комиссии в соответствии с прот</w:t>
      </w:r>
      <w:r w:rsidR="00DF3609">
        <w:rPr>
          <w:rFonts w:ascii="Times New Roman" w:eastAsia="Times New Roman" w:hAnsi="Times New Roman" w:cs="Times New Roman"/>
          <w:color w:val="000000"/>
          <w:sz w:val="24"/>
          <w:szCs w:val="24"/>
          <w:lang w:eastAsia="ru-RU"/>
        </w:rPr>
        <w:t xml:space="preserve">околом №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номер</w:t>
      </w:r>
      <w:r w:rsidRPr="00DF3609" w:rsidR="00DF3609">
        <w:rPr>
          <w:rFonts w:ascii="Times New Roman" w:eastAsia="Times New Roman" w:hAnsi="Times New Roman" w:cs="Times New Roman"/>
          <w:color w:val="000000"/>
          <w:sz w:val="24"/>
          <w:szCs w:val="24"/>
          <w:lang w:eastAsia="ru-RU"/>
        </w:rPr>
        <w:t>&gt;</w:t>
      </w:r>
      <w:r w:rsidR="00DF3609">
        <w:rPr>
          <w:rFonts w:ascii="Times New Roman" w:eastAsia="Times New Roman" w:hAnsi="Times New Roman" w:cs="Times New Roman"/>
          <w:color w:val="000000"/>
          <w:sz w:val="24"/>
          <w:szCs w:val="24"/>
          <w:lang w:eastAsia="ru-RU"/>
        </w:rPr>
        <w:t xml:space="preserve"> от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дата</w:t>
      </w:r>
      <w:r w:rsidRPr="00DF3609" w:rsidR="00DF3609">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xml:space="preserve">, значится Пастухова О.М. </w:t>
      </w:r>
      <w:r w:rsidR="00DF3609">
        <w:rPr>
          <w:rFonts w:ascii="Times New Roman" w:eastAsia="Times New Roman" w:hAnsi="Times New Roman" w:cs="Times New Roman"/>
          <w:color w:val="000000"/>
          <w:sz w:val="24"/>
          <w:szCs w:val="24"/>
          <w:lang w:eastAsia="ru-RU"/>
        </w:rPr>
        <w:t xml:space="preserve">(адрес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адрес</w:t>
      </w:r>
      <w:r w:rsidRPr="00DF3609" w:rsidR="00DF3609">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Таким образом, поскольку разрешение об отключении от системы центрального теплоснабжения квартир</w:t>
      </w:r>
      <w:r w:rsidR="00DF3609">
        <w:rPr>
          <w:rFonts w:ascii="Times New Roman" w:eastAsia="Times New Roman" w:hAnsi="Times New Roman" w:cs="Times New Roman"/>
          <w:color w:val="000000"/>
          <w:sz w:val="24"/>
          <w:szCs w:val="24"/>
          <w:lang w:eastAsia="ru-RU"/>
        </w:rPr>
        <w:t xml:space="preserve">ы, расположенной по адресу: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адрес</w:t>
      </w:r>
      <w:r w:rsidRPr="00DF3609" w:rsidR="00DF3609">
        <w:rPr>
          <w:rFonts w:ascii="Times New Roman" w:eastAsia="Times New Roman" w:hAnsi="Times New Roman" w:cs="Times New Roman"/>
          <w:color w:val="000000"/>
          <w:sz w:val="24"/>
          <w:szCs w:val="24"/>
          <w:lang w:eastAsia="ru-RU"/>
        </w:rPr>
        <w:t>&gt;</w:t>
      </w:r>
      <w:r w:rsidR="00DF3609">
        <w:rPr>
          <w:rFonts w:ascii="Times New Roman" w:eastAsia="Times New Roman" w:hAnsi="Times New Roman" w:cs="Times New Roman"/>
          <w:color w:val="000000"/>
          <w:sz w:val="24"/>
          <w:szCs w:val="24"/>
          <w:lang w:eastAsia="ru-RU"/>
        </w:rPr>
        <w:t xml:space="preserve"> выдано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дата</w:t>
      </w:r>
      <w:r w:rsidRPr="00DF3609" w:rsidR="00DF3609">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xml:space="preserve">, требования истца подлежат удовлетворению за период с 01.04.2019 по 28.12.2020. </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color w:val="000000"/>
          <w:sz w:val="24"/>
          <w:szCs w:val="24"/>
          <w:shd w:val="clear" w:color="auto" w:fill="FFFFFF"/>
          <w:lang w:eastAsia="ru-RU"/>
        </w:rPr>
        <w:t xml:space="preserve">  </w:t>
      </w:r>
      <w:r w:rsidRPr="00E1384E">
        <w:rPr>
          <w:rFonts w:ascii="Times New Roman" w:eastAsia="Times New Roman" w:hAnsi="Times New Roman" w:cs="Times New Roman"/>
          <w:color w:val="000000"/>
          <w:sz w:val="24"/>
          <w:szCs w:val="24"/>
          <w:lang w:eastAsia="ru-RU"/>
        </w:rPr>
        <w:t xml:space="preserve">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r w:rsidRPr="00E1384E">
        <w:rPr>
          <w:rFonts w:ascii="Times New Roman" w:eastAsia="Calibri" w:hAnsi="Times New Roman" w:cs="Times New Roman"/>
          <w:sz w:val="24"/>
          <w:szCs w:val="24"/>
        </w:rPr>
        <w:t>В случае</w:t>
      </w:r>
      <w:r w:rsidRPr="00E1384E">
        <w:rPr>
          <w:rFonts w:ascii="Times New Roman" w:eastAsia="Calibri" w:hAnsi="Times New Roman" w:cs="Times New Roman"/>
          <w:sz w:val="24"/>
          <w:szCs w:val="24"/>
        </w:rPr>
        <w:t>,</w:t>
      </w:r>
      <w:r w:rsidRPr="00E1384E">
        <w:rPr>
          <w:rFonts w:ascii="Times New Roman" w:eastAsia="Calibri" w:hAnsi="Times New Roman" w:cs="Times New Roman"/>
          <w:sz w:val="24"/>
          <w:szCs w:val="24"/>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Законом не предусмотрено взыскание расходов по оплате государственной пошлины в солидарном порядке. Учитывая </w:t>
      </w:r>
      <w:r w:rsidRPr="00E1384E">
        <w:rPr>
          <w:rFonts w:ascii="Times New Roman" w:eastAsia="Times New Roman" w:hAnsi="Times New Roman" w:cs="Times New Roman"/>
          <w:color w:val="000000"/>
          <w:sz w:val="24"/>
          <w:szCs w:val="24"/>
          <w:lang w:eastAsia="ru-RU"/>
        </w:rPr>
        <w:t>изложенное</w:t>
      </w:r>
      <w:r w:rsidRPr="00E1384E">
        <w:rPr>
          <w:rFonts w:ascii="Times New Roman" w:eastAsia="Times New Roman" w:hAnsi="Times New Roman" w:cs="Times New Roman"/>
          <w:color w:val="000000"/>
          <w:sz w:val="24"/>
          <w:szCs w:val="24"/>
          <w:lang w:eastAsia="ru-RU"/>
        </w:rPr>
        <w:t>, размер государственной пошлины подлежит взысканию с ответчиков в равных долях.</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sz w:val="24"/>
          <w:szCs w:val="24"/>
          <w:lang w:eastAsia="ru-RU"/>
        </w:rPr>
        <w:t xml:space="preserve">           Р</w:t>
      </w:r>
      <w:r w:rsidRPr="00E1384E">
        <w:rPr>
          <w:rFonts w:ascii="Times New Roman" w:eastAsia="Times New Roman" w:hAnsi="Times New Roman" w:cs="Times New Roman"/>
          <w:color w:val="000000"/>
          <w:sz w:val="24"/>
          <w:szCs w:val="24"/>
          <w:lang w:eastAsia="ru-RU"/>
        </w:rPr>
        <w:t>уководствуясь статьями 194-199 ГПК РФ, суд</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2514D" w:rsidRPr="00E1384E" w:rsidP="0052514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w:t>
      </w:r>
      <w:r w:rsidR="00E1384E">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color w:val="000000"/>
          <w:sz w:val="24"/>
          <w:szCs w:val="24"/>
          <w:lang w:eastAsia="ru-RU"/>
        </w:rPr>
        <w:t xml:space="preserve">      РЕШИЛ:</w:t>
      </w: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2514D" w:rsidRPr="00E1384E" w:rsidP="005251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иск муниципального унитарного предприятия городского округа Красноперекопск Республики Крым «Тепловые сети» - удовлетворить частично.</w:t>
      </w:r>
    </w:p>
    <w:p w:rsidR="0052514D" w:rsidRPr="00E1384E" w:rsidP="0052514D">
      <w:pPr>
        <w:shd w:val="clear" w:color="auto" w:fill="FFFFFF"/>
        <w:spacing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color w:val="000000"/>
          <w:sz w:val="24"/>
          <w:szCs w:val="24"/>
          <w:lang w:eastAsia="ru-RU"/>
        </w:rPr>
        <w:t>Взыска</w:t>
      </w:r>
      <w:r w:rsidR="00DF3609">
        <w:rPr>
          <w:rFonts w:ascii="Times New Roman" w:eastAsia="Times New Roman" w:hAnsi="Times New Roman" w:cs="Times New Roman"/>
          <w:color w:val="000000"/>
          <w:sz w:val="24"/>
          <w:szCs w:val="24"/>
          <w:lang w:eastAsia="ru-RU"/>
        </w:rPr>
        <w:t>ть солидарно с Пастухова В. В.</w:t>
      </w:r>
      <w:r w:rsidRPr="00E1384E">
        <w:rPr>
          <w:rFonts w:ascii="Times New Roman" w:eastAsia="Times New Roman" w:hAnsi="Times New Roman" w:cs="Times New Roman"/>
          <w:color w:val="000000"/>
          <w:sz w:val="24"/>
          <w:szCs w:val="24"/>
          <w:lang w:eastAsia="ru-RU"/>
        </w:rPr>
        <w:t xml:space="preserve">,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персональные данные</w:t>
      </w:r>
      <w:r w:rsidRPr="00DF3609" w:rsidR="00DF3609">
        <w:rPr>
          <w:rFonts w:ascii="Times New Roman" w:eastAsia="Times New Roman" w:hAnsi="Times New Roman" w:cs="Times New Roman"/>
          <w:color w:val="000000"/>
          <w:sz w:val="24"/>
          <w:szCs w:val="24"/>
          <w:lang w:eastAsia="ru-RU"/>
        </w:rPr>
        <w:t>&gt;</w:t>
      </w:r>
      <w:r w:rsidR="00DF3609">
        <w:rPr>
          <w:rFonts w:ascii="Times New Roman" w:eastAsia="Times New Roman" w:hAnsi="Times New Roman" w:cs="Times New Roman"/>
          <w:color w:val="000000"/>
          <w:sz w:val="24"/>
          <w:szCs w:val="24"/>
          <w:lang w:eastAsia="ru-RU"/>
        </w:rPr>
        <w:t>, Пастуховой О. В.</w:t>
      </w:r>
      <w:r w:rsidRPr="00E1384E">
        <w:rPr>
          <w:rFonts w:ascii="Times New Roman" w:eastAsia="Times New Roman" w:hAnsi="Times New Roman" w:cs="Times New Roman"/>
          <w:color w:val="000000"/>
          <w:sz w:val="24"/>
          <w:szCs w:val="24"/>
          <w:lang w:eastAsia="ru-RU"/>
        </w:rPr>
        <w:t xml:space="preserve">,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персональные данные</w:t>
      </w:r>
      <w:r w:rsidRPr="00DF3609" w:rsidR="00DF3609">
        <w:rPr>
          <w:rFonts w:ascii="Times New Roman" w:eastAsia="Times New Roman" w:hAnsi="Times New Roman" w:cs="Times New Roman"/>
          <w:color w:val="000000"/>
          <w:sz w:val="24"/>
          <w:szCs w:val="24"/>
          <w:lang w:eastAsia="ru-RU"/>
        </w:rPr>
        <w:t>&gt;</w:t>
      </w:r>
      <w:r w:rsidR="00DF3609">
        <w:rPr>
          <w:rFonts w:ascii="Times New Roman" w:eastAsia="Times New Roman" w:hAnsi="Times New Roman" w:cs="Times New Roman"/>
          <w:color w:val="000000"/>
          <w:sz w:val="24"/>
          <w:szCs w:val="24"/>
          <w:lang w:eastAsia="ru-RU"/>
        </w:rPr>
        <w:t>, Пастуховой О. М.</w:t>
      </w:r>
      <w:r w:rsidRPr="00E1384E">
        <w:rPr>
          <w:rFonts w:ascii="Times New Roman" w:eastAsia="Times New Roman" w:hAnsi="Times New Roman" w:cs="Times New Roman"/>
          <w:color w:val="000000"/>
          <w:sz w:val="24"/>
          <w:szCs w:val="24"/>
          <w:lang w:eastAsia="ru-RU"/>
        </w:rPr>
        <w:t xml:space="preserve">,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персональные данные</w:t>
      </w:r>
      <w:r w:rsidRPr="00DF3609" w:rsidR="00DF3609">
        <w:rPr>
          <w:rFonts w:ascii="Times New Roman" w:eastAsia="Times New Roman" w:hAnsi="Times New Roman" w:cs="Times New Roman"/>
          <w:color w:val="000000"/>
          <w:sz w:val="24"/>
          <w:szCs w:val="24"/>
          <w:lang w:eastAsia="ru-RU"/>
        </w:rPr>
        <w:t>&gt;</w:t>
      </w:r>
      <w:r w:rsidR="00DF3609">
        <w:rPr>
          <w:rFonts w:ascii="Times New Roman" w:eastAsia="Times New Roman" w:hAnsi="Times New Roman" w:cs="Times New Roman"/>
          <w:color w:val="000000"/>
          <w:sz w:val="24"/>
          <w:szCs w:val="24"/>
          <w:lang w:eastAsia="ru-RU"/>
        </w:rPr>
        <w:t>, Корсаковой А. С.</w:t>
      </w:r>
      <w:r w:rsidRPr="00E1384E">
        <w:rPr>
          <w:rFonts w:ascii="Times New Roman" w:eastAsia="Times New Roman" w:hAnsi="Times New Roman" w:cs="Times New Roman"/>
          <w:color w:val="000000"/>
          <w:sz w:val="24"/>
          <w:szCs w:val="24"/>
          <w:lang w:eastAsia="ru-RU"/>
        </w:rPr>
        <w:t xml:space="preserve">,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персональные данные</w:t>
      </w:r>
      <w:r w:rsidRPr="00DF3609" w:rsidR="00DF3609">
        <w:rPr>
          <w:rFonts w:ascii="Times New Roman" w:eastAsia="Times New Roman" w:hAnsi="Times New Roman" w:cs="Times New Roman"/>
          <w:color w:val="000000"/>
          <w:sz w:val="24"/>
          <w:szCs w:val="24"/>
          <w:lang w:eastAsia="ru-RU"/>
        </w:rPr>
        <w:t>&gt;</w:t>
      </w:r>
      <w:r w:rsidR="00DF3609">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color w:val="000000"/>
          <w:sz w:val="24"/>
          <w:szCs w:val="24"/>
          <w:lang w:eastAsia="ru-RU"/>
        </w:rPr>
        <w:t>в пользу Муниципального унитарного предприятия городского округа Красноперекопск Республика Крым «Тепловые сети», расположенног</w:t>
      </w:r>
      <w:r w:rsidR="00DF3609">
        <w:rPr>
          <w:rFonts w:ascii="Times New Roman" w:eastAsia="Times New Roman" w:hAnsi="Times New Roman" w:cs="Times New Roman"/>
          <w:color w:val="000000"/>
          <w:sz w:val="24"/>
          <w:szCs w:val="24"/>
          <w:lang w:eastAsia="ru-RU"/>
        </w:rPr>
        <w:t xml:space="preserve">о по адресу: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адрес</w:t>
      </w:r>
      <w:r w:rsidRPr="00DF3609" w:rsidR="00DF3609">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xml:space="preserve">, </w:t>
      </w:r>
      <w:r w:rsidRPr="00DF3609" w:rsidR="00DF3609">
        <w:rPr>
          <w:rFonts w:ascii="Times New Roman" w:eastAsia="Times New Roman" w:hAnsi="Times New Roman" w:cs="Times New Roman"/>
          <w:color w:val="000000"/>
          <w:sz w:val="24"/>
          <w:szCs w:val="24"/>
          <w:lang w:eastAsia="ru-RU"/>
        </w:rPr>
        <w:t>&lt;</w:t>
      </w:r>
      <w:r w:rsidR="00DF3609">
        <w:rPr>
          <w:rFonts w:ascii="Times New Roman" w:eastAsia="Times New Roman" w:hAnsi="Times New Roman" w:cs="Times New Roman"/>
          <w:color w:val="000000"/>
          <w:sz w:val="24"/>
          <w:szCs w:val="24"/>
          <w:lang w:eastAsia="ru-RU"/>
        </w:rPr>
        <w:t>персональные данные</w:t>
      </w:r>
      <w:r w:rsidRPr="00DF3609" w:rsidR="00DF3609">
        <w:rPr>
          <w:rFonts w:ascii="Times New Roman" w:eastAsia="Times New Roman" w:hAnsi="Times New Roman" w:cs="Times New Roman"/>
          <w:color w:val="000000"/>
          <w:sz w:val="24"/>
          <w:szCs w:val="24"/>
          <w:lang w:eastAsia="ru-RU"/>
        </w:rPr>
        <w:t>&gt;</w:t>
      </w:r>
      <w:r w:rsidRPr="00E1384E">
        <w:rPr>
          <w:rFonts w:ascii="Times New Roman" w:eastAsia="Times New Roman" w:hAnsi="Times New Roman" w:cs="Times New Roman"/>
          <w:color w:val="000000"/>
          <w:sz w:val="24"/>
          <w:szCs w:val="24"/>
          <w:lang w:eastAsia="ru-RU"/>
        </w:rPr>
        <w:t>, задолженность за услуги теплоснабжения за период с 01.04.2019 по 28.12.2020 в сумме 28457,94 рублей (двадцать восемь тысяч четыреста пятьдесят</w:t>
      </w:r>
      <w:r w:rsidRPr="00E1384E">
        <w:rPr>
          <w:rFonts w:ascii="Times New Roman" w:eastAsia="Times New Roman" w:hAnsi="Times New Roman" w:cs="Times New Roman"/>
          <w:color w:val="000000"/>
          <w:sz w:val="24"/>
          <w:szCs w:val="24"/>
          <w:lang w:eastAsia="ru-RU"/>
        </w:rPr>
        <w:t xml:space="preserve"> семь рублей девяносто четыре копейки) и расходы по оплате госпошлины в размере 1053,74 рублей (одна тысяча пятьдесят три рубля семьдесят четыре копейки) в равных долях, с каждого по 263,43 рублей (двести шестьдесят три рубля сорок три копейки).  </w:t>
      </w:r>
    </w:p>
    <w:p w:rsidR="0052514D" w:rsidRPr="00E1384E" w:rsidP="0052514D">
      <w:pPr>
        <w:shd w:val="clear" w:color="auto" w:fill="FFFFFF"/>
        <w:spacing w:line="240" w:lineRule="auto"/>
        <w:jc w:val="both"/>
        <w:rPr>
          <w:rFonts w:ascii="Times New Roman" w:eastAsia="Times New Roman" w:hAnsi="Times New Roman" w:cs="Times New Roman"/>
          <w:color w:val="000000"/>
          <w:sz w:val="24"/>
          <w:szCs w:val="24"/>
          <w:lang w:eastAsia="ru-RU"/>
        </w:rPr>
      </w:pPr>
      <w:r w:rsidRPr="00E1384E">
        <w:rPr>
          <w:rFonts w:ascii="Times New Roman" w:eastAsia="Times New Roman" w:hAnsi="Times New Roman" w:cs="Times New Roman"/>
          <w:color w:val="000000"/>
          <w:sz w:val="24"/>
          <w:szCs w:val="24"/>
          <w:lang w:eastAsia="ru-RU"/>
        </w:rPr>
        <w:t xml:space="preserve">          В остальной части в удовлетворении иска отказать.</w:t>
      </w:r>
    </w:p>
    <w:p w:rsidR="0052514D" w:rsidRPr="00E1384E" w:rsidP="0052514D">
      <w:pPr>
        <w:shd w:val="clear" w:color="auto" w:fill="FFFFFF"/>
        <w:tabs>
          <w:tab w:val="left" w:pos="1004"/>
        </w:tabs>
        <w:spacing w:after="0" w:line="240" w:lineRule="auto"/>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color w:val="000000"/>
          <w:sz w:val="24"/>
          <w:szCs w:val="24"/>
          <w:lang w:eastAsia="ru-RU"/>
        </w:rPr>
        <w:t xml:space="preserve">          </w:t>
      </w:r>
      <w:r w:rsidRPr="00E1384E">
        <w:rPr>
          <w:rFonts w:ascii="Times New Roman" w:eastAsia="Times New Roman" w:hAnsi="Times New Roman" w:cs="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w:t>
      </w:r>
    </w:p>
    <w:p w:rsidR="0052514D" w:rsidRPr="00E1384E" w:rsidP="0052514D">
      <w:pPr>
        <w:shd w:val="clear" w:color="auto" w:fill="FFFFFF"/>
        <w:tabs>
          <w:tab w:val="left" w:pos="1004"/>
        </w:tabs>
        <w:spacing w:after="0" w:line="240" w:lineRule="auto"/>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 обратиться </w:t>
      </w:r>
      <w:r w:rsidRPr="00E1384E">
        <w:rPr>
          <w:rFonts w:ascii="Times New Roman" w:eastAsia="Times New Roman" w:hAnsi="Times New Roman" w:cs="Times New Roman"/>
          <w:sz w:val="24"/>
          <w:szCs w:val="24"/>
          <w:lang w:eastAsia="ru-RU"/>
        </w:rPr>
        <w:t>к мировому судье с заявлением о составлении мотивированного решения суда в течение трех дней со дня</w:t>
      </w:r>
      <w:r w:rsidRPr="00E1384E">
        <w:rPr>
          <w:rFonts w:ascii="Times New Roman" w:eastAsia="Times New Roman" w:hAnsi="Times New Roman" w:cs="Times New Roman"/>
          <w:sz w:val="24"/>
          <w:szCs w:val="24"/>
          <w:lang w:eastAsia="ru-RU"/>
        </w:rPr>
        <w:t xml:space="preserve">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52514D" w:rsidRPr="00E1384E" w:rsidP="0052514D">
      <w:pPr>
        <w:spacing w:line="240" w:lineRule="auto"/>
        <w:ind w:firstLine="540"/>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   Решение может быть обжаловано в апелляционном порядке в </w:t>
      </w:r>
      <w:r w:rsidRPr="00E1384E">
        <w:rPr>
          <w:rFonts w:ascii="Times New Roman" w:eastAsia="Times New Roman" w:hAnsi="Times New Roman" w:cs="Times New Roman"/>
          <w:sz w:val="24"/>
          <w:szCs w:val="24"/>
          <w:lang w:eastAsia="ru-RU"/>
        </w:rPr>
        <w:t>Красноперекопский</w:t>
      </w:r>
      <w:r w:rsidRPr="00E1384E">
        <w:rPr>
          <w:rFonts w:ascii="Times New Roman" w:eastAsia="Times New Roman" w:hAnsi="Times New Roman" w:cs="Times New Roman"/>
          <w:sz w:val="24"/>
          <w:szCs w:val="24"/>
          <w:lang w:eastAsia="ru-RU"/>
        </w:rPr>
        <w:t xml:space="preserve"> районный суд Республики Крым в течение месяца со дня изготовления решения в окончательной форме, через мирового судью судебного участка № 58 </w:t>
      </w:r>
      <w:r w:rsidRPr="00E1384E">
        <w:rPr>
          <w:rFonts w:ascii="Times New Roman" w:eastAsia="Times New Roman" w:hAnsi="Times New Roman" w:cs="Times New Roman"/>
          <w:sz w:val="24"/>
          <w:szCs w:val="24"/>
          <w:lang w:eastAsia="ru-RU"/>
        </w:rPr>
        <w:t>Красноперекопского</w:t>
      </w:r>
      <w:r w:rsidRPr="00E1384E">
        <w:rPr>
          <w:rFonts w:ascii="Times New Roman" w:eastAsia="Times New Roman" w:hAnsi="Times New Roman" w:cs="Times New Roman"/>
          <w:sz w:val="24"/>
          <w:szCs w:val="24"/>
          <w:lang w:eastAsia="ru-RU"/>
        </w:rPr>
        <w:t xml:space="preserve"> судебного района Республики Крым.</w:t>
      </w:r>
    </w:p>
    <w:p w:rsidR="0052514D" w:rsidRPr="00E1384E" w:rsidP="0052514D">
      <w:pPr>
        <w:spacing w:line="240" w:lineRule="auto"/>
        <w:ind w:firstLine="540"/>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   Решение в окончательной форме изготовлено 02.04.2021.</w:t>
      </w:r>
    </w:p>
    <w:p w:rsidR="0052514D" w:rsidRPr="00E1384E" w:rsidP="0052514D">
      <w:pPr>
        <w:spacing w:line="240" w:lineRule="auto"/>
        <w:ind w:firstLine="540"/>
        <w:jc w:val="both"/>
        <w:rPr>
          <w:rFonts w:ascii="Times New Roman" w:eastAsia="Times New Roman" w:hAnsi="Times New Roman" w:cs="Times New Roman"/>
          <w:sz w:val="24"/>
          <w:szCs w:val="24"/>
          <w:lang w:eastAsia="ru-RU"/>
        </w:rPr>
      </w:pPr>
    </w:p>
    <w:p w:rsidR="0052514D" w:rsidRPr="00E1384E" w:rsidP="0052514D">
      <w:pPr>
        <w:spacing w:line="240" w:lineRule="auto"/>
        <w:ind w:firstLine="540"/>
        <w:jc w:val="both"/>
        <w:rPr>
          <w:rFonts w:ascii="Times New Roman" w:eastAsia="Times New Roman" w:hAnsi="Times New Roman" w:cs="Times New Roman"/>
          <w:sz w:val="24"/>
          <w:szCs w:val="24"/>
          <w:lang w:eastAsia="ru-RU"/>
        </w:rPr>
      </w:pPr>
      <w:r w:rsidRPr="00E1384E">
        <w:rPr>
          <w:rFonts w:ascii="Times New Roman" w:eastAsia="Times New Roman" w:hAnsi="Times New Roman" w:cs="Times New Roman"/>
          <w:sz w:val="24"/>
          <w:szCs w:val="24"/>
          <w:lang w:eastAsia="ru-RU"/>
        </w:rPr>
        <w:t xml:space="preserve">  Председательствующий:                                           </w:t>
      </w:r>
      <w:r w:rsidR="00E1384E">
        <w:rPr>
          <w:rFonts w:ascii="Times New Roman" w:eastAsia="Times New Roman" w:hAnsi="Times New Roman" w:cs="Times New Roman"/>
          <w:sz w:val="24"/>
          <w:szCs w:val="24"/>
          <w:lang w:eastAsia="ru-RU"/>
        </w:rPr>
        <w:t xml:space="preserve">            </w:t>
      </w:r>
      <w:r w:rsidRPr="00E1384E">
        <w:rPr>
          <w:rFonts w:ascii="Times New Roman" w:eastAsia="Times New Roman" w:hAnsi="Times New Roman" w:cs="Times New Roman"/>
          <w:sz w:val="24"/>
          <w:szCs w:val="24"/>
          <w:lang w:eastAsia="ru-RU"/>
        </w:rPr>
        <w:t xml:space="preserve">          М.В. Матюшенко</w:t>
      </w:r>
    </w:p>
    <w:p w:rsidR="0052514D" w:rsidRPr="00E1384E" w:rsidP="0052514D">
      <w:pPr>
        <w:rPr>
          <w:rFonts w:ascii="Calibri" w:eastAsia="Times New Roman" w:hAnsi="Calibri" w:cs="Times New Roman"/>
          <w:sz w:val="24"/>
          <w:szCs w:val="24"/>
          <w:lang w:eastAsia="ru-RU"/>
        </w:rPr>
      </w:pPr>
    </w:p>
    <w:p w:rsidR="00E610E2" w:rsidRPr="00E1384E">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EF"/>
    <w:rsid w:val="002D334A"/>
    <w:rsid w:val="0052514D"/>
    <w:rsid w:val="009430EF"/>
    <w:rsid w:val="00DF3609"/>
    <w:rsid w:val="00E1384E"/>
    <w:rsid w:val="00E610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D334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D3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