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</w:t>
      </w:r>
      <w:r w:rsidR="00187483">
        <w:rPr>
          <w:rFonts w:ascii="Times New Roman" w:hAnsi="Times New Roman" w:cs="Times New Roman"/>
          <w:sz w:val="28"/>
          <w:szCs w:val="28"/>
        </w:rPr>
        <w:t xml:space="preserve">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</w:t>
      </w:r>
      <w:r w:rsidR="00187483">
        <w:rPr>
          <w:rFonts w:ascii="Times New Roman" w:hAnsi="Times New Roman" w:cs="Times New Roman"/>
          <w:sz w:val="28"/>
          <w:szCs w:val="28"/>
        </w:rPr>
        <w:t xml:space="preserve"> Дело № 2-58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87483">
        <w:rPr>
          <w:rFonts w:ascii="Times New Roman" w:hAnsi="Times New Roman" w:cs="Times New Roman"/>
          <w:sz w:val="28"/>
          <w:szCs w:val="28"/>
        </w:rPr>
        <w:t>56/2022</w:t>
      </w:r>
    </w:p>
    <w:p w:rsidR="0022079C" w:rsidRPr="00423DE7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2A06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187483">
        <w:rPr>
          <w:rFonts w:ascii="Times New Roman" w:hAnsi="Times New Roman" w:cs="Times New Roman"/>
          <w:sz w:val="28"/>
          <w:szCs w:val="28"/>
        </w:rPr>
        <w:t>УИД 91MS0058-01-2022-000050</w:t>
      </w:r>
      <w:r w:rsidR="004C1A8A">
        <w:rPr>
          <w:rFonts w:ascii="Times New Roman" w:hAnsi="Times New Roman" w:cs="Times New Roman"/>
          <w:sz w:val="28"/>
          <w:szCs w:val="28"/>
        </w:rPr>
        <w:t>-</w:t>
      </w:r>
      <w:r w:rsidR="00187483">
        <w:rPr>
          <w:rFonts w:ascii="Times New Roman" w:hAnsi="Times New Roman" w:cs="Times New Roman"/>
          <w:sz w:val="28"/>
          <w:szCs w:val="28"/>
        </w:rPr>
        <w:t>08</w:t>
      </w:r>
    </w:p>
    <w:p w:rsidR="001E473D" w:rsidRPr="0022079C" w:rsidP="001E473D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1E473D" w:rsidRPr="0022079C" w:rsidP="0022079C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2079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1E473D" w:rsidRPr="0022079C" w:rsidP="0022079C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9C">
        <w:rPr>
          <w:rFonts w:ascii="Times New Roman" w:hAnsi="Times New Roman" w:cs="Times New Roman"/>
          <w:b/>
          <w:sz w:val="28"/>
          <w:szCs w:val="28"/>
        </w:rPr>
        <w:t>(резолютивная часть)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2022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года                                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079C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187483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составе: председательствующего </w:t>
      </w:r>
      <w:r w:rsidR="00251C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мирового судьи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судебного участка № 58 Красноперекопского </w:t>
      </w:r>
      <w:r w:rsidR="00251C70">
        <w:rPr>
          <w:rFonts w:ascii="Times New Roman" w:hAnsi="Times New Roman" w:cs="Times New Roman"/>
          <w:sz w:val="28"/>
          <w:szCs w:val="28"/>
        </w:rPr>
        <w:t>судебного района Республики Крым</w:t>
      </w:r>
    </w:p>
    <w:p w:rsidR="001E473D" w:rsidRPr="0022079C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51C70">
        <w:rPr>
          <w:rFonts w:ascii="Times New Roman" w:hAnsi="Times New Roman" w:cs="Times New Roman"/>
          <w:sz w:val="28"/>
          <w:szCs w:val="28"/>
        </w:rPr>
        <w:t xml:space="preserve">   </w:t>
      </w:r>
      <w:r w:rsidRPr="0022079C">
        <w:rPr>
          <w:rFonts w:ascii="Times New Roman" w:hAnsi="Times New Roman" w:cs="Times New Roman"/>
          <w:sz w:val="28"/>
          <w:szCs w:val="28"/>
        </w:rPr>
        <w:t>Матюшенко М.В.</w:t>
      </w:r>
      <w:r w:rsidR="00F724D0">
        <w:rPr>
          <w:rFonts w:ascii="Times New Roman" w:hAnsi="Times New Roman" w:cs="Times New Roman"/>
          <w:sz w:val="28"/>
          <w:szCs w:val="28"/>
        </w:rPr>
        <w:t>,</w:t>
      </w:r>
    </w:p>
    <w:p w:rsidR="009D5743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секретаре                                                                   Белковой Н.Н.,</w:t>
      </w:r>
    </w:p>
    <w:p w:rsidR="00323C51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истца                                                             Дыловой М.Д.,</w:t>
      </w:r>
      <w:r w:rsidR="009D574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23DE7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истца                                    </w:t>
      </w:r>
      <w:r w:rsidR="003B32C9">
        <w:rPr>
          <w:rFonts w:ascii="Times New Roman" w:hAnsi="Times New Roman" w:cs="Times New Roman"/>
          <w:sz w:val="28"/>
          <w:szCs w:val="28"/>
        </w:rPr>
        <w:t xml:space="preserve">                   Ф.И.О.</w:t>
      </w:r>
      <w:r>
        <w:rPr>
          <w:rFonts w:ascii="Times New Roman" w:hAnsi="Times New Roman" w:cs="Times New Roman"/>
          <w:sz w:val="28"/>
          <w:szCs w:val="28"/>
        </w:rPr>
        <w:t>,</w:t>
      </w:r>
      <w:r w:rsidR="009D57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2079C" w:rsidR="001E473D">
        <w:rPr>
          <w:rFonts w:ascii="Times New Roman" w:hAnsi="Times New Roman" w:cs="Times New Roman"/>
          <w:sz w:val="28"/>
          <w:szCs w:val="28"/>
        </w:rPr>
        <w:t xml:space="preserve">  </w:t>
      </w:r>
      <w:r w:rsidR="0022079C">
        <w:rPr>
          <w:rFonts w:ascii="Times New Roman" w:hAnsi="Times New Roman" w:cs="Times New Roman"/>
          <w:sz w:val="28"/>
          <w:szCs w:val="28"/>
        </w:rPr>
        <w:t xml:space="preserve">        </w:t>
      </w:r>
      <w:r w:rsidR="00F724D0">
        <w:rPr>
          <w:rFonts w:ascii="Times New Roman" w:hAnsi="Times New Roman" w:cs="Times New Roman"/>
          <w:sz w:val="28"/>
          <w:szCs w:val="28"/>
        </w:rPr>
        <w:t xml:space="preserve"> </w:t>
      </w:r>
      <w:r w:rsidR="00251C70">
        <w:rPr>
          <w:rFonts w:ascii="Times New Roman" w:hAnsi="Times New Roman" w:cs="Times New Roman"/>
          <w:sz w:val="28"/>
          <w:szCs w:val="28"/>
        </w:rPr>
        <w:t xml:space="preserve">    </w:t>
      </w:r>
      <w:r w:rsidR="00187483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E473D" w:rsidRPr="0022079C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B32C9">
        <w:rPr>
          <w:rFonts w:ascii="Times New Roman" w:hAnsi="Times New Roman" w:cs="Times New Roman"/>
          <w:sz w:val="28"/>
          <w:szCs w:val="28"/>
        </w:rPr>
        <w:t>Дыловой М. Д. к Асанову М. Я.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Pr="0022079C">
        <w:rPr>
          <w:rFonts w:ascii="Times New Roman" w:hAnsi="Times New Roman" w:cs="Times New Roman"/>
          <w:sz w:val="28"/>
          <w:szCs w:val="28"/>
        </w:rPr>
        <w:t>о взыскании</w:t>
      </w:r>
      <w:r w:rsidR="00187483">
        <w:rPr>
          <w:rFonts w:ascii="Times New Roman" w:hAnsi="Times New Roman" w:cs="Times New Roman"/>
          <w:sz w:val="28"/>
          <w:szCs w:val="28"/>
        </w:rPr>
        <w:t xml:space="preserve"> суммы</w:t>
      </w:r>
      <w:r w:rsidRPr="0022079C">
        <w:rPr>
          <w:rFonts w:ascii="Times New Roman" w:hAnsi="Times New Roman" w:cs="Times New Roman"/>
          <w:sz w:val="28"/>
          <w:szCs w:val="28"/>
        </w:rPr>
        <w:t>,</w:t>
      </w:r>
    </w:p>
    <w:p w:rsidR="001E473D" w:rsidRPr="0022079C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</w:t>
      </w:r>
      <w:r w:rsidR="00F36B55">
        <w:rPr>
          <w:rFonts w:ascii="Times New Roman" w:hAnsi="Times New Roman" w:cs="Times New Roman"/>
          <w:sz w:val="28"/>
          <w:szCs w:val="28"/>
        </w:rPr>
        <w:t>уководствуясь ст.</w:t>
      </w:r>
      <w:r w:rsidRPr="0022079C" w:rsidR="009E3F6D">
        <w:rPr>
          <w:rFonts w:ascii="Times New Roman" w:hAnsi="Times New Roman" w:cs="Times New Roman"/>
          <w:sz w:val="28"/>
          <w:szCs w:val="28"/>
        </w:rPr>
        <w:t>ст. 194-</w:t>
      </w:r>
      <w:r w:rsidRPr="0022079C" w:rsidR="00CD5F06">
        <w:rPr>
          <w:rFonts w:ascii="Times New Roman" w:hAnsi="Times New Roman" w:cs="Times New Roman"/>
          <w:sz w:val="28"/>
          <w:szCs w:val="28"/>
        </w:rPr>
        <w:t>199</w:t>
      </w:r>
      <w:r w:rsidR="00423DE7">
        <w:rPr>
          <w:rFonts w:ascii="Times New Roman" w:hAnsi="Times New Roman" w:cs="Times New Roman"/>
          <w:sz w:val="28"/>
          <w:szCs w:val="28"/>
        </w:rPr>
        <w:t>, 233-237</w:t>
      </w:r>
      <w:r w:rsidRPr="0022079C">
        <w:rPr>
          <w:rFonts w:ascii="Times New Roman" w:hAnsi="Times New Roman" w:cs="Times New Roman"/>
          <w:sz w:val="28"/>
          <w:szCs w:val="28"/>
        </w:rPr>
        <w:t xml:space="preserve"> ГПК РФ, суд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решил:</w:t>
      </w:r>
    </w:p>
    <w:p w:rsidR="001E473D" w:rsidRPr="0022079C" w:rsidP="001E473D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2079C">
        <w:rPr>
          <w:rFonts w:ascii="Times New Roman" w:hAnsi="Times New Roman" w:cs="Times New Roman"/>
          <w:sz w:val="28"/>
          <w:szCs w:val="28"/>
        </w:rPr>
        <w:t xml:space="preserve">ск </w:t>
      </w:r>
      <w:r w:rsidR="003B32C9">
        <w:rPr>
          <w:rFonts w:ascii="Times New Roman" w:hAnsi="Times New Roman" w:cs="Times New Roman"/>
          <w:sz w:val="28"/>
          <w:szCs w:val="28"/>
        </w:rPr>
        <w:t>Дыловой М. Д.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9C607C">
        <w:rPr>
          <w:rFonts w:ascii="Times New Roman" w:hAnsi="Times New Roman" w:cs="Times New Roman"/>
          <w:sz w:val="28"/>
          <w:szCs w:val="28"/>
        </w:rPr>
        <w:t>-</w:t>
      </w:r>
      <w:r w:rsidRPr="0022079C" w:rsidR="008F10FA">
        <w:rPr>
          <w:rFonts w:ascii="Times New Roman" w:hAnsi="Times New Roman" w:cs="Times New Roman"/>
          <w:sz w:val="28"/>
          <w:szCs w:val="28"/>
        </w:rPr>
        <w:t xml:space="preserve"> удовлетворить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CC0F9A" w:rsidRPr="00C345BD" w:rsidP="00187483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079C">
        <w:rPr>
          <w:rFonts w:ascii="Times New Roman" w:hAnsi="Times New Roman" w:cs="Times New Roman"/>
          <w:sz w:val="28"/>
          <w:szCs w:val="28"/>
        </w:rPr>
        <w:t>Взыс</w:t>
      </w:r>
      <w:r w:rsidRPr="0022079C" w:rsidR="009E3F6D">
        <w:rPr>
          <w:rFonts w:ascii="Times New Roman" w:hAnsi="Times New Roman" w:cs="Times New Roman"/>
          <w:sz w:val="28"/>
          <w:szCs w:val="28"/>
        </w:rPr>
        <w:t>к</w:t>
      </w:r>
      <w:r w:rsidRPr="0022079C" w:rsidR="00061D00">
        <w:rPr>
          <w:rFonts w:ascii="Times New Roman" w:hAnsi="Times New Roman" w:cs="Times New Roman"/>
          <w:sz w:val="28"/>
          <w:szCs w:val="28"/>
        </w:rPr>
        <w:t>ать</w:t>
      </w:r>
      <w:r w:rsidR="00251C70">
        <w:rPr>
          <w:rFonts w:ascii="Times New Roman" w:hAnsi="Times New Roman" w:cs="Times New Roman"/>
          <w:sz w:val="28"/>
          <w:szCs w:val="28"/>
        </w:rPr>
        <w:t xml:space="preserve"> </w:t>
      </w:r>
      <w:r w:rsidR="003B32C9">
        <w:rPr>
          <w:rFonts w:ascii="Times New Roman" w:hAnsi="Times New Roman" w:cs="Times New Roman"/>
          <w:sz w:val="28"/>
          <w:szCs w:val="28"/>
        </w:rPr>
        <w:t>с Асанова М. Я.</w:t>
      </w:r>
      <w:r w:rsidR="00187483">
        <w:rPr>
          <w:rFonts w:ascii="Times New Roman" w:hAnsi="Times New Roman" w:cs="Times New Roman"/>
          <w:sz w:val="28"/>
          <w:szCs w:val="28"/>
        </w:rPr>
        <w:t xml:space="preserve">, </w:t>
      </w:r>
      <w:r w:rsidRPr="003B32C9" w:rsidR="003B32C9">
        <w:rPr>
          <w:rFonts w:ascii="Times New Roman" w:hAnsi="Times New Roman" w:cs="Times New Roman"/>
          <w:sz w:val="28"/>
          <w:szCs w:val="28"/>
        </w:rPr>
        <w:t>&lt;</w:t>
      </w:r>
      <w:r w:rsidR="003B32C9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B32C9" w:rsidR="003B32C9">
        <w:rPr>
          <w:rFonts w:ascii="Times New Roman" w:hAnsi="Times New Roman" w:cs="Times New Roman"/>
          <w:sz w:val="28"/>
          <w:szCs w:val="28"/>
        </w:rPr>
        <w:t>&gt;</w:t>
      </w:r>
      <w:r w:rsidRPr="0022079C">
        <w:rPr>
          <w:rFonts w:ascii="Times New Roman" w:hAnsi="Times New Roman" w:cs="Times New Roman"/>
          <w:sz w:val="28"/>
          <w:szCs w:val="28"/>
        </w:rPr>
        <w:t>в пользу</w:t>
      </w:r>
      <w:r w:rsidRPr="00187483"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187483">
        <w:rPr>
          <w:rFonts w:ascii="Times New Roman" w:hAnsi="Times New Roman" w:cs="Times New Roman"/>
          <w:sz w:val="28"/>
          <w:szCs w:val="28"/>
        </w:rPr>
        <w:t>Дыловой</w:t>
      </w:r>
      <w:r w:rsidR="00187483">
        <w:rPr>
          <w:rFonts w:ascii="Times New Roman" w:hAnsi="Times New Roman" w:cs="Times New Roman"/>
          <w:sz w:val="28"/>
          <w:szCs w:val="28"/>
        </w:rPr>
        <w:t xml:space="preserve"> </w:t>
      </w:r>
      <w:r w:rsidR="003B32C9">
        <w:rPr>
          <w:rFonts w:ascii="Times New Roman" w:hAnsi="Times New Roman" w:cs="Times New Roman"/>
          <w:sz w:val="28"/>
          <w:szCs w:val="28"/>
        </w:rPr>
        <w:t>М. Д.</w:t>
      </w:r>
      <w:r w:rsidR="00187483">
        <w:rPr>
          <w:rFonts w:ascii="Times New Roman" w:hAnsi="Times New Roman" w:cs="Times New Roman"/>
          <w:sz w:val="28"/>
          <w:szCs w:val="28"/>
        </w:rPr>
        <w:t xml:space="preserve">, </w:t>
      </w:r>
      <w:r w:rsidRPr="003B32C9" w:rsidR="003B32C9">
        <w:rPr>
          <w:rFonts w:ascii="Times New Roman" w:hAnsi="Times New Roman" w:cs="Times New Roman"/>
          <w:sz w:val="28"/>
          <w:szCs w:val="28"/>
        </w:rPr>
        <w:t>&lt;</w:t>
      </w:r>
      <w:r w:rsidR="003B32C9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B32C9" w:rsidR="003B32C9">
        <w:rPr>
          <w:rFonts w:ascii="Times New Roman" w:hAnsi="Times New Roman" w:cs="Times New Roman"/>
          <w:sz w:val="28"/>
          <w:szCs w:val="28"/>
        </w:rPr>
        <w:t>&gt;</w:t>
      </w:r>
      <w:r w:rsidR="009C607C">
        <w:rPr>
          <w:rFonts w:ascii="Times New Roman" w:hAnsi="Times New Roman" w:cs="Times New Roman"/>
          <w:sz w:val="28"/>
          <w:szCs w:val="28"/>
        </w:rPr>
        <w:t>задолженность</w:t>
      </w:r>
      <w:r w:rsidR="003B32C9">
        <w:rPr>
          <w:rFonts w:ascii="Times New Roman" w:hAnsi="Times New Roman" w:cs="Times New Roman"/>
          <w:sz w:val="28"/>
          <w:szCs w:val="28"/>
        </w:rPr>
        <w:t xml:space="preserve"> согласно расписке от </w:t>
      </w:r>
      <w:r w:rsidRPr="003B32C9" w:rsidR="003B32C9">
        <w:rPr>
          <w:rFonts w:ascii="Times New Roman" w:hAnsi="Times New Roman" w:cs="Times New Roman"/>
          <w:sz w:val="28"/>
          <w:szCs w:val="28"/>
        </w:rPr>
        <w:t>&lt;</w:t>
      </w:r>
      <w:r w:rsidR="003B32C9">
        <w:rPr>
          <w:rFonts w:ascii="Times New Roman" w:hAnsi="Times New Roman" w:cs="Times New Roman"/>
          <w:sz w:val="28"/>
          <w:szCs w:val="28"/>
        </w:rPr>
        <w:t>дата</w:t>
      </w:r>
      <w:r w:rsidRPr="003B32C9" w:rsidR="003B32C9">
        <w:rPr>
          <w:rFonts w:ascii="Times New Roman" w:hAnsi="Times New Roman" w:cs="Times New Roman"/>
          <w:sz w:val="28"/>
          <w:szCs w:val="28"/>
        </w:rPr>
        <w:t>&gt;</w:t>
      </w:r>
      <w:r w:rsidR="00187483">
        <w:rPr>
          <w:rFonts w:ascii="Times New Roman" w:hAnsi="Times New Roman" w:cs="Times New Roman"/>
          <w:sz w:val="28"/>
          <w:szCs w:val="28"/>
        </w:rPr>
        <w:t xml:space="preserve"> в размере 11000,00 рублей</w:t>
      </w:r>
      <w:r w:rsidR="0022079C">
        <w:rPr>
          <w:rFonts w:ascii="Times New Roman" w:hAnsi="Times New Roman" w:cs="Times New Roman"/>
          <w:sz w:val="28"/>
          <w:szCs w:val="28"/>
        </w:rPr>
        <w:t xml:space="preserve">, а </w:t>
      </w:r>
      <w:r w:rsidR="00187483">
        <w:rPr>
          <w:rFonts w:ascii="Times New Roman" w:hAnsi="Times New Roman" w:cs="Times New Roman"/>
          <w:sz w:val="28"/>
          <w:szCs w:val="28"/>
        </w:rPr>
        <w:t>также расходы н</w:t>
      </w:r>
      <w:r w:rsidR="00323C51">
        <w:rPr>
          <w:rFonts w:ascii="Times New Roman" w:hAnsi="Times New Roman" w:cs="Times New Roman"/>
          <w:sz w:val="28"/>
          <w:szCs w:val="28"/>
        </w:rPr>
        <w:t>а уплату госпошлины в размере 44</w:t>
      </w:r>
      <w:r w:rsidR="00187483">
        <w:rPr>
          <w:rFonts w:ascii="Times New Roman" w:hAnsi="Times New Roman" w:cs="Times New Roman"/>
          <w:sz w:val="28"/>
          <w:szCs w:val="28"/>
        </w:rPr>
        <w:t xml:space="preserve">0,00 рублей, а всего  </w:t>
      </w:r>
      <w:r w:rsidR="0022079C">
        <w:rPr>
          <w:rFonts w:ascii="Times New Roman" w:hAnsi="Times New Roman" w:cs="Times New Roman"/>
          <w:sz w:val="28"/>
          <w:szCs w:val="28"/>
        </w:rPr>
        <w:t xml:space="preserve"> взыскать – </w:t>
      </w:r>
      <w:r w:rsidR="00323C51">
        <w:rPr>
          <w:rFonts w:ascii="Times New Roman" w:hAnsi="Times New Roman" w:cs="Times New Roman"/>
          <w:sz w:val="28"/>
          <w:szCs w:val="28"/>
        </w:rPr>
        <w:t>1144</w:t>
      </w:r>
      <w:r w:rsidR="00187483">
        <w:rPr>
          <w:rFonts w:ascii="Times New Roman" w:hAnsi="Times New Roman" w:cs="Times New Roman"/>
          <w:sz w:val="28"/>
          <w:szCs w:val="28"/>
        </w:rPr>
        <w:t>0</w:t>
      </w:r>
      <w:r w:rsidR="009D5743">
        <w:rPr>
          <w:rFonts w:ascii="Times New Roman" w:hAnsi="Times New Roman" w:cs="Times New Roman"/>
          <w:sz w:val="28"/>
          <w:szCs w:val="28"/>
        </w:rPr>
        <w:t>,00</w:t>
      </w:r>
      <w:r w:rsidRPr="0022079C" w:rsidR="00061D0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87483">
        <w:rPr>
          <w:rFonts w:ascii="Times New Roman" w:hAnsi="Times New Roman" w:cs="Times New Roman"/>
          <w:sz w:val="28"/>
          <w:szCs w:val="28"/>
        </w:rPr>
        <w:t xml:space="preserve"> (одиннадцать тысяч четыреста</w:t>
      </w:r>
      <w:r w:rsidR="009D5743">
        <w:rPr>
          <w:rFonts w:ascii="Times New Roman" w:hAnsi="Times New Roman" w:cs="Times New Roman"/>
          <w:sz w:val="28"/>
          <w:szCs w:val="28"/>
        </w:rPr>
        <w:t xml:space="preserve"> </w:t>
      </w:r>
      <w:r w:rsidR="00323C51">
        <w:rPr>
          <w:rFonts w:ascii="Times New Roman" w:hAnsi="Times New Roman" w:cs="Times New Roman"/>
          <w:sz w:val="28"/>
          <w:szCs w:val="28"/>
        </w:rPr>
        <w:t xml:space="preserve">сорок </w:t>
      </w:r>
      <w:r w:rsidR="009D5743">
        <w:rPr>
          <w:rFonts w:ascii="Times New Roman" w:hAnsi="Times New Roman" w:cs="Times New Roman"/>
          <w:sz w:val="28"/>
          <w:szCs w:val="28"/>
        </w:rPr>
        <w:t>рублей</w:t>
      </w:r>
      <w:r w:rsidRPr="0022079C" w:rsidR="009E3F6D">
        <w:rPr>
          <w:rFonts w:ascii="Times New Roman" w:hAnsi="Times New Roman" w:cs="Times New Roman"/>
          <w:sz w:val="28"/>
          <w:szCs w:val="28"/>
        </w:rPr>
        <w:t>)</w:t>
      </w:r>
      <w:r w:rsidRPr="0022079C">
        <w:rPr>
          <w:rFonts w:ascii="Times New Roman" w:hAnsi="Times New Roman" w:cs="Times New Roman"/>
          <w:sz w:val="28"/>
          <w:szCs w:val="28"/>
        </w:rPr>
        <w:t>.</w:t>
      </w:r>
    </w:p>
    <w:p w:rsidR="008F10FA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2079C">
        <w:rPr>
          <w:rFonts w:ascii="Times New Roman" w:hAnsi="Times New Roman" w:cs="Times New Roman"/>
          <w:sz w:val="28"/>
          <w:szCs w:val="28"/>
        </w:rPr>
        <w:t xml:space="preserve">   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423DE7" w:rsidRPr="00423DE7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23DE7" w:rsidRPr="00423DE7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Ответчиком заочное решение суда может быть обжаловано в апелляционном порядке в Красноперекопский районный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DE7" w:rsidRPr="00423DE7" w:rsidP="00423DE7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DE7">
        <w:rPr>
          <w:rFonts w:ascii="Times New Roman" w:hAnsi="Times New Roman" w:cs="Times New Roman"/>
          <w:sz w:val="28"/>
          <w:szCs w:val="28"/>
        </w:rPr>
        <w:t xml:space="preserve">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Красноперекопский районный суд Республики </w:t>
      </w:r>
      <w:r w:rsidRPr="00423DE7">
        <w:rPr>
          <w:rFonts w:ascii="Times New Roman" w:hAnsi="Times New Roman" w:cs="Times New Roman"/>
          <w:sz w:val="28"/>
          <w:szCs w:val="28"/>
        </w:rPr>
        <w:t>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23DE7" w:rsidRPr="00423DE7" w:rsidP="00423DE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23DE7" w:rsidRPr="00423DE7" w:rsidP="00423DE7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Председательствующий</w:t>
      </w:r>
      <w:r w:rsidRPr="00423DE7">
        <w:rPr>
          <w:rFonts w:ascii="Times New Roman" w:hAnsi="Times New Roman" w:cs="Times New Roman"/>
          <w:sz w:val="28"/>
          <w:szCs w:val="28"/>
        </w:rPr>
        <w:t xml:space="preserve">: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23DE7">
        <w:rPr>
          <w:rFonts w:ascii="Times New Roman" w:hAnsi="Times New Roman" w:cs="Times New Roman"/>
          <w:sz w:val="28"/>
          <w:szCs w:val="28"/>
        </w:rPr>
        <w:t xml:space="preserve">    М.В. Матюшенко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32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1268A1"/>
    <w:rsid w:val="00126B91"/>
    <w:rsid w:val="00187483"/>
    <w:rsid w:val="001A18A6"/>
    <w:rsid w:val="001E473D"/>
    <w:rsid w:val="0022079C"/>
    <w:rsid w:val="00220F43"/>
    <w:rsid w:val="00251C70"/>
    <w:rsid w:val="002A06B0"/>
    <w:rsid w:val="00323C51"/>
    <w:rsid w:val="00376B99"/>
    <w:rsid w:val="0039100E"/>
    <w:rsid w:val="003B32C9"/>
    <w:rsid w:val="00423DE7"/>
    <w:rsid w:val="004A7B2A"/>
    <w:rsid w:val="004C1A8A"/>
    <w:rsid w:val="005A17C4"/>
    <w:rsid w:val="006416BA"/>
    <w:rsid w:val="006805D6"/>
    <w:rsid w:val="00771B28"/>
    <w:rsid w:val="007D0BE2"/>
    <w:rsid w:val="00812AF8"/>
    <w:rsid w:val="008E15B1"/>
    <w:rsid w:val="008F10FA"/>
    <w:rsid w:val="00965EB9"/>
    <w:rsid w:val="00971182"/>
    <w:rsid w:val="009C607C"/>
    <w:rsid w:val="009D5743"/>
    <w:rsid w:val="009E3F6D"/>
    <w:rsid w:val="00A46A51"/>
    <w:rsid w:val="00A71342"/>
    <w:rsid w:val="00B0650A"/>
    <w:rsid w:val="00B3759C"/>
    <w:rsid w:val="00BC001B"/>
    <w:rsid w:val="00C104D5"/>
    <w:rsid w:val="00C345BD"/>
    <w:rsid w:val="00C633E1"/>
    <w:rsid w:val="00C75BF3"/>
    <w:rsid w:val="00CB7D0D"/>
    <w:rsid w:val="00CC0F9A"/>
    <w:rsid w:val="00CC2A3E"/>
    <w:rsid w:val="00CC65E8"/>
    <w:rsid w:val="00CD5F06"/>
    <w:rsid w:val="00CD7670"/>
    <w:rsid w:val="00D65CBE"/>
    <w:rsid w:val="00DE5DC9"/>
    <w:rsid w:val="00E24536"/>
    <w:rsid w:val="00F34261"/>
    <w:rsid w:val="00F36B55"/>
    <w:rsid w:val="00F53BEA"/>
    <w:rsid w:val="00F724D0"/>
    <w:rsid w:val="00FC7F9E"/>
    <w:rsid w:val="00FE0E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