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7B6F" w:rsidRPr="00D47B6F" w:rsidP="00D47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47B6F">
        <w:rPr>
          <w:rFonts w:ascii="Times New Roman" w:eastAsia="Calibri" w:hAnsi="Times New Roman" w:cs="Times New Roman"/>
          <w:sz w:val="24"/>
          <w:szCs w:val="24"/>
        </w:rPr>
        <w:t>Дело № 2-58-94/2019</w:t>
      </w:r>
    </w:p>
    <w:p w:rsidR="00D47B6F" w:rsidRPr="00D47B6F" w:rsidP="00D47B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6F" w:rsidRPr="00D47B6F" w:rsidP="00D47B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B6F">
        <w:rPr>
          <w:rFonts w:ascii="Times New Roman" w:eastAsia="Calibri" w:hAnsi="Times New Roman" w:cs="Times New Roman"/>
          <w:b/>
          <w:sz w:val="24"/>
          <w:szCs w:val="24"/>
        </w:rPr>
        <w:t>ЗАОЧНОЕ РЕШЕНИЕ</w:t>
      </w:r>
    </w:p>
    <w:p w:rsidR="00D47B6F" w:rsidRPr="00D47B6F" w:rsidP="00D47B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B6F">
        <w:rPr>
          <w:rFonts w:ascii="Times New Roman" w:eastAsia="Calibri" w:hAnsi="Times New Roman" w:cs="Times New Roman"/>
          <w:b/>
          <w:sz w:val="24"/>
          <w:szCs w:val="24"/>
        </w:rPr>
        <w:t>Именем   Российской   Федерации</w:t>
      </w:r>
    </w:p>
    <w:p w:rsidR="00D47B6F" w:rsidRPr="00D47B6F" w:rsidP="00D47B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7B6F">
        <w:rPr>
          <w:rFonts w:ascii="Times New Roman" w:eastAsia="Calibri" w:hAnsi="Times New Roman" w:cs="Times New Roman"/>
          <w:b/>
          <w:sz w:val="24"/>
          <w:szCs w:val="24"/>
        </w:rPr>
        <w:t xml:space="preserve"> РЕЗОЛЮТИВНАЯ   ЧАСТЬ</w:t>
      </w:r>
    </w:p>
    <w:p w:rsidR="00D47B6F" w:rsidRPr="00D47B6F" w:rsidP="00D47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4 апреля 2019 года                                                         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                Республика Крым, город Красноперекопск, микрорайон 10, дом 4.                                                                 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                    Матюшенко М.В.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>при секретаре                                                                             Алиевой З.И.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с участием представителя истца                          </w:t>
      </w:r>
      <w:r w:rsidR="0012302A">
        <w:rPr>
          <w:rFonts w:ascii="Times New Roman" w:eastAsia="Calibri" w:hAnsi="Times New Roman" w:cs="Times New Roman"/>
          <w:sz w:val="24"/>
          <w:szCs w:val="24"/>
        </w:rPr>
        <w:t xml:space="preserve">                     Ф.И.О.</w:t>
      </w:r>
      <w:r w:rsidRPr="00D47B6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>рассмотрев в открытом судебном заседании гражданское дело по иску Государственного учреждения Управления Пенсионного фонда Российской Федерации в Красноперекопском районе Республики Кры</w:t>
      </w:r>
      <w:r w:rsidR="0012302A">
        <w:rPr>
          <w:rFonts w:ascii="Times New Roman" w:eastAsia="Calibri" w:hAnsi="Times New Roman" w:cs="Times New Roman"/>
          <w:sz w:val="24"/>
          <w:szCs w:val="24"/>
        </w:rPr>
        <w:t xml:space="preserve">м (межрайонное) к </w:t>
      </w:r>
      <w:r w:rsidR="0012302A">
        <w:rPr>
          <w:rFonts w:ascii="Times New Roman" w:eastAsia="Calibri" w:hAnsi="Times New Roman" w:cs="Times New Roman"/>
          <w:sz w:val="24"/>
          <w:szCs w:val="24"/>
        </w:rPr>
        <w:t>Гуделову</w:t>
      </w:r>
      <w:r w:rsidR="0012302A">
        <w:rPr>
          <w:rFonts w:ascii="Times New Roman" w:eastAsia="Calibri" w:hAnsi="Times New Roman" w:cs="Times New Roman"/>
          <w:sz w:val="24"/>
          <w:szCs w:val="24"/>
        </w:rPr>
        <w:t xml:space="preserve"> О. Г.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о взыскании излишне уплаченной суммы пенсии и федеральной социальной доплаты, </w:t>
      </w:r>
    </w:p>
    <w:p w:rsidR="00D47B6F" w:rsidRPr="00D47B6F" w:rsidP="00D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D47B6F" w:rsidRPr="00D47B6F" w:rsidP="00D47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7B6F" w:rsidRPr="00D47B6F" w:rsidP="00D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D47B6F" w:rsidRPr="00D47B6F" w:rsidP="00D47B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>Иск  Государственного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учреждения Управления Пенсионного фонда Российской Федерации в Красноперекопском районе Республики Крым (межрайонное)  - удовлетворить.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Calibri" w:hAnsi="Times New Roman" w:cs="Times New Roman"/>
          <w:sz w:val="24"/>
          <w:szCs w:val="24"/>
        </w:rPr>
        <w:t>Гуделова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О. Г.</w:t>
      </w:r>
      <w:r w:rsidRPr="00D4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30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2302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01.09.2018 года по 31.01.2019 года излишне выплаченную социальную пенсию по случаю потери кормильца в размере 16468,22 рублей и излишне выплаченную сумму федеральной социальной доплаты </w:t>
      </w:r>
      <w:r w:rsidRPr="00D4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26181,78 рублей на р/с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D47B6F" w:rsidRPr="00D47B6F" w:rsidP="00D47B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Calibri" w:hAnsi="Times New Roman" w:cs="Times New Roman"/>
          <w:sz w:val="24"/>
          <w:szCs w:val="24"/>
        </w:rPr>
        <w:t>Гуделова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О. Г.</w:t>
      </w:r>
      <w:r w:rsidRPr="00D4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302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12302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</w:t>
      </w:r>
      <w:r w:rsidRPr="00D4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оплаченной государственной пошлины в размере 1480,00 рублей на р/с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</w:t>
      </w:r>
    </w:p>
    <w:p w:rsidR="00D47B6F" w:rsidRPr="00D47B6F" w:rsidP="00D47B6F">
      <w:pPr>
        <w:tabs>
          <w:tab w:val="left" w:pos="54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47B6F">
        <w:rPr>
          <w:rFonts w:ascii="Times New Roman" w:eastAsia="Calibri" w:hAnsi="Times New Roman" w:cs="Times New Roman"/>
          <w:sz w:val="24"/>
          <w:szCs w:val="24"/>
        </w:rPr>
        <w:t>к мировому судье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47B6F" w:rsidRPr="00D47B6F" w:rsidP="00D47B6F">
      <w:pPr>
        <w:tabs>
          <w:tab w:val="left" w:pos="54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7B6F" w:rsidRPr="00D47B6F" w:rsidP="00D47B6F">
      <w:pPr>
        <w:tabs>
          <w:tab w:val="left" w:pos="54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D47B6F" w:rsidRPr="00D47B6F" w:rsidP="00D47B6F">
      <w:pPr>
        <w:tabs>
          <w:tab w:val="left" w:pos="54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6F" w:rsidRPr="00D47B6F" w:rsidP="00D47B6F">
      <w:pPr>
        <w:spacing w:after="20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D47B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М.В. Матюшенко</w:t>
      </w:r>
    </w:p>
    <w:p w:rsidR="00D47B6F" w:rsidRPr="00D47B6F" w:rsidP="00D47B6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6F" w:rsidRPr="00D47B6F" w:rsidP="00D47B6F">
      <w:pPr>
        <w:spacing w:after="200" w:line="276" w:lineRule="auto"/>
        <w:rPr>
          <w:rFonts w:ascii="Calibri" w:eastAsia="Calibri" w:hAnsi="Calibri" w:cs="Times New Roman"/>
        </w:rPr>
      </w:pPr>
    </w:p>
    <w:p w:rsidR="00D47B6F" w:rsidRPr="00D47B6F" w:rsidP="00D47B6F">
      <w:pPr>
        <w:spacing w:after="20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6F" w:rsidRPr="00D47B6F" w:rsidP="00D47B6F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1902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C1"/>
    <w:rsid w:val="0012302A"/>
    <w:rsid w:val="00190238"/>
    <w:rsid w:val="00784DC1"/>
    <w:rsid w:val="00D4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88D92D-EFFA-43B7-BB13-F8C89668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