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473D" w:rsidRPr="00207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A18A6">
        <w:rPr>
          <w:rFonts w:ascii="Times New Roman" w:hAnsi="Times New Roman" w:cs="Times New Roman"/>
          <w:sz w:val="24"/>
          <w:szCs w:val="24"/>
        </w:rPr>
        <w:t xml:space="preserve">    </w:t>
      </w:r>
      <w:r w:rsidR="009921D5">
        <w:rPr>
          <w:rFonts w:ascii="Times New Roman" w:hAnsi="Times New Roman" w:cs="Times New Roman"/>
          <w:sz w:val="24"/>
          <w:szCs w:val="24"/>
        </w:rPr>
        <w:t xml:space="preserve">                 Дело № 2-58-202</w:t>
      </w:r>
      <w:r w:rsidR="001A18A6">
        <w:rPr>
          <w:rFonts w:ascii="Times New Roman" w:hAnsi="Times New Roman" w:cs="Times New Roman"/>
          <w:sz w:val="24"/>
          <w:szCs w:val="24"/>
        </w:rPr>
        <w:t>/2018</w:t>
      </w:r>
    </w:p>
    <w:p w:rsidR="001E473D" w:rsidRPr="00207DC8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10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21D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7DC8">
        <w:rPr>
          <w:rFonts w:ascii="Times New Roman" w:hAnsi="Times New Roman" w:cs="Times New Roman"/>
          <w:sz w:val="24"/>
          <w:szCs w:val="24"/>
        </w:rPr>
        <w:t>РЕШЕНИЕ</w:t>
      </w:r>
    </w:p>
    <w:p w:rsidR="001E473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1E473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61D00">
        <w:rPr>
          <w:rFonts w:ascii="Times New Roman" w:hAnsi="Times New Roman" w:cs="Times New Roman"/>
          <w:sz w:val="24"/>
          <w:szCs w:val="24"/>
        </w:rPr>
        <w:t xml:space="preserve"> ма</w:t>
      </w:r>
      <w:r w:rsidR="001A18A6">
        <w:rPr>
          <w:rFonts w:ascii="Times New Roman" w:hAnsi="Times New Roman" w:cs="Times New Roman"/>
          <w:sz w:val="24"/>
          <w:szCs w:val="24"/>
        </w:rPr>
        <w:t>я 2018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г. Красноперекопск</w:t>
      </w:r>
    </w:p>
    <w:p w:rsidR="001E473D" w:rsidRPr="00207DC8" w:rsidP="008F10F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="001A18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3F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F10F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Матюшенко М.В.</w:t>
      </w:r>
    </w:p>
    <w:p w:rsidR="009921D5" w:rsidP="008F10F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секретаре судебного заседания                                </w:t>
      </w:r>
      <w:r w:rsidR="009E3F6D">
        <w:rPr>
          <w:rFonts w:ascii="Times New Roman" w:hAnsi="Times New Roman" w:cs="Times New Roman"/>
          <w:sz w:val="24"/>
          <w:szCs w:val="24"/>
        </w:rPr>
        <w:t xml:space="preserve">                Алиевой З.И.</w:t>
      </w:r>
    </w:p>
    <w:p w:rsidR="001E473D" w:rsidRPr="00207DC8" w:rsidP="008F10F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участием ответчика                                                                       Ломовцевой Е.В.</w:t>
      </w:r>
      <w:r w:rsidR="008F10FA">
        <w:rPr>
          <w:rFonts w:ascii="Times New Roman" w:hAnsi="Times New Roman" w:cs="Times New Roman"/>
          <w:sz w:val="24"/>
          <w:szCs w:val="24"/>
        </w:rPr>
        <w:t>,</w:t>
      </w: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Общества с огранич</w:t>
      </w:r>
      <w:r>
        <w:rPr>
          <w:rFonts w:ascii="Times New Roman" w:hAnsi="Times New Roman" w:cs="Times New Roman"/>
          <w:sz w:val="24"/>
          <w:szCs w:val="24"/>
        </w:rPr>
        <w:t>енной ответственностью микрокредитной компании «Центр Денежной Помощи-ДОН»</w:t>
      </w:r>
      <w:r w:rsidR="009921D5">
        <w:rPr>
          <w:rFonts w:ascii="Times New Roman" w:hAnsi="Times New Roman" w:cs="Times New Roman"/>
          <w:sz w:val="24"/>
          <w:szCs w:val="24"/>
        </w:rPr>
        <w:t xml:space="preserve"> к </w:t>
      </w:r>
      <w:r w:rsidR="009921D5">
        <w:rPr>
          <w:rFonts w:ascii="Times New Roman" w:hAnsi="Times New Roman" w:cs="Times New Roman"/>
          <w:sz w:val="24"/>
          <w:szCs w:val="24"/>
        </w:rPr>
        <w:t>Ломовцевой</w:t>
      </w:r>
      <w:r w:rsidR="009921D5">
        <w:rPr>
          <w:rFonts w:ascii="Times New Roman" w:hAnsi="Times New Roman" w:cs="Times New Roman"/>
          <w:sz w:val="24"/>
          <w:szCs w:val="24"/>
        </w:rPr>
        <w:t xml:space="preserve"> </w:t>
      </w:r>
      <w:r w:rsidR="006771C1">
        <w:rPr>
          <w:rFonts w:ascii="Times New Roman" w:hAnsi="Times New Roman" w:cs="Times New Roman"/>
          <w:sz w:val="24"/>
          <w:szCs w:val="24"/>
        </w:rPr>
        <w:t>Е.В.</w:t>
      </w:r>
      <w:r w:rsidRPr="00207DC8">
        <w:rPr>
          <w:rFonts w:ascii="Times New Roman" w:hAnsi="Times New Roman" w:cs="Times New Roman"/>
          <w:sz w:val="24"/>
          <w:szCs w:val="24"/>
        </w:rPr>
        <w:t xml:space="preserve"> о взыскании сумм по договору займа,</w:t>
      </w:r>
    </w:p>
    <w:p w:rsidR="001E473D" w:rsidRPr="00207DC8" w:rsidP="001E473D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E3F6D">
        <w:rPr>
          <w:rFonts w:ascii="Times New Roman" w:hAnsi="Times New Roman" w:cs="Times New Roman"/>
          <w:sz w:val="24"/>
          <w:szCs w:val="24"/>
        </w:rPr>
        <w:t>уководствуясь ст. ст. 194-</w:t>
      </w:r>
      <w:r w:rsidRPr="00207DC8">
        <w:rPr>
          <w:rFonts w:ascii="Times New Roman" w:hAnsi="Times New Roman" w:cs="Times New Roman"/>
          <w:sz w:val="24"/>
          <w:szCs w:val="24"/>
        </w:rPr>
        <w:t>198 ГПК РФ, суд</w:t>
      </w: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207DC8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207DC8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DC8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</w:t>
      </w:r>
      <w:r>
        <w:rPr>
          <w:rFonts w:ascii="Times New Roman" w:hAnsi="Times New Roman" w:cs="Times New Roman"/>
          <w:sz w:val="24"/>
          <w:szCs w:val="24"/>
        </w:rPr>
        <w:t>остью микрокредитная компания «Центр Ден</w:t>
      </w:r>
      <w:r w:rsidR="009E3F6D">
        <w:rPr>
          <w:rFonts w:ascii="Times New Roman" w:hAnsi="Times New Roman" w:cs="Times New Roman"/>
          <w:sz w:val="24"/>
          <w:szCs w:val="24"/>
        </w:rPr>
        <w:t>ежной Помощи-Д</w:t>
      </w:r>
      <w:r w:rsidR="00061D00">
        <w:rPr>
          <w:rFonts w:ascii="Times New Roman" w:hAnsi="Times New Roman" w:cs="Times New Roman"/>
          <w:sz w:val="24"/>
          <w:szCs w:val="24"/>
        </w:rPr>
        <w:t>ОН» к</w:t>
      </w:r>
      <w:r w:rsidRPr="00207DC8">
        <w:rPr>
          <w:rFonts w:ascii="Times New Roman" w:hAnsi="Times New Roman" w:cs="Times New Roman"/>
          <w:sz w:val="24"/>
          <w:szCs w:val="24"/>
        </w:rPr>
        <w:t xml:space="preserve"> </w:t>
      </w:r>
      <w:r w:rsidR="009921D5">
        <w:rPr>
          <w:rFonts w:ascii="Times New Roman" w:hAnsi="Times New Roman" w:cs="Times New Roman"/>
          <w:sz w:val="24"/>
          <w:szCs w:val="24"/>
        </w:rPr>
        <w:t>Ломовцевой</w:t>
      </w:r>
      <w:r w:rsidR="009921D5">
        <w:rPr>
          <w:rFonts w:ascii="Times New Roman" w:hAnsi="Times New Roman" w:cs="Times New Roman"/>
          <w:sz w:val="24"/>
          <w:szCs w:val="24"/>
        </w:rPr>
        <w:t xml:space="preserve"> </w:t>
      </w:r>
      <w:r w:rsidR="006771C1">
        <w:rPr>
          <w:rFonts w:ascii="Times New Roman" w:hAnsi="Times New Roman" w:cs="Times New Roman"/>
          <w:sz w:val="24"/>
          <w:szCs w:val="24"/>
        </w:rPr>
        <w:t>Е.В.</w:t>
      </w:r>
      <w:r w:rsidRPr="00207DC8" w:rsidR="00061D00">
        <w:rPr>
          <w:rFonts w:ascii="Times New Roman" w:hAnsi="Times New Roman" w:cs="Times New Roman"/>
          <w:sz w:val="24"/>
          <w:szCs w:val="24"/>
        </w:rPr>
        <w:t xml:space="preserve"> </w:t>
      </w:r>
      <w:r w:rsidRPr="00207DC8">
        <w:rPr>
          <w:rFonts w:ascii="Times New Roman" w:hAnsi="Times New Roman" w:cs="Times New Roman"/>
          <w:sz w:val="24"/>
          <w:szCs w:val="24"/>
        </w:rPr>
        <w:t xml:space="preserve">о взыскании </w:t>
      </w:r>
      <w:r>
        <w:rPr>
          <w:rFonts w:ascii="Times New Roman" w:hAnsi="Times New Roman" w:cs="Times New Roman"/>
          <w:sz w:val="24"/>
          <w:szCs w:val="24"/>
        </w:rPr>
        <w:t xml:space="preserve">сумм по договору займа - </w:t>
      </w:r>
      <w:r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207DC8">
        <w:rPr>
          <w:rFonts w:ascii="Times New Roman" w:hAnsi="Times New Roman" w:cs="Times New Roman"/>
          <w:sz w:val="24"/>
          <w:szCs w:val="24"/>
        </w:rPr>
        <w:t>.</w:t>
      </w:r>
    </w:p>
    <w:p w:rsidR="001E473D" w:rsidRPr="009921D5" w:rsidP="009921D5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</w:t>
      </w:r>
      <w:r w:rsidR="009E3F6D">
        <w:rPr>
          <w:rFonts w:ascii="Times New Roman" w:hAnsi="Times New Roman" w:cs="Times New Roman"/>
          <w:sz w:val="24"/>
          <w:szCs w:val="24"/>
        </w:rPr>
        <w:t>к</w:t>
      </w:r>
      <w:r w:rsidR="00061D00">
        <w:rPr>
          <w:rFonts w:ascii="Times New Roman" w:hAnsi="Times New Roman" w:cs="Times New Roman"/>
          <w:sz w:val="24"/>
          <w:szCs w:val="24"/>
        </w:rPr>
        <w:t>ать</w:t>
      </w:r>
      <w:r w:rsidR="009921D5">
        <w:rPr>
          <w:rFonts w:ascii="Times New Roman" w:hAnsi="Times New Roman" w:cs="Times New Roman"/>
          <w:sz w:val="24"/>
          <w:szCs w:val="24"/>
        </w:rPr>
        <w:t xml:space="preserve"> с </w:t>
      </w:r>
      <w:r w:rsidR="009921D5">
        <w:rPr>
          <w:rFonts w:ascii="Times New Roman" w:hAnsi="Times New Roman" w:cs="Times New Roman"/>
          <w:sz w:val="24"/>
          <w:szCs w:val="24"/>
        </w:rPr>
        <w:t>Ломовцевой</w:t>
      </w:r>
      <w:r w:rsidR="009921D5">
        <w:rPr>
          <w:rFonts w:ascii="Times New Roman" w:hAnsi="Times New Roman" w:cs="Times New Roman"/>
          <w:sz w:val="24"/>
          <w:szCs w:val="24"/>
        </w:rPr>
        <w:t xml:space="preserve"> </w:t>
      </w:r>
      <w:r w:rsidR="006771C1">
        <w:rPr>
          <w:rFonts w:ascii="Times New Roman" w:hAnsi="Times New Roman" w:cs="Times New Roman"/>
          <w:sz w:val="24"/>
          <w:szCs w:val="24"/>
        </w:rPr>
        <w:t>Е.В.</w:t>
      </w:r>
      <w:r w:rsidR="009921D5">
        <w:rPr>
          <w:rFonts w:ascii="Times New Roman" w:hAnsi="Times New Roman" w:cs="Times New Roman"/>
          <w:sz w:val="24"/>
          <w:szCs w:val="24"/>
        </w:rPr>
        <w:t xml:space="preserve">, </w:t>
      </w:r>
      <w:r w:rsidR="006771C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07DC8">
        <w:rPr>
          <w:rFonts w:ascii="Times New Roman" w:hAnsi="Times New Roman" w:cs="Times New Roman"/>
          <w:sz w:val="24"/>
          <w:szCs w:val="24"/>
        </w:rPr>
        <w:t xml:space="preserve"> в пользу Общества с ограниченной ответственностью микро</w:t>
      </w:r>
      <w:r>
        <w:rPr>
          <w:rFonts w:ascii="Times New Roman" w:hAnsi="Times New Roman" w:cs="Times New Roman"/>
          <w:sz w:val="24"/>
          <w:szCs w:val="24"/>
        </w:rPr>
        <w:t>кредитная компания «Центр Денежной Помощи-ДОН»</w:t>
      </w:r>
      <w:r w:rsidR="008F10FA">
        <w:rPr>
          <w:rFonts w:ascii="Times New Roman" w:hAnsi="Times New Roman" w:cs="Times New Roman"/>
          <w:sz w:val="24"/>
          <w:szCs w:val="24"/>
        </w:rPr>
        <w:t xml:space="preserve"> </w:t>
      </w:r>
      <w:r w:rsidRPr="008F10FA" w:rsidR="008F10FA">
        <w:rPr>
          <w:rFonts w:ascii="Times New Roman" w:hAnsi="Times New Roman" w:cs="Times New Roman"/>
          <w:sz w:val="24"/>
          <w:szCs w:val="24"/>
        </w:rPr>
        <w:t>(юридический адрес:164500, Архангельская область,  г. Северодвинск, ул. Комсомольская, д. 34а, дата государственной регистрации 01.12.2016 года, ОГРН 1132932002455, р/с 40701810817090000024, ИНН 29</w:t>
      </w:r>
      <w:r w:rsidR="008F10FA">
        <w:rPr>
          <w:rFonts w:ascii="Times New Roman" w:hAnsi="Times New Roman" w:cs="Times New Roman"/>
          <w:sz w:val="24"/>
          <w:szCs w:val="24"/>
        </w:rPr>
        <w:t>02076900, КПП 290201001, корр. с</w:t>
      </w:r>
      <w:r w:rsidRPr="008F10FA" w:rsidR="008F10FA">
        <w:rPr>
          <w:rFonts w:ascii="Times New Roman" w:hAnsi="Times New Roman" w:cs="Times New Roman"/>
          <w:sz w:val="24"/>
          <w:szCs w:val="24"/>
        </w:rPr>
        <w:t>чет 30101810100000000752, БИК 044030752, Банк Санкт-Петербургский филиал «Банк СГБ»</w:t>
      </w:r>
      <w:r w:rsidR="008F10FA">
        <w:rPr>
          <w:rFonts w:ascii="Times New Roman" w:hAnsi="Times New Roman" w:cs="Times New Roman"/>
          <w:sz w:val="24"/>
          <w:szCs w:val="24"/>
        </w:rPr>
        <w:t>)</w:t>
      </w:r>
      <w:r w:rsidR="009E3F6D">
        <w:rPr>
          <w:rFonts w:ascii="Times New Roman" w:hAnsi="Times New Roman" w:cs="Times New Roman"/>
          <w:sz w:val="24"/>
          <w:szCs w:val="24"/>
        </w:rPr>
        <w:t xml:space="preserve"> </w:t>
      </w:r>
      <w:r w:rsidRPr="009921D5" w:rsidR="009921D5">
        <w:rPr>
          <w:rFonts w:ascii="Times New Roman" w:hAnsi="Times New Roman" w:cs="Times New Roman"/>
          <w:sz w:val="24"/>
          <w:szCs w:val="24"/>
        </w:rPr>
        <w:t xml:space="preserve">денежную сумму – </w:t>
      </w:r>
      <w:r w:rsidR="009921D5">
        <w:rPr>
          <w:rFonts w:ascii="Times New Roman" w:hAnsi="Times New Roman" w:cs="Times New Roman"/>
          <w:sz w:val="24"/>
          <w:szCs w:val="24"/>
        </w:rPr>
        <w:t>30316,80</w:t>
      </w:r>
      <w:r w:rsidRPr="009921D5" w:rsidR="009921D5">
        <w:rPr>
          <w:rFonts w:ascii="Times New Roman" w:hAnsi="Times New Roman" w:cs="Times New Roman"/>
          <w:sz w:val="24"/>
          <w:szCs w:val="24"/>
        </w:rPr>
        <w:t xml:space="preserve"> </w:t>
      </w:r>
      <w:r w:rsidR="009921D5">
        <w:rPr>
          <w:rFonts w:ascii="Times New Roman" w:hAnsi="Times New Roman" w:cs="Times New Roman"/>
          <w:sz w:val="24"/>
          <w:szCs w:val="24"/>
        </w:rPr>
        <w:t>рублей (тридцать тысяч триста шестнадцать рублей восемьдесят копеек)</w:t>
      </w:r>
      <w:r w:rsidRPr="009921D5" w:rsidR="009921D5">
        <w:rPr>
          <w:rFonts w:ascii="Times New Roman" w:hAnsi="Times New Roman" w:cs="Times New Roman"/>
          <w:sz w:val="24"/>
          <w:szCs w:val="24"/>
        </w:rPr>
        <w:t>, расходы по оплате госпошлины –</w:t>
      </w:r>
      <w:r w:rsidR="009921D5">
        <w:rPr>
          <w:rFonts w:ascii="Times New Roman" w:hAnsi="Times New Roman" w:cs="Times New Roman"/>
          <w:sz w:val="24"/>
          <w:szCs w:val="24"/>
        </w:rPr>
        <w:t xml:space="preserve"> 1109,51</w:t>
      </w:r>
      <w:r w:rsidRPr="009921D5" w:rsidR="009921D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921D5">
        <w:rPr>
          <w:rFonts w:ascii="Times New Roman" w:hAnsi="Times New Roman" w:cs="Times New Roman"/>
          <w:sz w:val="24"/>
          <w:szCs w:val="24"/>
        </w:rPr>
        <w:t xml:space="preserve"> (одна тысяча сто девять рублей пятьдесят одна копейка)</w:t>
      </w:r>
      <w:r w:rsidRPr="009921D5" w:rsidR="009921D5">
        <w:rPr>
          <w:rFonts w:ascii="Times New Roman" w:hAnsi="Times New Roman" w:cs="Times New Roman"/>
          <w:sz w:val="24"/>
          <w:szCs w:val="24"/>
        </w:rPr>
        <w:t xml:space="preserve">, </w:t>
      </w:r>
      <w:r w:rsidR="009921D5">
        <w:rPr>
          <w:rFonts w:ascii="Times New Roman" w:hAnsi="Times New Roman" w:cs="Times New Roman"/>
          <w:sz w:val="24"/>
          <w:szCs w:val="24"/>
        </w:rPr>
        <w:t>расходы</w:t>
      </w:r>
      <w:r w:rsidRPr="009921D5" w:rsidR="009921D5">
        <w:rPr>
          <w:rFonts w:ascii="Times New Roman" w:hAnsi="Times New Roman" w:cs="Times New Roman"/>
          <w:sz w:val="24"/>
          <w:szCs w:val="24"/>
        </w:rPr>
        <w:t xml:space="preserve"> на оказание юридической помощи – 3000,00 рублей</w:t>
      </w:r>
      <w:r w:rsidR="009921D5">
        <w:rPr>
          <w:rFonts w:ascii="Times New Roman" w:hAnsi="Times New Roman" w:cs="Times New Roman"/>
          <w:sz w:val="24"/>
          <w:szCs w:val="24"/>
        </w:rPr>
        <w:t xml:space="preserve"> (три тысячи рублей)</w:t>
      </w:r>
      <w:r w:rsidRPr="009921D5" w:rsidR="009921D5">
        <w:rPr>
          <w:rFonts w:ascii="Times New Roman" w:hAnsi="Times New Roman" w:cs="Times New Roman"/>
          <w:sz w:val="24"/>
          <w:szCs w:val="24"/>
        </w:rPr>
        <w:t>.</w:t>
      </w:r>
    </w:p>
    <w:p w:rsidR="008F10F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64CA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921D5" w:rsidP="009921D5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73D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</w:t>
      </w:r>
      <w:r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1E473D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8F10FA" w:rsidRPr="008F10FA" w:rsidP="009921D5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1E473D" w:rsidP="001E473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73D">
        <w:rPr>
          <w:rFonts w:ascii="Times New Roman" w:hAnsi="Times New Roman" w:cs="Times New Roman"/>
          <w:sz w:val="24"/>
          <w:szCs w:val="24"/>
        </w:rPr>
        <w:t xml:space="preserve">Мировой судья: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E473D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1E473D" w:rsidRPr="00207DC8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/>
    <w:sectPr w:rsidSect="008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B19F9"/>
    <w:rsid w:val="001A18A6"/>
    <w:rsid w:val="001D76DE"/>
    <w:rsid w:val="001E473D"/>
    <w:rsid w:val="00207DC8"/>
    <w:rsid w:val="00376B99"/>
    <w:rsid w:val="003E64CA"/>
    <w:rsid w:val="006771C1"/>
    <w:rsid w:val="008E15B1"/>
    <w:rsid w:val="008F10FA"/>
    <w:rsid w:val="009921D5"/>
    <w:rsid w:val="009E3F6D"/>
    <w:rsid w:val="00B74A36"/>
    <w:rsid w:val="00C104D5"/>
    <w:rsid w:val="00DE5DC9"/>
    <w:rsid w:val="00E24536"/>
    <w:rsid w:val="00EC4DF2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B42909-7DA8-4299-A566-8810991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67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7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