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877560" w:rsidP="009826C1">
      <w:pPr>
        <w:jc w:val="right"/>
        <w:rPr>
          <w:sz w:val="25"/>
          <w:szCs w:val="25"/>
        </w:rPr>
      </w:pPr>
      <w:r w:rsidRPr="00877560">
        <w:rPr>
          <w:sz w:val="25"/>
          <w:szCs w:val="25"/>
        </w:rPr>
        <w:t>Дело № 2-58-</w:t>
      </w:r>
      <w:r w:rsidR="008F2091">
        <w:rPr>
          <w:sz w:val="25"/>
          <w:szCs w:val="25"/>
        </w:rPr>
        <w:t>597</w:t>
      </w:r>
      <w:r w:rsidRPr="00877560" w:rsidR="00BD4114">
        <w:rPr>
          <w:sz w:val="25"/>
          <w:szCs w:val="25"/>
        </w:rPr>
        <w:t>/2024</w:t>
      </w:r>
    </w:p>
    <w:p w:rsidR="009826C1" w:rsidRPr="00877560" w:rsidP="009826C1">
      <w:pPr>
        <w:jc w:val="right"/>
        <w:rPr>
          <w:sz w:val="25"/>
          <w:szCs w:val="25"/>
        </w:rPr>
      </w:pPr>
      <w:r>
        <w:rPr>
          <w:sz w:val="25"/>
          <w:szCs w:val="25"/>
        </w:rPr>
        <w:t>УИД 92</w:t>
      </w:r>
      <w:r w:rsidRPr="00877560" w:rsidR="00624815">
        <w:rPr>
          <w:sz w:val="25"/>
          <w:szCs w:val="25"/>
          <w:lang w:val="en-US"/>
        </w:rPr>
        <w:t>MS</w:t>
      </w:r>
      <w:r w:rsidRPr="00877560" w:rsidR="00624815">
        <w:rPr>
          <w:sz w:val="25"/>
          <w:szCs w:val="25"/>
        </w:rPr>
        <w:t>00</w:t>
      </w:r>
      <w:r>
        <w:rPr>
          <w:sz w:val="25"/>
          <w:szCs w:val="25"/>
        </w:rPr>
        <w:t>15</w:t>
      </w:r>
      <w:r w:rsidRPr="00877560" w:rsidR="00624815">
        <w:rPr>
          <w:sz w:val="25"/>
          <w:szCs w:val="25"/>
        </w:rPr>
        <w:t>-01-</w:t>
      </w:r>
      <w:r w:rsidRPr="00877560" w:rsidR="00BD4114">
        <w:rPr>
          <w:sz w:val="25"/>
          <w:szCs w:val="25"/>
        </w:rPr>
        <w:t>2024</w:t>
      </w:r>
      <w:r w:rsidRPr="00877560" w:rsidR="00624815">
        <w:rPr>
          <w:sz w:val="25"/>
          <w:szCs w:val="25"/>
        </w:rPr>
        <w:t>-</w:t>
      </w:r>
      <w:r>
        <w:rPr>
          <w:sz w:val="25"/>
          <w:szCs w:val="25"/>
        </w:rPr>
        <w:t>001327-15</w:t>
      </w:r>
    </w:p>
    <w:p w:rsidR="009826C1" w:rsidRPr="00877560" w:rsidP="009826C1">
      <w:pPr>
        <w:jc w:val="right"/>
        <w:rPr>
          <w:sz w:val="25"/>
          <w:szCs w:val="25"/>
        </w:rPr>
      </w:pPr>
    </w:p>
    <w:p w:rsidR="009826C1" w:rsidRPr="00877560" w:rsidP="009826C1">
      <w:pPr>
        <w:pStyle w:val="Heading1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 xml:space="preserve">ЗАОЧНОЕ </w:t>
      </w:r>
      <w:r w:rsidRPr="00877560" w:rsidR="00624815">
        <w:rPr>
          <w:b/>
          <w:sz w:val="25"/>
          <w:szCs w:val="25"/>
        </w:rPr>
        <w:t>Р Е Ш Е Н И Е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и м е н е м   Р о с с и й с к о й   Ф е д е р а ц и и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(резолютивная   часть)</w:t>
      </w:r>
    </w:p>
    <w:p w:rsidR="009826C1" w:rsidRPr="00877560" w:rsidP="009826C1">
      <w:pPr>
        <w:spacing w:before="120" w:after="120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г. Красноперекопск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="00877560">
        <w:rPr>
          <w:sz w:val="25"/>
          <w:szCs w:val="25"/>
        </w:rPr>
        <w:tab/>
      </w:r>
      <w:r w:rsidR="008F2091">
        <w:rPr>
          <w:sz w:val="25"/>
          <w:szCs w:val="25"/>
        </w:rPr>
        <w:t>02 августа</w:t>
      </w:r>
      <w:r w:rsidRPr="00877560" w:rsidR="00BD4114">
        <w:rPr>
          <w:sz w:val="25"/>
          <w:szCs w:val="25"/>
        </w:rPr>
        <w:t xml:space="preserve"> 2024</w:t>
      </w:r>
      <w:r w:rsidRPr="00877560">
        <w:rPr>
          <w:sz w:val="25"/>
          <w:szCs w:val="25"/>
        </w:rPr>
        <w:t xml:space="preserve"> г.</w:t>
      </w:r>
    </w:p>
    <w:p w:rsidR="009826C1" w:rsidRPr="00877560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</w:t>
      </w:r>
      <w:r w:rsidRPr="00877560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877560" w:rsidR="00A0211F">
        <w:rPr>
          <w:rFonts w:ascii="Times New Roman" w:hAnsi="Times New Roman" w:cs="Times New Roman"/>
          <w:sz w:val="25"/>
          <w:szCs w:val="25"/>
        </w:rPr>
        <w:t>58</w:t>
      </w:r>
      <w:r w:rsidRPr="00877560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 xml:space="preserve">при ведении протокола судебного заседания администратором судебного участка 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>Рудюк Я.А.,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="008F2091">
        <w:rPr>
          <w:sz w:val="25"/>
          <w:szCs w:val="25"/>
        </w:rPr>
        <w:t xml:space="preserve">Общества с ограниченной ответственностью Профессиональная коллекторская организация «Нэйва» к Казаковой (Паляница) Людмиле Александровне о взыскании процентов за пользование кредитом, </w:t>
      </w:r>
    </w:p>
    <w:p w:rsidR="009826C1" w:rsidRPr="00877560" w:rsidP="009826C1">
      <w:pPr>
        <w:pStyle w:val="BodyText"/>
        <w:ind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руководствуясь статьями 194-199 ГПК РФ,</w:t>
      </w:r>
    </w:p>
    <w:p w:rsidR="009826C1" w:rsidRPr="00877560" w:rsidP="009826C1">
      <w:pPr>
        <w:jc w:val="center"/>
        <w:rPr>
          <w:b/>
          <w:bCs/>
          <w:sz w:val="25"/>
          <w:szCs w:val="25"/>
        </w:rPr>
      </w:pPr>
      <w:r w:rsidRPr="00877560">
        <w:rPr>
          <w:b/>
          <w:bCs/>
          <w:sz w:val="25"/>
          <w:szCs w:val="25"/>
        </w:rPr>
        <w:t>р е ш и л: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ab/>
        <w:t xml:space="preserve">исковое заявление </w:t>
      </w:r>
      <w:r w:rsidR="008F2091">
        <w:rPr>
          <w:sz w:val="25"/>
          <w:szCs w:val="25"/>
        </w:rPr>
        <w:t>Общества с ограниченной ответственностью Профессиональная коллекторская организация «Нэйва»</w:t>
      </w:r>
      <w:r w:rsidRPr="00877560">
        <w:rPr>
          <w:sz w:val="25"/>
          <w:szCs w:val="25"/>
        </w:rPr>
        <w:t>удовлетворить.</w:t>
      </w:r>
    </w:p>
    <w:p w:rsidR="009826C1" w:rsidRPr="007B2F98" w:rsidP="008F2091">
      <w:pPr>
        <w:jc w:val="both"/>
        <w:rPr>
          <w:sz w:val="28"/>
          <w:szCs w:val="28"/>
        </w:rPr>
      </w:pP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 xml:space="preserve">Взыскать с </w:t>
      </w:r>
      <w:r w:rsidR="008F2091">
        <w:rPr>
          <w:sz w:val="25"/>
          <w:szCs w:val="25"/>
        </w:rPr>
        <w:t>Казаковой (</w:t>
      </w:r>
      <w:r w:rsidR="008F2091">
        <w:rPr>
          <w:sz w:val="25"/>
          <w:szCs w:val="25"/>
        </w:rPr>
        <w:t>Паляница</w:t>
      </w:r>
      <w:r w:rsidR="008F2091">
        <w:rPr>
          <w:sz w:val="25"/>
          <w:szCs w:val="25"/>
        </w:rPr>
        <w:t xml:space="preserve">) Людмилы Александровны, </w:t>
      </w:r>
      <w:r w:rsidR="00433E47">
        <w:rPr>
          <w:sz w:val="25"/>
          <w:szCs w:val="25"/>
        </w:rPr>
        <w:t>персональные данные</w:t>
      </w:r>
      <w:r w:rsidR="008F2091">
        <w:rPr>
          <w:sz w:val="25"/>
          <w:szCs w:val="25"/>
        </w:rPr>
        <w:t xml:space="preserve">, в пользу Общества с ограниченной ответственностью Профессиональная коллекторская организация «Нэйва», адрес: </w:t>
      </w:r>
      <w:r w:rsidR="00433E47">
        <w:rPr>
          <w:sz w:val="25"/>
          <w:szCs w:val="25"/>
        </w:rPr>
        <w:t>адрес</w:t>
      </w:r>
      <w:r w:rsidR="008F2091">
        <w:rPr>
          <w:sz w:val="25"/>
          <w:szCs w:val="25"/>
        </w:rPr>
        <w:t xml:space="preserve">, ИНН </w:t>
      </w:r>
      <w:r w:rsidR="00433E47">
        <w:rPr>
          <w:sz w:val="25"/>
          <w:szCs w:val="25"/>
        </w:rPr>
        <w:t>номер</w:t>
      </w:r>
      <w:r w:rsidR="008F2091">
        <w:rPr>
          <w:sz w:val="25"/>
          <w:szCs w:val="25"/>
        </w:rPr>
        <w:t xml:space="preserve">, КПП </w:t>
      </w:r>
      <w:r w:rsidR="00433E47">
        <w:rPr>
          <w:sz w:val="25"/>
          <w:szCs w:val="25"/>
        </w:rPr>
        <w:t>номер</w:t>
      </w:r>
      <w:r w:rsidR="008F2091">
        <w:rPr>
          <w:sz w:val="25"/>
          <w:szCs w:val="25"/>
        </w:rPr>
        <w:t xml:space="preserve">, ОГРН </w:t>
      </w:r>
      <w:r w:rsidR="00433E47">
        <w:rPr>
          <w:sz w:val="25"/>
          <w:szCs w:val="25"/>
        </w:rPr>
        <w:t>номер</w:t>
      </w:r>
      <w:r w:rsidR="008F2091">
        <w:rPr>
          <w:sz w:val="25"/>
          <w:szCs w:val="25"/>
        </w:rPr>
        <w:t xml:space="preserve">, дата государственной регистрации 13.07.2016,  сумму задолженности по уплате процентов за пользование кредитом по кредитному договору № </w:t>
      </w:r>
      <w:r w:rsidR="00433E47">
        <w:rPr>
          <w:sz w:val="25"/>
          <w:szCs w:val="25"/>
        </w:rPr>
        <w:t>номер</w:t>
      </w:r>
      <w:r w:rsidR="008F2091">
        <w:rPr>
          <w:sz w:val="25"/>
          <w:szCs w:val="25"/>
        </w:rPr>
        <w:t xml:space="preserve"> от 25.08.2015 в размере 37 867 ( тридцать семь тысяч восемьсот шестьдесят семь) руб. 60 коп., а также расходы</w:t>
      </w:r>
      <w:r w:rsidR="008F2091">
        <w:rPr>
          <w:sz w:val="25"/>
          <w:szCs w:val="25"/>
        </w:rPr>
        <w:t>, связанные с оплатой государственной пошлины в размере 1 336 (одна тысяча триста тридцать шесть) руб.03 коп.</w:t>
      </w:r>
    </w:p>
    <w:p w:rsidR="009826C1" w:rsidRPr="00877560" w:rsidP="009826C1">
      <w:pPr>
        <w:ind w:firstLine="708"/>
        <w:jc w:val="both"/>
        <w:rPr>
          <w:color w:val="000000"/>
          <w:sz w:val="25"/>
          <w:szCs w:val="25"/>
        </w:rPr>
      </w:pPr>
      <w:r w:rsidRPr="00877560">
        <w:rPr>
          <w:color w:val="000000"/>
          <w:sz w:val="25"/>
          <w:szCs w:val="25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</w:t>
      </w:r>
      <w:r w:rsidRPr="00877560">
        <w:rPr>
          <w:color w:val="000000"/>
          <w:sz w:val="25"/>
          <w:szCs w:val="25"/>
        </w:rPr>
        <w:t>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</w:t>
      </w:r>
      <w:r w:rsidRPr="00877560">
        <w:rPr>
          <w:color w:val="000000"/>
          <w:sz w:val="25"/>
          <w:szCs w:val="25"/>
        </w:rPr>
        <w:t>утствовали в судебном заседании.</w:t>
      </w:r>
    </w:p>
    <w:p w:rsidR="00877560" w:rsidRPr="00877560" w:rsidP="00877560">
      <w:pPr>
        <w:ind w:firstLine="709"/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77560" w:rsidRPr="00877560" w:rsidP="00877560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Заочное решение может быть обжаловано в апелляционном порядке </w:t>
      </w:r>
      <w:r w:rsidRPr="00877560">
        <w:rPr>
          <w:sz w:val="25"/>
          <w:szCs w:val="25"/>
        </w:rPr>
        <w:t>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правах и об об</w:t>
      </w:r>
      <w:r w:rsidRPr="00877560">
        <w:rPr>
          <w:sz w:val="25"/>
          <w:szCs w:val="25"/>
        </w:rPr>
        <w:t>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</w:t>
      </w:r>
      <w:r w:rsidRPr="00877560">
        <w:rPr>
          <w:sz w:val="25"/>
          <w:szCs w:val="25"/>
        </w:rPr>
        <w:t xml:space="preserve">довлетворении этого заявления в Красноперекопский районный суд Республики Крым </w:t>
      </w:r>
      <w:r w:rsidRPr="00877560">
        <w:rPr>
          <w:color w:val="000000"/>
          <w:sz w:val="25"/>
          <w:szCs w:val="25"/>
        </w:rPr>
        <w:t>через судебный участок № 58 Красноперекопского судебного района Республики Крым.</w:t>
      </w:r>
    </w:p>
    <w:p w:rsidR="009826C1" w:rsidRPr="00877560" w:rsidP="009826C1">
      <w:pPr>
        <w:jc w:val="both"/>
        <w:rPr>
          <w:sz w:val="25"/>
          <w:szCs w:val="25"/>
        </w:rPr>
      </w:pPr>
    </w:p>
    <w:p w:rsidR="009826C1" w:rsidRPr="00877560" w:rsidP="009826C1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877560">
        <w:rPr>
          <w:sz w:val="25"/>
          <w:szCs w:val="25"/>
        </w:rPr>
        <w:t>Председательствующий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A0211F">
        <w:rPr>
          <w:sz w:val="25"/>
          <w:szCs w:val="25"/>
        </w:rPr>
        <w:tab/>
      </w:r>
      <w:r w:rsidRPr="00877560" w:rsid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>А.С. Захарова</w:t>
      </w:r>
      <w:r w:rsidRPr="00877560">
        <w:rPr>
          <w:sz w:val="25"/>
          <w:szCs w:val="25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09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152882"/>
    <w:rsid w:val="001701E3"/>
    <w:rsid w:val="001A59AC"/>
    <w:rsid w:val="001E31D8"/>
    <w:rsid w:val="00237B8E"/>
    <w:rsid w:val="002A5B1A"/>
    <w:rsid w:val="002B2361"/>
    <w:rsid w:val="003072D9"/>
    <w:rsid w:val="00320D0C"/>
    <w:rsid w:val="003545AF"/>
    <w:rsid w:val="0037434F"/>
    <w:rsid w:val="00433E47"/>
    <w:rsid w:val="005A461A"/>
    <w:rsid w:val="005C3485"/>
    <w:rsid w:val="00624815"/>
    <w:rsid w:val="007343D0"/>
    <w:rsid w:val="007A0C72"/>
    <w:rsid w:val="007B2F98"/>
    <w:rsid w:val="00877560"/>
    <w:rsid w:val="008A442C"/>
    <w:rsid w:val="008F2091"/>
    <w:rsid w:val="008F59D6"/>
    <w:rsid w:val="009353B8"/>
    <w:rsid w:val="009813B2"/>
    <w:rsid w:val="009826C1"/>
    <w:rsid w:val="00A0211F"/>
    <w:rsid w:val="00A50DB6"/>
    <w:rsid w:val="00BD4114"/>
    <w:rsid w:val="00C64D07"/>
    <w:rsid w:val="00DB35EC"/>
    <w:rsid w:val="00E01EB9"/>
    <w:rsid w:val="00E6380A"/>
    <w:rsid w:val="00F63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