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674E" w:rsidRPr="00203508" w:rsidP="009F674E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>Дело № 2-58-8</w:t>
      </w:r>
      <w:r w:rsidRPr="00203508">
        <w:rPr>
          <w:rFonts w:ascii="Times New Roman" w:eastAsia="Times New Roman" w:hAnsi="Times New Roman"/>
          <w:sz w:val="24"/>
          <w:szCs w:val="24"/>
          <w:lang w:val="en-US" w:eastAsia="ru-RU"/>
        </w:rPr>
        <w:t>37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>/2020</w:t>
      </w:r>
    </w:p>
    <w:p w:rsidR="009F674E" w:rsidRPr="00203508" w:rsidP="009F674E">
      <w:pPr>
        <w:spacing w:line="240" w:lineRule="auto"/>
        <w:ind w:firstLine="540"/>
        <w:rPr>
          <w:rFonts w:ascii="Times New Roman" w:eastAsia="Times New Roman" w:hAnsi="Times New Roman"/>
          <w:sz w:val="24"/>
          <w:szCs w:val="24"/>
          <w:lang w:val="en-US"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  <w:r w:rsid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>УИД 91</w:t>
      </w:r>
      <w:r w:rsidRPr="00203508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>0058-01-2020-001</w:t>
      </w:r>
      <w:r w:rsidRPr="00203508">
        <w:rPr>
          <w:rFonts w:ascii="Times New Roman" w:eastAsia="Times New Roman" w:hAnsi="Times New Roman"/>
          <w:sz w:val="24"/>
          <w:szCs w:val="24"/>
          <w:lang w:val="en-US" w:eastAsia="ru-RU"/>
        </w:rPr>
        <w:t>373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03508">
        <w:rPr>
          <w:rFonts w:ascii="Times New Roman" w:eastAsia="Times New Roman" w:hAnsi="Times New Roman"/>
          <w:sz w:val="24"/>
          <w:szCs w:val="24"/>
          <w:lang w:val="en-US" w:eastAsia="ru-RU"/>
        </w:rPr>
        <w:t>81</w:t>
      </w:r>
    </w:p>
    <w:p w:rsidR="009F674E" w:rsidRPr="00203508" w:rsidP="009F674E">
      <w:pPr>
        <w:keepNext/>
        <w:keepLines/>
        <w:spacing w:before="200" w:after="0" w:line="240" w:lineRule="auto"/>
        <w:ind w:firstLine="540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2035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2035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</w:t>
      </w:r>
      <w:r w:rsidRPr="002035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Е Ш Е Н И Е</w:t>
      </w:r>
    </w:p>
    <w:p w:rsidR="009F674E" w:rsidRPr="00203508" w:rsidP="009F674E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9F674E" w:rsidRPr="00203508" w:rsidP="00203508">
      <w:pPr>
        <w:spacing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b/>
          <w:sz w:val="24"/>
          <w:szCs w:val="24"/>
          <w:lang w:eastAsia="ru-RU"/>
        </w:rPr>
        <w:t>резолютивная часть</w:t>
      </w:r>
    </w:p>
    <w:p w:rsidR="009F674E" w:rsidRPr="00203508" w:rsidP="009F674E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203508">
        <w:rPr>
          <w:rFonts w:ascii="Times New Roman" w:eastAsia="Times New Roman" w:hAnsi="Times New Roman"/>
          <w:sz w:val="24"/>
          <w:szCs w:val="24"/>
          <w:lang w:val="en-US" w:eastAsia="ru-RU"/>
        </w:rPr>
        <w:t>9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2020 года</w:t>
      </w:r>
    </w:p>
    <w:p w:rsidR="009F674E" w:rsidRPr="00203508" w:rsidP="009F674E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Республика Крым, город Красноперекопск, микрорайон 10, дом 4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</w:t>
      </w:r>
    </w:p>
    <w:p w:rsidR="009F674E" w:rsidRPr="00203508" w:rsidP="009F674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 Суд в составе: председательствующего - мирового судьи судебного участка № 58 Красноперекопского судебного района Республики Крым Матюшенко М.В.,</w:t>
      </w:r>
    </w:p>
    <w:p w:rsidR="009F674E" w:rsidRPr="00203508" w:rsidP="009F674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при секретаре судебного заседания 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>Белковой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Н.Н.,</w:t>
      </w:r>
    </w:p>
    <w:p w:rsidR="009F674E" w:rsidRPr="00203508" w:rsidP="009F674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с участием представителя истца                        </w:t>
      </w:r>
      <w:r w:rsid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Ф.И.О.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F674E" w:rsidRPr="00203508" w:rsidP="009F674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представителя ответчика Макаровой И.С.                </w:t>
      </w:r>
      <w:r w:rsid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Ф.И.О.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>,.</w:t>
      </w:r>
    </w:p>
    <w:p w:rsidR="009F674E" w:rsidRPr="00203508" w:rsidP="009F674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ответчиков                                                         Макаровой И.С., Макарова А.А.,</w:t>
      </w:r>
    </w:p>
    <w:p w:rsidR="009F674E" w:rsidRPr="00203508" w:rsidP="009F674E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</w:t>
      </w:r>
      <w:r w:rsidR="00203508">
        <w:rPr>
          <w:rFonts w:ascii="Times New Roman" w:eastAsia="Times New Roman" w:hAnsi="Times New Roman"/>
          <w:sz w:val="24"/>
          <w:szCs w:val="24"/>
          <w:lang w:eastAsia="ru-RU"/>
        </w:rPr>
        <w:t>Тепловые сети» к Макаровой И. С., Макарову А. Н., Макарову А. А.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о взыскании задолженности за услуги теплоснабжения, </w:t>
      </w:r>
    </w:p>
    <w:p w:rsidR="009F674E" w:rsidRPr="00203508" w:rsidP="009F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руководствуясь статьями 194-199 ГПК РФ, суд</w:t>
      </w:r>
    </w:p>
    <w:p w:rsidR="009F674E" w:rsidRPr="00203508" w:rsidP="009F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674E" w:rsidRPr="00203508" w:rsidP="009F6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</w:t>
      </w: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РЕШИЛ:</w:t>
      </w:r>
    </w:p>
    <w:p w:rsidR="009F674E" w:rsidRPr="00203508" w:rsidP="009F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F674E" w:rsidRPr="00203508" w:rsidP="009F67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иск муниципального унитарного предприятия городского округа Красноперекопск Республики Крым «Тепловые сети» - удовлетворить частично.</w:t>
      </w:r>
    </w:p>
    <w:p w:rsidR="009F674E" w:rsidRPr="00203508" w:rsidP="00203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Взыс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кать солидарно с Макаровой И. С.</w:t>
      </w: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Макарова А. Н.</w:t>
      </w: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Макарова А. А.</w:t>
      </w: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&lt;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пользу Муниципального унитарного предприятия городского округа Красноперекопск Республика Крым «Тепловые сети», расположенного по адресу: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&lt;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персональные данные</w:t>
      </w:r>
      <w:r w:rsidR="00203508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&gt;</w:t>
      </w: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задолженность за услуги теплоснабжения за период с 01.12.2017 по 30.11.2020 в сумме 714,72 рублей (семьсот четырнадцать рублей семьдесят две копейки) и расходы по оплате госпошлины</w:t>
      </w: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размере 400,00 (четыреста рублей) рублей в равных долях, с каждого по 133,33 рублей (сто тридцать три рубля тридцать три копейки).  </w:t>
      </w:r>
    </w:p>
    <w:p w:rsidR="009F674E" w:rsidRPr="00203508" w:rsidP="002035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В остальной части в удовлетворении иска отказать. </w:t>
      </w:r>
    </w:p>
    <w:p w:rsidR="009F674E" w:rsidRPr="00203508" w:rsidP="00203508">
      <w:pPr>
        <w:shd w:val="clear" w:color="auto" w:fill="FFFFFF"/>
        <w:tabs>
          <w:tab w:val="left" w:pos="10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9F674E" w:rsidRPr="00203508" w:rsidP="0020350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мирового судью судебного участка № 58 Красноперекопского судебного района Республики Крым.</w:t>
      </w:r>
    </w:p>
    <w:p w:rsidR="009F674E" w:rsidRPr="00203508" w:rsidP="009F674E">
      <w:pPr>
        <w:spacing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3508">
        <w:rPr>
          <w:rFonts w:ascii="Times New Roman" w:eastAsia="Times New Roman" w:hAnsi="Times New Roman"/>
          <w:sz w:val="24"/>
          <w:szCs w:val="24"/>
          <w:lang w:eastAsia="ru-RU"/>
        </w:rPr>
        <w:t xml:space="preserve">  Председательствующий:                                                       М.В. Матюшенко</w:t>
      </w:r>
    </w:p>
    <w:p w:rsidR="009F674E" w:rsidRPr="00203508" w:rsidP="009F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674E" w:rsidRPr="00203508" w:rsidP="009F67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674E" w:rsidRPr="00203508" w:rsidP="009F674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674E" w:rsidRPr="00203508" w:rsidP="009F674E">
      <w:pPr>
        <w:rPr>
          <w:rFonts w:eastAsia="Times New Roman"/>
          <w:sz w:val="24"/>
          <w:szCs w:val="24"/>
          <w:lang w:eastAsia="ru-RU"/>
        </w:rPr>
      </w:pPr>
    </w:p>
    <w:p w:rsidR="009F674E" w:rsidRPr="00203508" w:rsidP="009F674E">
      <w:pPr>
        <w:rPr>
          <w:rFonts w:eastAsia="Times New Roman"/>
          <w:sz w:val="24"/>
          <w:szCs w:val="24"/>
          <w:lang w:eastAsia="ru-RU"/>
        </w:rPr>
      </w:pPr>
    </w:p>
    <w:p w:rsidR="007B1B60" w:rsidRPr="00203508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03508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949BB"/>
    <w:rsid w:val="009F674E"/>
    <w:rsid w:val="00C64D2D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