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5C" w:rsidRPr="009277F7" w:rsidP="009277F7">
      <w:pPr>
        <w:spacing w:after="0" w:line="240" w:lineRule="auto"/>
        <w:ind w:right="282" w:firstLine="851"/>
        <w:jc w:val="right"/>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Дело № 2-6-93/2023 </w:t>
      </w:r>
    </w:p>
    <w:p w:rsidR="009277F7" w:rsidRPr="009277F7" w:rsidP="009277F7">
      <w:pPr>
        <w:spacing w:after="0" w:line="240" w:lineRule="auto"/>
        <w:ind w:right="282" w:firstLine="851"/>
        <w:jc w:val="right"/>
        <w:rPr>
          <w:rFonts w:ascii="Times New Roman" w:eastAsia="Times New Roman" w:hAnsi="Times New Roman" w:cs="Times New Roman"/>
          <w:sz w:val="28"/>
          <w:szCs w:val="28"/>
        </w:rPr>
      </w:pPr>
    </w:p>
    <w:p w:rsidR="009277F7" w:rsidRPr="009277F7" w:rsidP="009277F7">
      <w:pPr>
        <w:spacing w:after="0" w:line="240" w:lineRule="auto"/>
        <w:ind w:right="282"/>
        <w:jc w:val="center"/>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РЕШЕНИЕ</w:t>
      </w:r>
    </w:p>
    <w:p w:rsidR="00BE025C" w:rsidRPr="009277F7" w:rsidP="009277F7">
      <w:pPr>
        <w:tabs>
          <w:tab w:val="left" w:pos="2848"/>
        </w:tabs>
        <w:spacing w:after="0" w:line="240" w:lineRule="auto"/>
        <w:ind w:right="282"/>
        <w:jc w:val="center"/>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ИМЕНЕМ РОССИЙСКОЙ ФЕДЕРАЦИИ</w:t>
      </w:r>
    </w:p>
    <w:p w:rsidR="00BE025C" w:rsidRPr="009277F7" w:rsidP="009277F7">
      <w:pPr>
        <w:tabs>
          <w:tab w:val="left" w:pos="6432"/>
        </w:tabs>
        <w:spacing w:after="0" w:line="240" w:lineRule="auto"/>
        <w:ind w:right="282" w:firstLine="851"/>
        <w:jc w:val="both"/>
        <w:rPr>
          <w:rFonts w:ascii="Times New Roman" w:eastAsia="Times New Roman" w:hAnsi="Times New Roman" w:cs="Times New Roman"/>
          <w:sz w:val="28"/>
          <w:szCs w:val="28"/>
        </w:rPr>
      </w:pPr>
    </w:p>
    <w:p w:rsidR="00BE025C" w:rsidRPr="009277F7" w:rsidP="009277F7">
      <w:pPr>
        <w:tabs>
          <w:tab w:val="left" w:pos="6432"/>
        </w:tabs>
        <w:spacing w:after="0" w:line="240" w:lineRule="auto"/>
        <w:ind w:right="282" w:firstLine="851"/>
        <w:jc w:val="both"/>
        <w:rPr>
          <w:rFonts w:ascii="Times New Roman" w:eastAsia="Times New Roman" w:hAnsi="Times New Roman" w:cs="Times New Roman"/>
          <w:sz w:val="28"/>
          <w:szCs w:val="28"/>
        </w:rPr>
      </w:pP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9277F7" w:rsidR="008D570F">
        <w:rPr>
          <w:rFonts w:ascii="Times New Roman" w:eastAsia="Times New Roman" w:hAnsi="Times New Roman" w:cs="Times New Roman"/>
          <w:sz w:val="28"/>
          <w:szCs w:val="28"/>
        </w:rPr>
        <w:t>года                                                г. Симферополь</w:t>
      </w:r>
    </w:p>
    <w:p w:rsidR="00BE025C" w:rsidRPr="009277F7" w:rsidP="009277F7">
      <w:pPr>
        <w:tabs>
          <w:tab w:val="left" w:pos="6432"/>
        </w:tabs>
        <w:spacing w:after="0" w:line="240" w:lineRule="auto"/>
        <w:ind w:right="282" w:firstLine="851"/>
        <w:jc w:val="both"/>
        <w:rPr>
          <w:rFonts w:ascii="Times New Roman" w:eastAsia="Times New Roman" w:hAnsi="Times New Roman" w:cs="Times New Roman"/>
          <w:sz w:val="28"/>
          <w:szCs w:val="28"/>
        </w:rPr>
      </w:pPr>
    </w:p>
    <w:p w:rsidR="00BE025C" w:rsidRPr="009277F7" w:rsidP="009277F7">
      <w:pPr>
        <w:tabs>
          <w:tab w:val="left" w:pos="6432"/>
        </w:tabs>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 при помощнике судьи –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w:t>
      </w:r>
    </w:p>
    <w:p w:rsidR="00BE025C" w:rsidRPr="009277F7" w:rsidP="009277F7">
      <w:pPr>
        <w:tabs>
          <w:tab w:val="left" w:pos="6432"/>
        </w:tabs>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рассмотрев в открытом судебном заседании в г. Симферополе гражданское дело по иску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к</w:t>
      </w:r>
      <w:r w:rsidRPr="009277F7">
        <w:rPr>
          <w:rFonts w:ascii="Times New Roman" w:eastAsia="Times New Roman" w:hAnsi="Times New Roman" w:cs="Times New Roman"/>
          <w:sz w:val="28"/>
          <w:szCs w:val="28"/>
        </w:rPr>
        <w:t xml:space="preserve">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о взыскании убытков,</w:t>
      </w:r>
    </w:p>
    <w:p w:rsidR="00BE025C" w:rsidRPr="00401879" w:rsidP="009277F7">
      <w:pPr>
        <w:tabs>
          <w:tab w:val="left" w:pos="6432"/>
        </w:tabs>
        <w:spacing w:after="0" w:line="240" w:lineRule="auto"/>
        <w:ind w:right="282"/>
        <w:jc w:val="both"/>
        <w:rPr>
          <w:rFonts w:ascii="Times New Roman" w:eastAsia="Times New Roman" w:hAnsi="Times New Roman" w:cs="Times New Roman"/>
          <w:sz w:val="28"/>
          <w:szCs w:val="28"/>
        </w:rPr>
      </w:pPr>
    </w:p>
    <w:p w:rsidR="00BE025C" w:rsidRPr="009277F7" w:rsidP="009277F7">
      <w:pPr>
        <w:tabs>
          <w:tab w:val="left" w:pos="6432"/>
        </w:tabs>
        <w:spacing w:after="0" w:line="240" w:lineRule="auto"/>
        <w:ind w:right="282"/>
        <w:jc w:val="center"/>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УСТАНОВИЛ:</w:t>
      </w:r>
    </w:p>
    <w:p w:rsidR="00BE025C" w:rsidRPr="009277F7" w:rsidP="009277F7">
      <w:pPr>
        <w:tabs>
          <w:tab w:val="left" w:pos="6432"/>
        </w:tabs>
        <w:spacing w:after="0" w:line="240" w:lineRule="auto"/>
        <w:ind w:right="282"/>
        <w:jc w:val="center"/>
        <w:rPr>
          <w:rFonts w:ascii="Times New Roman" w:eastAsia="Times New Roman" w:hAnsi="Times New Roman" w:cs="Times New Roman"/>
          <w:sz w:val="28"/>
          <w:szCs w:val="28"/>
        </w:rPr>
      </w:pPr>
    </w:p>
    <w:p w:rsidR="00BE025C" w:rsidRPr="009277F7" w:rsidP="009277F7">
      <w:pPr>
        <w:tabs>
          <w:tab w:val="left" w:pos="6432"/>
        </w:tabs>
        <w:spacing w:after="0" w:line="240" w:lineRule="auto"/>
        <w:ind w:right="282" w:firstLine="851"/>
        <w:jc w:val="both"/>
        <w:rPr>
          <w:rFonts w:ascii="Times New Roman" w:eastAsia="Times New Roman" w:hAnsi="Times New Roman" w:cs="Times New Roman"/>
          <w:sz w:val="28"/>
          <w:szCs w:val="28"/>
        </w:rPr>
      </w:pPr>
      <w:r w:rsidRPr="00401879">
        <w:rPr>
          <w:rFonts w:ascii="Times New Roman" w:hAnsi="Times New Roman" w:cs="Times New Roman"/>
          <w:sz w:val="28"/>
          <w:szCs w:val="28"/>
        </w:rPr>
        <w:t>данные изъяты</w:t>
      </w:r>
      <w:r w:rsidRPr="009277F7" w:rsidR="008D570F">
        <w:rPr>
          <w:rFonts w:ascii="Times New Roman" w:eastAsia="Times New Roman" w:hAnsi="Times New Roman" w:cs="Times New Roman"/>
          <w:sz w:val="28"/>
          <w:szCs w:val="28"/>
        </w:rPr>
        <w:t xml:space="preserve"> (далее </w:t>
      </w:r>
      <w:r w:rsidRPr="00401879">
        <w:rPr>
          <w:rFonts w:ascii="Times New Roman" w:hAnsi="Times New Roman" w:cs="Times New Roman"/>
          <w:sz w:val="28"/>
          <w:szCs w:val="28"/>
        </w:rPr>
        <w:t>данные изъяты</w:t>
      </w:r>
      <w:r w:rsidRPr="009277F7" w:rsidR="008D570F">
        <w:rPr>
          <w:rFonts w:ascii="Times New Roman" w:eastAsia="Times New Roman" w:hAnsi="Times New Roman" w:cs="Times New Roman"/>
          <w:sz w:val="28"/>
          <w:szCs w:val="28"/>
        </w:rPr>
        <w:t xml:space="preserve">) обратилось в суд с иском </w:t>
      </w:r>
      <w:r w:rsidRPr="009277F7" w:rsidR="008D570F">
        <w:rPr>
          <w:rFonts w:ascii="Times New Roman" w:eastAsia="Times New Roman" w:hAnsi="Times New Roman" w:cs="Times New Roman"/>
          <w:sz w:val="28"/>
          <w:szCs w:val="28"/>
        </w:rPr>
        <w:t>к</w:t>
      </w:r>
      <w:r w:rsidRPr="009277F7" w:rsidR="008D570F">
        <w:rPr>
          <w:rFonts w:ascii="Times New Roman" w:eastAsia="Times New Roman" w:hAnsi="Times New Roman" w:cs="Times New Roman"/>
          <w:sz w:val="28"/>
          <w:szCs w:val="28"/>
        </w:rPr>
        <w:t xml:space="preserve"> </w:t>
      </w:r>
      <w:r w:rsidRPr="00401879">
        <w:rPr>
          <w:rFonts w:ascii="Times New Roman" w:hAnsi="Times New Roman" w:cs="Times New Roman"/>
          <w:sz w:val="28"/>
          <w:szCs w:val="28"/>
        </w:rPr>
        <w:t>данные изъяты</w:t>
      </w:r>
      <w:r w:rsidRPr="009277F7" w:rsidR="008D570F">
        <w:rPr>
          <w:rFonts w:ascii="Times New Roman" w:eastAsia="Times New Roman" w:hAnsi="Times New Roman" w:cs="Times New Roman"/>
          <w:sz w:val="28"/>
          <w:szCs w:val="28"/>
        </w:rPr>
        <w:t xml:space="preserve"> о взыскании убытков в размере </w:t>
      </w:r>
      <w:r w:rsidRP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Pr="009277F7" w:rsidR="008D570F">
        <w:rPr>
          <w:rFonts w:ascii="Times New Roman" w:eastAsia="Times New Roman" w:hAnsi="Times New Roman" w:cs="Times New Roman"/>
          <w:sz w:val="28"/>
          <w:szCs w:val="28"/>
        </w:rPr>
        <w:t xml:space="preserve">рублей. </w:t>
      </w:r>
    </w:p>
    <w:p w:rsidR="00BE025C" w:rsidRPr="009277F7" w:rsidP="009277F7">
      <w:pPr>
        <w:tabs>
          <w:tab w:val="left" w:pos="6432"/>
        </w:tabs>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Исковые требования мотивированы тем, что истец является централизованным поставщиком природного газа, осуществляет поставку природного газа потребителям, объекты которых присоединены к системе газоснабжения, находящейся в эксплуатации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Ответчик является потребителем природного газа, проживающим в квартире многоквартирного дома, подключенного к системе газоснабжения по адресу: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В связи с ненадлежащим исполнением ответчиком своих обязательств по оплате природного газа, сумма долга за период с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года по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года составила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рублей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копеек</w:t>
      </w:r>
      <w:r w:rsidRPr="009277F7">
        <w:rPr>
          <w:rFonts w:ascii="Times New Roman" w:eastAsia="Times New Roman" w:hAnsi="Times New Roman" w:cs="Times New Roman"/>
          <w:sz w:val="28"/>
          <w:szCs w:val="28"/>
        </w:rPr>
        <w:t>.</w:t>
      </w:r>
      <w:r w:rsidRPr="009277F7">
        <w:rPr>
          <w:rFonts w:ascii="Times New Roman" w:eastAsia="Times New Roman" w:hAnsi="Times New Roman" w:cs="Times New Roman"/>
          <w:sz w:val="28"/>
          <w:szCs w:val="28"/>
        </w:rPr>
        <w:t xml:space="preserve"> </w:t>
      </w:r>
      <w:r w:rsidRPr="00401879" w:rsidR="00401879">
        <w:rPr>
          <w:rFonts w:ascii="Times New Roman" w:hAnsi="Times New Roman" w:cs="Times New Roman"/>
          <w:sz w:val="28"/>
          <w:szCs w:val="28"/>
        </w:rPr>
        <w:t>д</w:t>
      </w:r>
      <w:r w:rsidRPr="00401879" w:rsidR="00401879">
        <w:rPr>
          <w:rFonts w:ascii="Times New Roman" w:hAnsi="Times New Roman" w:cs="Times New Roman"/>
          <w:sz w:val="28"/>
          <w:szCs w:val="28"/>
        </w:rPr>
        <w:t>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года истец обратился к мировому судье с заявлением о вынесении судебного приказа, который впоследствии был отменен в связи с погашением ответчиком образовавшейся задолженности. При этом истец понес убытки, связанные с оплатой суммы государственной </w:t>
      </w:r>
      <w:r w:rsidRPr="009277F7" w:rsidR="009277F7">
        <w:rPr>
          <w:rFonts w:ascii="Times New Roman" w:eastAsia="Times New Roman" w:hAnsi="Times New Roman" w:cs="Times New Roman"/>
          <w:sz w:val="28"/>
          <w:szCs w:val="28"/>
        </w:rPr>
        <w:t>пошлины при подаче</w:t>
      </w:r>
      <w:r w:rsidRPr="009277F7">
        <w:rPr>
          <w:rFonts w:ascii="Times New Roman" w:eastAsia="Times New Roman" w:hAnsi="Times New Roman" w:cs="Times New Roman"/>
          <w:sz w:val="28"/>
          <w:szCs w:val="28"/>
        </w:rPr>
        <w:t xml:space="preserve"> заявления о вынесении судебного приказа, что и стало основанием для обращения в суд с настоящим исковым заявлением. </w:t>
      </w:r>
    </w:p>
    <w:p w:rsidR="00BE025C" w:rsidRPr="009277F7" w:rsidP="009277F7">
      <w:pPr>
        <w:tabs>
          <w:tab w:val="left" w:pos="6432"/>
        </w:tabs>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Истец и ответчик в судебное заседание не явились, о времени и месте судебного заседания были извещены надлежащим образом. </w:t>
      </w:r>
    </w:p>
    <w:p w:rsidR="00BE025C" w:rsidRPr="009277F7" w:rsidP="009277F7">
      <w:pPr>
        <w:tabs>
          <w:tab w:val="left" w:pos="6432"/>
        </w:tabs>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Исследовав материалы дела, суд пришел к выводу о том, что исковые требования подлежат удовлетворению по следующим основаниям.</w:t>
      </w:r>
    </w:p>
    <w:p w:rsidR="00BE025C" w:rsidRPr="009277F7" w:rsidP="009277F7">
      <w:pPr>
        <w:tabs>
          <w:tab w:val="left" w:pos="6432"/>
        </w:tabs>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Судом установлено, что </w:t>
      </w:r>
      <w:r w:rsidRPr="00401879" w:rsidR="00401879">
        <w:rPr>
          <w:rFonts w:ascii="Times New Roman" w:hAnsi="Times New Roman" w:cs="Times New Roman"/>
          <w:sz w:val="28"/>
          <w:szCs w:val="28"/>
        </w:rPr>
        <w:t xml:space="preserve">данные </w:t>
      </w:r>
      <w:r w:rsidRPr="00401879" w:rsidR="00401879">
        <w:rPr>
          <w:rFonts w:ascii="Times New Roman" w:hAnsi="Times New Roman" w:cs="Times New Roman"/>
          <w:sz w:val="28"/>
          <w:szCs w:val="28"/>
        </w:rPr>
        <w:t>изъяты</w:t>
      </w:r>
      <w:r w:rsidRPr="009277F7">
        <w:rPr>
          <w:rFonts w:ascii="Times New Roman" w:eastAsia="Times New Roman" w:hAnsi="Times New Roman" w:cs="Times New Roman"/>
          <w:sz w:val="28"/>
          <w:szCs w:val="28"/>
        </w:rPr>
        <w:t xml:space="preserve"> является централизованным поставщиком природного газа в г. Симферополе, осуществляет поставку природного газа ответчику.</w:t>
      </w:r>
    </w:p>
    <w:p w:rsidR="00BE025C" w:rsidRPr="009277F7" w:rsidP="009277F7">
      <w:pPr>
        <w:tabs>
          <w:tab w:val="left" w:pos="6432"/>
        </w:tabs>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Как следует из материалов дела и не оспаривается сторонами, собственником квартиры №</w:t>
      </w:r>
      <w:r w:rsidRPr="00401879" w:rsidR="00401879">
        <w:rPr>
          <w:rFonts w:ascii="Times New Roman" w:hAnsi="Times New Roman" w:cs="Times New Roman"/>
          <w:sz w:val="28"/>
          <w:szCs w:val="28"/>
        </w:rPr>
        <w:t xml:space="preserve">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в доме №</w:t>
      </w:r>
      <w:r w:rsidRPr="00401879" w:rsidR="00401879">
        <w:rPr>
          <w:rFonts w:ascii="Times New Roman" w:hAnsi="Times New Roman" w:cs="Times New Roman"/>
          <w:sz w:val="28"/>
          <w:szCs w:val="28"/>
        </w:rPr>
        <w:t xml:space="preserve">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по </w:t>
      </w:r>
      <w:r w:rsidRPr="00401879" w:rsidR="00401879">
        <w:rPr>
          <w:rFonts w:ascii="Times New Roman" w:hAnsi="Times New Roman" w:cs="Times New Roman"/>
          <w:sz w:val="28"/>
          <w:szCs w:val="28"/>
        </w:rPr>
        <w:t xml:space="preserve">данные </w:t>
      </w:r>
      <w:r w:rsidRPr="00401879" w:rsidR="00401879">
        <w:rPr>
          <w:rFonts w:ascii="Times New Roman" w:hAnsi="Times New Roman" w:cs="Times New Roman"/>
          <w:sz w:val="28"/>
          <w:szCs w:val="28"/>
        </w:rPr>
        <w:t>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является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 ответчик по делу. Из материалов дела усматривается, что лицевой счет № </w:t>
      </w:r>
      <w:r w:rsidRPr="00401879" w:rsidR="00401879">
        <w:rPr>
          <w:rFonts w:ascii="Times New Roman" w:hAnsi="Times New Roman" w:cs="Times New Roman"/>
          <w:sz w:val="28"/>
          <w:szCs w:val="28"/>
        </w:rPr>
        <w:t xml:space="preserve">данные </w:t>
      </w:r>
      <w:r w:rsidRPr="00401879" w:rsidR="00401879">
        <w:rPr>
          <w:rFonts w:ascii="Times New Roman" w:hAnsi="Times New Roman" w:cs="Times New Roman"/>
          <w:sz w:val="28"/>
          <w:szCs w:val="28"/>
        </w:rPr>
        <w:t>изъяты</w:t>
      </w:r>
      <w:r w:rsidRPr="009277F7">
        <w:rPr>
          <w:rFonts w:ascii="Times New Roman" w:eastAsia="Times New Roman" w:hAnsi="Times New Roman" w:cs="Times New Roman"/>
          <w:sz w:val="28"/>
          <w:szCs w:val="28"/>
        </w:rPr>
        <w:t xml:space="preserve"> оформлен на имя </w:t>
      </w:r>
      <w:r w:rsidRPr="00401879" w:rsidR="00401879">
        <w:rPr>
          <w:rFonts w:ascii="Times New Roman" w:hAnsi="Times New Roman" w:cs="Times New Roman"/>
          <w:sz w:val="28"/>
          <w:szCs w:val="28"/>
        </w:rPr>
        <w:t>данные изъяты</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Частью 1 ст. 153 Жилищного кодекса Российской Федерации  предусмотрено, что граждане и организации обязаны своевременно и полностью вносить плату за жилое помещение и коммунальные услуги.</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Согласно ч. 3 ст. 154 Жилищного кодекса Российской Федерации,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В силу ч.4 ст. 157 Жилищного кодекса Российской Федерации,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В соответствии с абзацем 1 пункта 1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Как следует из ч. 1 ст. 540 Гражданского кодекса Российской Федерации, п. 14 Постановления Правительства Российской Федерации от 21.07.2008 №549 «О порядке поставки газа для обеспечения </w:t>
      </w:r>
      <w:r w:rsidRPr="009277F7">
        <w:rPr>
          <w:rFonts w:ascii="Times New Roman" w:eastAsia="Times New Roman" w:hAnsi="Times New Roman" w:cs="Times New Roman"/>
          <w:sz w:val="28"/>
          <w:szCs w:val="28"/>
        </w:rPr>
        <w:t>коммунально</w:t>
      </w:r>
      <w:r w:rsidRPr="009277F7">
        <w:rPr>
          <w:rFonts w:ascii="Times New Roman" w:eastAsia="Times New Roman" w:hAnsi="Times New Roman" w:cs="Times New Roman"/>
          <w:sz w:val="28"/>
          <w:szCs w:val="28"/>
        </w:rPr>
        <w:t xml:space="preserve"> – бытовых нужд граждан» в случае, если первая фактическая подача газа абоненту – гражданину имело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к</w:t>
      </w:r>
      <w:r w:rsidRPr="009277F7">
        <w:rPr>
          <w:rFonts w:ascii="Times New Roman" w:eastAsia="Times New Roman" w:hAnsi="Times New Roman" w:cs="Times New Roman"/>
          <w:sz w:val="28"/>
          <w:szCs w:val="28"/>
        </w:rPr>
        <w:t xml:space="preserve"> газораспределительной сети.</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Согласно п. 40 Постановления Правительства Российской Федерации от 21.07.2008 №549 «О порядке поставки газа для обеспечения </w:t>
      </w:r>
      <w:r w:rsidRPr="009277F7">
        <w:rPr>
          <w:rFonts w:ascii="Times New Roman" w:eastAsia="Times New Roman" w:hAnsi="Times New Roman" w:cs="Times New Roman"/>
          <w:sz w:val="28"/>
          <w:szCs w:val="28"/>
        </w:rPr>
        <w:t>коммунально</w:t>
      </w:r>
      <w:r w:rsidRPr="009277F7">
        <w:rPr>
          <w:rFonts w:ascii="Times New Roman" w:eastAsia="Times New Roman" w:hAnsi="Times New Roman" w:cs="Times New Roman"/>
          <w:sz w:val="28"/>
          <w:szCs w:val="28"/>
        </w:rPr>
        <w:t xml:space="preserve"> – бытовых нужд граждан» внесение абонентом поставщику газа платы за потребленный газ осуществляется ежемесячно, до 10 числа месяца, следующего за истекшим расчетным периодом, которым является календарный месяц, если договором не установлено иное. </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В связи с ненадлежащим исполнением ответчиком своих обязательств по оплате природного газа, сумма долга за период с </w:t>
      </w:r>
      <w:r w:rsidRPr="00401879" w:rsidR="00401879">
        <w:rPr>
          <w:rFonts w:ascii="Times New Roman" w:hAnsi="Times New Roman" w:cs="Times New Roman"/>
          <w:sz w:val="28"/>
          <w:szCs w:val="28"/>
        </w:rPr>
        <w:t xml:space="preserve">данные </w:t>
      </w:r>
      <w:r w:rsidRPr="00401879" w:rsidR="00401879">
        <w:rPr>
          <w:rFonts w:ascii="Times New Roman" w:hAnsi="Times New Roman" w:cs="Times New Roman"/>
          <w:sz w:val="28"/>
          <w:szCs w:val="28"/>
        </w:rPr>
        <w:t>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года по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года составила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рублей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копеек.</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Pr="009277F7" w:rsidR="008D570F">
        <w:rPr>
          <w:rFonts w:ascii="Times New Roman" w:eastAsia="Times New Roman" w:hAnsi="Times New Roman" w:cs="Times New Roman"/>
          <w:sz w:val="28"/>
          <w:szCs w:val="28"/>
        </w:rPr>
        <w:t xml:space="preserve">года </w:t>
      </w:r>
      <w:r w:rsidRPr="00401879">
        <w:rPr>
          <w:rFonts w:ascii="Times New Roman" w:hAnsi="Times New Roman" w:cs="Times New Roman"/>
          <w:sz w:val="28"/>
          <w:szCs w:val="28"/>
        </w:rPr>
        <w:t xml:space="preserve">данные </w:t>
      </w:r>
      <w:r w:rsidRPr="00401879">
        <w:rPr>
          <w:rFonts w:ascii="Times New Roman" w:hAnsi="Times New Roman" w:cs="Times New Roman"/>
          <w:sz w:val="28"/>
          <w:szCs w:val="28"/>
        </w:rPr>
        <w:t>изъяты</w:t>
      </w:r>
      <w:r w:rsidRPr="009277F7" w:rsidR="008D570F">
        <w:rPr>
          <w:rFonts w:ascii="Times New Roman" w:eastAsia="Times New Roman" w:hAnsi="Times New Roman" w:cs="Times New Roman"/>
          <w:sz w:val="28"/>
          <w:szCs w:val="28"/>
        </w:rPr>
        <w:t xml:space="preserve"> обратилось к мировому судье с заявлением о вынесении судебного приказа о взыскании с </w:t>
      </w:r>
      <w:r w:rsidRPr="00401879">
        <w:rPr>
          <w:rFonts w:ascii="Times New Roman" w:hAnsi="Times New Roman" w:cs="Times New Roman"/>
          <w:sz w:val="28"/>
          <w:szCs w:val="28"/>
        </w:rPr>
        <w:t>данные изъяты</w:t>
      </w:r>
      <w:r w:rsidRPr="009277F7" w:rsidR="008D570F">
        <w:rPr>
          <w:rFonts w:ascii="Times New Roman" w:eastAsia="Times New Roman" w:hAnsi="Times New Roman" w:cs="Times New Roman"/>
          <w:sz w:val="28"/>
          <w:szCs w:val="28"/>
        </w:rPr>
        <w:t xml:space="preserve"> указанной суммы задолженности за потребленный ею природный газ. </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После подачи заявления о вынесении судебного приказа,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года ответчиком была погашена задолженность в размере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рубля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копеек</w:t>
      </w:r>
      <w:r w:rsidRPr="009277F7">
        <w:rPr>
          <w:rFonts w:ascii="Times New Roman" w:eastAsia="Times New Roman" w:hAnsi="Times New Roman" w:cs="Times New Roman"/>
          <w:sz w:val="28"/>
          <w:szCs w:val="28"/>
        </w:rPr>
        <w:t xml:space="preserve"> и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рублей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копеек, что подтверждается выпиской из банковского реестра (л.д.5).</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Pr="009277F7" w:rsidR="008D570F">
        <w:rPr>
          <w:rFonts w:ascii="Times New Roman" w:eastAsia="Times New Roman" w:hAnsi="Times New Roman" w:cs="Times New Roman"/>
          <w:sz w:val="28"/>
          <w:szCs w:val="28"/>
        </w:rPr>
        <w:t xml:space="preserve">года от ответчика поступили возражения относительно исполнения судебного приказа от </w:t>
      </w:r>
      <w:r w:rsidRP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Pr="009277F7" w:rsidR="008D570F">
        <w:rPr>
          <w:rFonts w:ascii="Times New Roman" w:eastAsia="Times New Roman" w:hAnsi="Times New Roman" w:cs="Times New Roman"/>
          <w:sz w:val="28"/>
          <w:szCs w:val="28"/>
        </w:rPr>
        <w:t xml:space="preserve">года, из которых следовало, что </w:t>
      </w:r>
      <w:r w:rsidRPr="00401879">
        <w:rPr>
          <w:rFonts w:ascii="Times New Roman" w:hAnsi="Times New Roman" w:cs="Times New Roman"/>
          <w:sz w:val="28"/>
          <w:szCs w:val="28"/>
        </w:rPr>
        <w:t xml:space="preserve">данные </w:t>
      </w:r>
      <w:r w:rsidRPr="00401879">
        <w:rPr>
          <w:rFonts w:ascii="Times New Roman" w:hAnsi="Times New Roman" w:cs="Times New Roman"/>
          <w:sz w:val="28"/>
          <w:szCs w:val="28"/>
        </w:rPr>
        <w:t>изъяты</w:t>
      </w:r>
      <w:r w:rsidRPr="009277F7">
        <w:rPr>
          <w:rFonts w:ascii="Times New Roman" w:eastAsia="Times New Roman" w:hAnsi="Times New Roman" w:cs="Times New Roman"/>
          <w:sz w:val="28"/>
          <w:szCs w:val="28"/>
        </w:rPr>
        <w:t xml:space="preserve"> </w:t>
      </w:r>
      <w:r w:rsidRPr="009277F7" w:rsidR="008D570F">
        <w:rPr>
          <w:rFonts w:ascii="Times New Roman" w:eastAsia="Times New Roman" w:hAnsi="Times New Roman" w:cs="Times New Roman"/>
          <w:sz w:val="28"/>
          <w:szCs w:val="28"/>
        </w:rPr>
        <w:t>просит отменить вынесенный судебный приказ.</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Определением мирового судьи от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года вынесенный судебный приказ от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года о взыскании с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задолженности за потребленный природный газ за период с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года по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года в размере </w:t>
      </w:r>
      <w:r w:rsidRPr="00401879" w:rsidR="00401879">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рублей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копеек, отменен. </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При этом</w:t>
      </w:r>
      <w:r w:rsidRPr="009277F7" w:rsidR="009277F7">
        <w:rPr>
          <w:rFonts w:ascii="Times New Roman" w:eastAsia="Times New Roman" w:hAnsi="Times New Roman" w:cs="Times New Roman"/>
          <w:sz w:val="28"/>
          <w:szCs w:val="28"/>
        </w:rPr>
        <w:t xml:space="preserve"> </w:t>
      </w:r>
      <w:r w:rsidRPr="00401879" w:rsidR="00401879">
        <w:rPr>
          <w:rFonts w:ascii="Times New Roman" w:hAnsi="Times New Roman" w:cs="Times New Roman"/>
          <w:sz w:val="28"/>
          <w:szCs w:val="28"/>
        </w:rPr>
        <w:t xml:space="preserve">данные </w:t>
      </w:r>
      <w:r w:rsidRPr="00401879" w:rsidR="00401879">
        <w:rPr>
          <w:rFonts w:ascii="Times New Roman" w:hAnsi="Times New Roman" w:cs="Times New Roman"/>
          <w:sz w:val="28"/>
          <w:szCs w:val="28"/>
        </w:rPr>
        <w:t>изъяты</w:t>
      </w:r>
      <w:r w:rsidRPr="009277F7" w:rsidR="009277F7">
        <w:rPr>
          <w:rFonts w:ascii="Times New Roman" w:eastAsia="Times New Roman" w:hAnsi="Times New Roman" w:cs="Times New Roman"/>
          <w:sz w:val="28"/>
          <w:szCs w:val="28"/>
        </w:rPr>
        <w:t xml:space="preserve"> при подаче</w:t>
      </w:r>
      <w:r w:rsidRPr="009277F7">
        <w:rPr>
          <w:rFonts w:ascii="Times New Roman" w:eastAsia="Times New Roman" w:hAnsi="Times New Roman" w:cs="Times New Roman"/>
          <w:sz w:val="28"/>
          <w:szCs w:val="28"/>
        </w:rPr>
        <w:t xml:space="preserve"> заявления о вынесении судебного приказа понесло</w:t>
      </w:r>
      <w:r w:rsidRPr="009277F7">
        <w:rPr>
          <w:rFonts w:ascii="Times New Roman" w:eastAsia="Times New Roman" w:hAnsi="Times New Roman" w:cs="Times New Roman"/>
          <w:sz w:val="28"/>
          <w:szCs w:val="28"/>
        </w:rPr>
        <w:t xml:space="preserve"> расходы, связанные с оплатой государственной пошлины в размере </w:t>
      </w:r>
      <w:r w:rsidRPr="00401879" w:rsidR="00401879">
        <w:rPr>
          <w:rFonts w:ascii="Times New Roman" w:hAnsi="Times New Roman" w:cs="Times New Roman"/>
          <w:sz w:val="28"/>
          <w:szCs w:val="28"/>
        </w:rPr>
        <w:t>данные изъяты</w:t>
      </w:r>
      <w:r w:rsidRPr="009277F7" w:rsidR="00401879">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рублей.</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В Определении Конституционного суда Российской Федерации от 28 февраля 2017 года N 378-О "Об отказе в принятии к рассмотрению жалобы гражданина Шабанова Ивана Александровича на нарушение его конституционных прав частью первой статьи 98 Гражданского процессуального кодекса Российской Федерации" указано следующее. 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данного Кодекса. Возмещение судебных издержек на основании приведенной нормы осуществляется только той стороне, в пользу которой вынесено решение суда, в силу того судебного постановления, которым спор разрешен по существу. Гражданское процессуальное законодательство при этом исходит из того, что критерием присуждения судебных расходов, частью которых являются издержки, связанные с рассмотрением дела, при вынесении решения является вывод суда о правомерности или неправомерности заявленного истцом требования. </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В приказном производстве судебный приказ выносится судьей единолично по бесспорным требованиям, подтвержденным письменными доказательствами, без судебного разбирательства и вызова сторон для заслушивания их объяснений; </w:t>
      </w:r>
      <w:r w:rsidRPr="009277F7">
        <w:rPr>
          <w:rFonts w:ascii="Times New Roman" w:eastAsia="Times New Roman" w:hAnsi="Times New Roman" w:cs="Times New Roman"/>
          <w:sz w:val="28"/>
          <w:szCs w:val="28"/>
        </w:rPr>
        <w:t>возражение должника относительно исполнения судебного приказа влечет его отмену без выяснения вопроса о правомерности заявленного требования с разъяснением взыскателю его права предъявить заявленное требование в порядке искового производства (ч. 1 ст. 121, ч. 2 ст. 126 ГПК РФ, ст. 129 ГПК РФ), а потому распределение судебных расходов между взыскателем и должником судьей при вынесении судебного приказа не осуществляется - за исключением</w:t>
      </w:r>
      <w:r w:rsidRPr="009277F7">
        <w:rPr>
          <w:rFonts w:ascii="Times New Roman" w:eastAsia="Times New Roman" w:hAnsi="Times New Roman" w:cs="Times New Roman"/>
          <w:sz w:val="28"/>
          <w:szCs w:val="28"/>
        </w:rPr>
        <w:t xml:space="preserve"> государственной пошлины, подлежащей взысканию с должника в пользу взыскателя или в доход соответствующего бюджета (п. 8 ч. 1 ст. 127 ГПК РФ). </w:t>
      </w:r>
    </w:p>
    <w:p w:rsidR="00BE025C" w:rsidRPr="009277F7" w:rsidP="009277F7">
      <w:pPr>
        <w:spacing w:after="0" w:line="240" w:lineRule="auto"/>
        <w:ind w:right="282" w:firstLine="851"/>
        <w:jc w:val="both"/>
        <w:rPr>
          <w:rFonts w:ascii="Times New Roman" w:eastAsia="Times New Roman" w:hAnsi="Times New Roman" w:cs="Times New Roman"/>
          <w:color w:val="FF0000"/>
          <w:sz w:val="28"/>
          <w:szCs w:val="28"/>
        </w:rPr>
      </w:pPr>
      <w:r w:rsidRPr="009277F7">
        <w:rPr>
          <w:rFonts w:ascii="Times New Roman" w:eastAsia="Times New Roman" w:hAnsi="Times New Roman" w:cs="Times New Roman"/>
          <w:sz w:val="28"/>
          <w:szCs w:val="28"/>
        </w:rPr>
        <w:t xml:space="preserve">Пленум Верховного Суда Российской Федерации в п. 3 постановления от 27 декабря 2016 года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также указал на бесспорный характер требований, рассматриваемых в порядке приказного производства. </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Между тем, отсутствие в процессуальном законе нормы, регулирующей возмещение судебных расходов лица, чье право нарушено, не означает, что такие расходы не могут быть возмещены в порядке ст. 15 ГК РФ. </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Согласно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Pr="009277F7">
        <w:rPr>
          <w:rFonts w:ascii="Times New Roman" w:eastAsia="Times New Roman" w:hAnsi="Times New Roman" w:cs="Times New Roman"/>
          <w:sz w:val="28"/>
          <w:szCs w:val="28"/>
        </w:rPr>
        <w:t xml:space="preserve">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Поскольку ст. 333.40 Налогового кодекса РФ не предусмотрен возврат взыскателю уплаченной госпошлины в случае отмены судебного приказа, а также зачет при подаче искового заявления, то применительно к ст. 15 Гражданского кодекса РФ истец понес соответствующие убытки на сумму уплаченной госпошлины, который был вынужден понести в связи с обращением в суд с заявлением о выдачи судебного приказа, в связи с чем</w:t>
      </w:r>
      <w:r w:rsidRPr="009277F7">
        <w:rPr>
          <w:rFonts w:ascii="Times New Roman" w:eastAsia="Times New Roman" w:hAnsi="Times New Roman" w:cs="Times New Roman"/>
          <w:sz w:val="28"/>
          <w:szCs w:val="28"/>
        </w:rPr>
        <w:t xml:space="preserve"> расходы по уплате госпошлины при подаче заявления о выдаче судебного приказа </w:t>
      </w:r>
      <w:r w:rsidRPr="009277F7">
        <w:rPr>
          <w:rFonts w:ascii="Times New Roman" w:eastAsia="Times New Roman" w:hAnsi="Times New Roman" w:cs="Times New Roman"/>
          <w:sz w:val="28"/>
          <w:szCs w:val="28"/>
        </w:rPr>
        <w:t xml:space="preserve">подлежат взысканию с ответчика в размере </w:t>
      </w:r>
      <w:r w:rsidRPr="00401879" w:rsidR="00DA5306">
        <w:rPr>
          <w:rFonts w:ascii="Times New Roman" w:hAnsi="Times New Roman" w:cs="Times New Roman"/>
          <w:sz w:val="28"/>
          <w:szCs w:val="28"/>
        </w:rPr>
        <w:t>данные изъяты</w:t>
      </w:r>
      <w:r w:rsidRPr="009277F7" w:rsidR="00DA5306">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рублей. </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Учитывая, что исковые требования </w:t>
      </w:r>
      <w:r w:rsidRPr="00401879" w:rsidR="00DA5306">
        <w:rPr>
          <w:rFonts w:ascii="Times New Roman" w:hAnsi="Times New Roman" w:cs="Times New Roman"/>
          <w:sz w:val="28"/>
          <w:szCs w:val="28"/>
        </w:rPr>
        <w:t xml:space="preserve">данные </w:t>
      </w:r>
      <w:r w:rsidRPr="00401879" w:rsidR="00DA5306">
        <w:rPr>
          <w:rFonts w:ascii="Times New Roman" w:hAnsi="Times New Roman" w:cs="Times New Roman"/>
          <w:sz w:val="28"/>
          <w:szCs w:val="28"/>
        </w:rPr>
        <w:t>изъяты</w:t>
      </w:r>
      <w:r w:rsidRPr="009277F7">
        <w:rPr>
          <w:rFonts w:ascii="Times New Roman" w:eastAsia="Times New Roman" w:hAnsi="Times New Roman" w:cs="Times New Roman"/>
          <w:sz w:val="28"/>
          <w:szCs w:val="28"/>
        </w:rPr>
        <w:t xml:space="preserve"> удовлетворены в полном объеме, в силу ст. 98 Гражданского процессуального кодекса Российской Федерации, с ответчика подлежат взысканию понесенные истцом судебные расходы в виде оплаченной государственной пошлины.</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На основании изложенного, руководствуясь статьями 194-199, 321 Гражданского процессуального кодекса Российской Федерации, мировой судья – </w:t>
      </w:r>
    </w:p>
    <w:p w:rsidR="00BE025C" w:rsidRPr="009277F7" w:rsidP="009277F7">
      <w:pPr>
        <w:spacing w:after="0" w:line="240" w:lineRule="auto"/>
        <w:ind w:right="282"/>
        <w:jc w:val="center"/>
        <w:rPr>
          <w:rFonts w:ascii="Times New Roman" w:eastAsia="Times New Roman" w:hAnsi="Times New Roman" w:cs="Times New Roman"/>
          <w:sz w:val="28"/>
          <w:szCs w:val="28"/>
        </w:rPr>
      </w:pPr>
    </w:p>
    <w:p w:rsidR="00BE025C" w:rsidRPr="009277F7" w:rsidP="009277F7">
      <w:pPr>
        <w:spacing w:after="0" w:line="240" w:lineRule="auto"/>
        <w:ind w:right="282"/>
        <w:jc w:val="center"/>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РЕШИЛ:</w:t>
      </w:r>
    </w:p>
    <w:p w:rsidR="00BE025C" w:rsidRPr="009277F7" w:rsidP="009277F7">
      <w:pPr>
        <w:spacing w:after="0" w:line="240" w:lineRule="auto"/>
        <w:ind w:right="282"/>
        <w:jc w:val="center"/>
        <w:rPr>
          <w:rFonts w:ascii="Times New Roman" w:eastAsia="Times New Roman" w:hAnsi="Times New Roman" w:cs="Times New Roman"/>
          <w:sz w:val="28"/>
          <w:szCs w:val="28"/>
        </w:rPr>
      </w:pP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Иск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к</w:t>
      </w:r>
      <w:r w:rsidRPr="009277F7">
        <w:rPr>
          <w:rFonts w:ascii="Times New Roman" w:eastAsia="Times New Roman" w:hAnsi="Times New Roman" w:cs="Times New Roman"/>
          <w:sz w:val="28"/>
          <w:szCs w:val="28"/>
        </w:rPr>
        <w:t xml:space="preserve"> </w:t>
      </w:r>
      <w:r w:rsidRPr="00401879" w:rsidR="00DA5306">
        <w:rPr>
          <w:rFonts w:ascii="Times New Roman" w:hAnsi="Times New Roman" w:cs="Times New Roman"/>
          <w:sz w:val="28"/>
          <w:szCs w:val="28"/>
        </w:rPr>
        <w:t>данные изъяты</w:t>
      </w:r>
      <w:r w:rsidRPr="009277F7" w:rsidR="00DA5306">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о взыскании убытков – удовлетворить.</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Взыскать с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Pr="00401879" w:rsidR="00DA5306">
        <w:rPr>
          <w:rFonts w:ascii="Times New Roman" w:hAnsi="Times New Roman" w:cs="Times New Roman"/>
          <w:sz w:val="28"/>
          <w:szCs w:val="28"/>
        </w:rPr>
        <w:t>данные изъяты</w:t>
      </w:r>
      <w:r w:rsidRPr="009277F7" w:rsidR="00DA5306">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года рождения, (паспорт серии </w:t>
      </w:r>
      <w:r w:rsidRPr="00401879" w:rsidR="00DA5306">
        <w:rPr>
          <w:rFonts w:ascii="Times New Roman" w:hAnsi="Times New Roman" w:cs="Times New Roman"/>
          <w:sz w:val="28"/>
          <w:szCs w:val="28"/>
        </w:rPr>
        <w:t>данные изъяты</w:t>
      </w:r>
      <w:r w:rsidRPr="009277F7" w:rsidR="00DA5306">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номер</w:t>
      </w:r>
      <w:r w:rsidRPr="009277F7">
        <w:rPr>
          <w:rFonts w:ascii="Times New Roman" w:eastAsia="Times New Roman" w:hAnsi="Times New Roman" w:cs="Times New Roman"/>
          <w:sz w:val="28"/>
          <w:szCs w:val="28"/>
        </w:rPr>
        <w:t xml:space="preserve">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в пользу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(ИНН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убытки в размере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рублей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копеек.</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Взыскать с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Pr="00401879" w:rsidR="00DA5306">
        <w:rPr>
          <w:rFonts w:ascii="Times New Roman" w:hAnsi="Times New Roman" w:cs="Times New Roman"/>
          <w:sz w:val="28"/>
          <w:szCs w:val="28"/>
        </w:rPr>
        <w:t>данные изъяты</w:t>
      </w:r>
      <w:r w:rsidRPr="009277F7" w:rsidR="00DA5306">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 xml:space="preserve">года рождения, (паспорт серии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номер</w:t>
      </w:r>
      <w:r w:rsidRPr="009277F7">
        <w:rPr>
          <w:rFonts w:ascii="Times New Roman" w:eastAsia="Times New Roman" w:hAnsi="Times New Roman" w:cs="Times New Roman"/>
          <w:sz w:val="28"/>
          <w:szCs w:val="28"/>
        </w:rPr>
        <w:t xml:space="preserve">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в пользу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(ИНН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судебные расходы по оплате государственной пошлины в размере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рублей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копеек.</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Лица, участвующие в деле, их представители, не присутствовавшие в судебном заседании, вправе подать заявление о составлении мотивированного </w:t>
      </w:r>
      <w:r w:rsidRPr="009277F7">
        <w:rPr>
          <w:rFonts w:ascii="Times New Roman" w:eastAsia="Times New Roman" w:hAnsi="Times New Roman" w:cs="Times New Roman"/>
          <w:sz w:val="28"/>
          <w:szCs w:val="28"/>
        </w:rPr>
        <w:t>решения суда в течение пятнадцати дней со дня оглашения резолютивной части решения суда.</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Решение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месяца со дня его принятия в окончательной форме.</w:t>
      </w:r>
    </w:p>
    <w:p w:rsidR="00BE025C" w:rsidRPr="009277F7" w:rsidP="009277F7">
      <w:pPr>
        <w:spacing w:after="0" w:line="240" w:lineRule="auto"/>
        <w:ind w:right="282" w:firstLine="851"/>
        <w:jc w:val="both"/>
        <w:rPr>
          <w:rFonts w:ascii="Times New Roman" w:eastAsia="Times New Roman" w:hAnsi="Times New Roman" w:cs="Times New Roman"/>
          <w:sz w:val="28"/>
          <w:szCs w:val="28"/>
        </w:rPr>
      </w:pPr>
    </w:p>
    <w:p w:rsidR="00BE025C" w:rsidRPr="009277F7" w:rsidP="009277F7">
      <w:pPr>
        <w:spacing w:after="0" w:line="240" w:lineRule="auto"/>
        <w:ind w:right="282" w:firstLine="851"/>
        <w:jc w:val="both"/>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rPr>
        <w:t xml:space="preserve">Мировой судья                     </w:t>
      </w:r>
      <w:r w:rsidRPr="00401879" w:rsidR="00DA5306">
        <w:rPr>
          <w:rFonts w:ascii="Times New Roman" w:hAnsi="Times New Roman" w:cs="Times New Roman"/>
          <w:sz w:val="28"/>
          <w:szCs w:val="28"/>
        </w:rPr>
        <w:t>данные изъяты</w:t>
      </w:r>
      <w:r w:rsidRPr="009277F7">
        <w:rPr>
          <w:rFonts w:ascii="Times New Roman" w:eastAsia="Times New Roman" w:hAnsi="Times New Roman" w:cs="Times New Roman"/>
          <w:sz w:val="28"/>
          <w:szCs w:val="28"/>
        </w:rPr>
        <w:t xml:space="preserve">                       </w:t>
      </w:r>
      <w:r w:rsidR="00AB1E72">
        <w:rPr>
          <w:rFonts w:ascii="Times New Roman" w:eastAsia="Times New Roman" w:hAnsi="Times New Roman" w:cs="Times New Roman"/>
          <w:sz w:val="28"/>
          <w:szCs w:val="28"/>
        </w:rPr>
        <w:t xml:space="preserve">   </w:t>
      </w:r>
      <w:r w:rsidR="00AB1E72">
        <w:rPr>
          <w:rFonts w:ascii="Times New Roman" w:eastAsia="Times New Roman" w:hAnsi="Times New Roman" w:cs="Times New Roman"/>
          <w:sz w:val="28"/>
          <w:szCs w:val="28"/>
        </w:rPr>
        <w:tab/>
      </w:r>
      <w:r w:rsidRPr="009277F7">
        <w:rPr>
          <w:rFonts w:ascii="Times New Roman" w:eastAsia="Times New Roman" w:hAnsi="Times New Roman" w:cs="Times New Roman"/>
          <w:sz w:val="28"/>
          <w:szCs w:val="28"/>
        </w:rPr>
        <w:t xml:space="preserve">        </w:t>
      </w:r>
      <w:r w:rsidRPr="009277F7">
        <w:rPr>
          <w:rFonts w:ascii="Times New Roman" w:eastAsia="Times New Roman" w:hAnsi="Times New Roman" w:cs="Times New Roman"/>
          <w:sz w:val="28"/>
          <w:szCs w:val="28"/>
        </w:rPr>
        <w:t>К.К.Авдеева</w:t>
      </w:r>
      <w:r w:rsidRPr="009277F7">
        <w:rPr>
          <w:rFonts w:ascii="Times New Roman" w:eastAsia="Times New Roman" w:hAnsi="Times New Roman" w:cs="Times New Roman"/>
          <w:sz w:val="28"/>
          <w:szCs w:val="28"/>
        </w:rPr>
        <w:t xml:space="preserve"> </w:t>
      </w:r>
    </w:p>
    <w:p w:rsidR="00BE025C" w:rsidRPr="009277F7" w:rsidP="009277F7">
      <w:pPr>
        <w:spacing w:after="0" w:line="240" w:lineRule="auto"/>
        <w:ind w:right="282"/>
        <w:rPr>
          <w:rFonts w:ascii="Times New Roman" w:eastAsia="Times New Roman" w:hAnsi="Times New Roman" w:cs="Times New Roman"/>
          <w:sz w:val="28"/>
          <w:szCs w:val="28"/>
        </w:rPr>
      </w:pPr>
    </w:p>
    <w:p w:rsidR="00BE025C" w:rsidRPr="009277F7" w:rsidP="009277F7">
      <w:pPr>
        <w:spacing w:after="0" w:line="240" w:lineRule="auto"/>
        <w:ind w:right="282" w:firstLine="851"/>
        <w:rPr>
          <w:rFonts w:ascii="Times New Roman" w:eastAsia="Times New Roman" w:hAnsi="Times New Roman" w:cs="Times New Roman"/>
          <w:sz w:val="28"/>
          <w:szCs w:val="28"/>
        </w:rPr>
      </w:pPr>
    </w:p>
    <w:p w:rsidR="00BE025C" w:rsidRPr="009277F7" w:rsidP="009277F7">
      <w:pPr>
        <w:spacing w:after="0" w:line="240" w:lineRule="auto"/>
        <w:ind w:right="282"/>
        <w:rPr>
          <w:rFonts w:ascii="Times New Roman" w:eastAsia="Times New Roman" w:hAnsi="Times New Roman" w:cs="Times New Roman"/>
          <w:sz w:val="28"/>
          <w:szCs w:val="28"/>
        </w:rPr>
      </w:pPr>
      <w:r w:rsidRPr="009277F7">
        <w:rPr>
          <w:rFonts w:ascii="Times New Roman" w:eastAsia="Times New Roman" w:hAnsi="Times New Roman" w:cs="Times New Roman"/>
          <w:sz w:val="28"/>
          <w:szCs w:val="28"/>
          <w:shd w:val="clear" w:color="auto" w:fill="FFFFFF"/>
        </w:rPr>
        <w:t>Решение в окончательной форме изготовлено и подписано 28.04.2023 года.</w:t>
      </w:r>
    </w:p>
    <w:p w:rsidR="00BE025C" w:rsidRPr="009277F7" w:rsidP="009277F7">
      <w:pPr>
        <w:spacing w:after="0" w:line="240" w:lineRule="auto"/>
        <w:ind w:right="282"/>
        <w:rPr>
          <w:rFonts w:ascii="Times New Roman" w:eastAsia="Times New Roman" w:hAnsi="Times New Roman" w:cs="Times New Roman"/>
          <w:sz w:val="28"/>
          <w:szCs w:val="28"/>
        </w:rPr>
      </w:pPr>
    </w:p>
    <w:sectPr w:rsidSect="009277F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5C"/>
    <w:rsid w:val="00401879"/>
    <w:rsid w:val="008D570F"/>
    <w:rsid w:val="009277F7"/>
    <w:rsid w:val="00AB1E72"/>
    <w:rsid w:val="00BE025C"/>
    <w:rsid w:val="00DA53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