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025C" w:rsidRPr="009D6AAA" w:rsidP="009D6AAA">
      <w:pPr>
        <w:spacing w:after="0" w:line="240" w:lineRule="auto"/>
        <w:ind w:left="-567" w:right="-1"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>Дело № 2-</w:t>
      </w:r>
      <w:r w:rsidRPr="009D6AAA" w:rsidR="00CD2705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D6AAA" w:rsidR="00CD2705">
        <w:rPr>
          <w:rFonts w:ascii="Times New Roman" w:eastAsia="Times New Roman" w:hAnsi="Times New Roman" w:cs="Times New Roman"/>
          <w:sz w:val="26"/>
          <w:szCs w:val="26"/>
        </w:rPr>
        <w:t>146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>/202</w:t>
      </w:r>
      <w:r w:rsidRPr="009D6AAA" w:rsidR="00CD2705"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9277F7" w:rsidRPr="009D6AAA" w:rsidP="009D6AAA">
      <w:pPr>
        <w:tabs>
          <w:tab w:val="left" w:pos="6432"/>
        </w:tabs>
        <w:spacing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 w:rsidR="00BE025C" w:rsidRPr="009D6AAA" w:rsidP="009D6AAA">
      <w:pPr>
        <w:tabs>
          <w:tab w:val="left" w:pos="6432"/>
        </w:tabs>
        <w:spacing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 w:rsidR="009D6AAA" w:rsidP="009D6AAA">
      <w:pPr>
        <w:tabs>
          <w:tab w:val="left" w:pos="6432"/>
        </w:tabs>
        <w:spacing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 w:rsidR="00BE025C" w:rsidRPr="009D6AAA" w:rsidP="009D6AAA">
      <w:pPr>
        <w:tabs>
          <w:tab w:val="left" w:pos="6432"/>
        </w:tabs>
        <w:spacing w:after="0" w:line="240" w:lineRule="auto"/>
        <w:ind w:left="-567" w:right="-1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>8 мая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9D6AAA" w:rsidR="00435E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D6AAA" w:rsidR="008D570F">
        <w:rPr>
          <w:rFonts w:ascii="Times New Roman" w:eastAsia="Times New Roman" w:hAnsi="Times New Roman" w:cs="Times New Roman"/>
          <w:sz w:val="26"/>
          <w:szCs w:val="26"/>
        </w:rPr>
        <w:t xml:space="preserve">года                                              </w:t>
      </w:r>
      <w:r w:rsidRPr="009D6AAA" w:rsidR="00CD2705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 w:rsidRPr="009D6AAA" w:rsidR="008D570F">
        <w:rPr>
          <w:rFonts w:ascii="Times New Roman" w:eastAsia="Times New Roman" w:hAnsi="Times New Roman" w:cs="Times New Roman"/>
          <w:sz w:val="26"/>
          <w:szCs w:val="26"/>
        </w:rPr>
        <w:t xml:space="preserve"> г. Симферополь</w:t>
      </w:r>
    </w:p>
    <w:p w:rsidR="00BE025C" w:rsidRPr="009D6AAA" w:rsidP="009D6AAA">
      <w:pPr>
        <w:tabs>
          <w:tab w:val="left" w:pos="6432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D6AAA" w:rsidP="009D6AAA">
      <w:pPr>
        <w:tabs>
          <w:tab w:val="left" w:pos="6432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 Железнодорожного суд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ебного района города Симферополя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 Республики Крым 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Авдеева К.К., при ведении протокола судебного заседания </w:t>
      </w:r>
      <w:r w:rsidRPr="004C41A3" w:rsidR="004C41A3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 w:rsidRPr="004C41A3" w:rsidR="004C41A3">
        <w:rPr>
          <w:rFonts w:ascii="Times New Roman" w:eastAsia="Times New Roman" w:hAnsi="Times New Roman" w:cs="Times New Roman"/>
          <w:sz w:val="26"/>
          <w:szCs w:val="26"/>
        </w:rPr>
        <w:t>аудиопротоколирования</w:t>
      </w:r>
      <w:r w:rsidRPr="004C41A3" w:rsidR="004C41A3">
        <w:rPr>
          <w:rFonts w:ascii="Times New Roman" w:eastAsia="Times New Roman" w:hAnsi="Times New Roman" w:cs="Times New Roman"/>
          <w:sz w:val="26"/>
          <w:szCs w:val="26"/>
        </w:rPr>
        <w:t xml:space="preserve"> секретарем судебного заседания 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– Трошиной Д.А., </w:t>
      </w:r>
    </w:p>
    <w:p w:rsidR="009D6AAA" w:rsidP="009D6AAA">
      <w:pPr>
        <w:tabs>
          <w:tab w:val="left" w:pos="6432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участием ответчика – Саенко Д.А.</w:t>
      </w:r>
    </w:p>
    <w:p w:rsidR="00BE025C" w:rsidRPr="009D6AAA" w:rsidP="009D6AAA">
      <w:pPr>
        <w:tabs>
          <w:tab w:val="left" w:pos="6432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в г. Симферополе гражданское дело </w:t>
      </w:r>
      <w:r w:rsidRPr="009D6AAA" w:rsidR="008D570F">
        <w:rPr>
          <w:rFonts w:ascii="Times New Roman" w:eastAsia="Times New Roman" w:hAnsi="Times New Roman" w:cs="Times New Roman"/>
          <w:sz w:val="26"/>
          <w:szCs w:val="26"/>
        </w:rPr>
        <w:t xml:space="preserve">по иску 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>Государственного унитарного предприятия Республики Крым «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>Крымгазсети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Pr="009D6AAA" w:rsidR="008D570F"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Саенко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, Саенко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9D6AAA">
        <w:rPr>
          <w:rFonts w:ascii="Times New Roman" w:eastAsia="Times New Roman" w:hAnsi="Times New Roman" w:cs="Times New Roman"/>
          <w:sz w:val="26"/>
          <w:szCs w:val="26"/>
        </w:rPr>
        <w:t xml:space="preserve">, Саенко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9D6AAA">
        <w:rPr>
          <w:rFonts w:ascii="Times New Roman" w:eastAsia="Times New Roman" w:hAnsi="Times New Roman" w:cs="Times New Roman"/>
          <w:sz w:val="26"/>
          <w:szCs w:val="26"/>
        </w:rPr>
        <w:t xml:space="preserve">, Саенко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9D6AAA">
        <w:rPr>
          <w:rFonts w:ascii="Times New Roman" w:eastAsia="Times New Roman" w:hAnsi="Times New Roman" w:cs="Times New Roman"/>
          <w:sz w:val="26"/>
          <w:szCs w:val="26"/>
        </w:rPr>
        <w:t xml:space="preserve">, Саенко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8D570F">
        <w:rPr>
          <w:rFonts w:ascii="Times New Roman" w:eastAsia="Times New Roman" w:hAnsi="Times New Roman" w:cs="Times New Roman"/>
          <w:sz w:val="26"/>
          <w:szCs w:val="26"/>
        </w:rPr>
        <w:t>о взыскании убытков,</w:t>
      </w:r>
    </w:p>
    <w:p w:rsidR="00BE025C" w:rsidRPr="009D6AAA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изложенного, руководствуясь статьями 194-199, 321 Гражданского процессуального кодекса Российской Федерации, мировой судья – </w:t>
      </w:r>
    </w:p>
    <w:p w:rsidR="00CD2705" w:rsidRPr="009D6AAA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E025C" w:rsidRPr="009D6AAA" w:rsidP="009D6AAA">
      <w:pPr>
        <w:spacing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 w:rsidR="00BE025C" w:rsidRPr="009D6AAA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>Иск – удовлетворить.</w:t>
      </w:r>
    </w:p>
    <w:p w:rsidR="00BE025C" w:rsidRPr="009D6AAA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Взыскать 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солидарно с Саенко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3654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(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="00365447">
        <w:rPr>
          <w:rFonts w:ascii="Times New Roman" w:eastAsia="Times New Roman" w:hAnsi="Times New Roman"/>
          <w:sz w:val="26"/>
          <w:szCs w:val="26"/>
        </w:rPr>
        <w:t xml:space="preserve"> 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года рождения, уроженца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, паспорт гражданина Российской Федерации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="00365447">
        <w:rPr>
          <w:rFonts w:ascii="Times New Roman" w:eastAsia="Times New Roman" w:hAnsi="Times New Roman"/>
          <w:sz w:val="26"/>
          <w:szCs w:val="26"/>
        </w:rPr>
        <w:t xml:space="preserve"> 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, выдан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, код подразделения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EF6FAA">
        <w:rPr>
          <w:rFonts w:ascii="Times New Roman" w:eastAsia="Times New Roman" w:hAnsi="Times New Roman" w:cs="Times New Roman"/>
          <w:sz w:val="26"/>
          <w:szCs w:val="26"/>
        </w:rPr>
        <w:t>, зарегистрированного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), Саенко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3654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(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="00365447">
        <w:rPr>
          <w:rFonts w:ascii="Times New Roman" w:eastAsia="Times New Roman" w:hAnsi="Times New Roman"/>
          <w:sz w:val="26"/>
          <w:szCs w:val="26"/>
        </w:rPr>
        <w:t xml:space="preserve"> 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года рождения, уроженки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, паспорт гражданина Российской Федерации 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="00365447">
        <w:rPr>
          <w:rFonts w:ascii="Times New Roman" w:eastAsia="Times New Roman" w:hAnsi="Times New Roman"/>
          <w:sz w:val="26"/>
          <w:szCs w:val="26"/>
        </w:rPr>
        <w:t xml:space="preserve"> 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, выдан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="00365447">
        <w:rPr>
          <w:rFonts w:ascii="Times New Roman" w:eastAsia="Times New Roman" w:hAnsi="Times New Roman"/>
          <w:sz w:val="26"/>
          <w:szCs w:val="26"/>
        </w:rPr>
        <w:t xml:space="preserve">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, код подразделения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</w:t>
      </w:r>
      <w:r w:rsidR="00365447">
        <w:rPr>
          <w:rFonts w:ascii="Times New Roman" w:eastAsia="Times New Roman" w:hAnsi="Times New Roman"/>
          <w:sz w:val="26"/>
          <w:szCs w:val="26"/>
        </w:rPr>
        <w:t>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, зарегистрированной по адресу: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) в пользу Государственного унитарного предприятия Республики Крым «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Крымгазсети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» (юридический адрес: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 на банковские реквизиты Симферопольского управления по эксплуатации газового хозяйства Государственного унитарного предприятия Республики Крым «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», 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р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сч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банк АО «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Генбанк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», ИНН: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</w:t>
      </w:r>
      <w:r w:rsidR="00365447">
        <w:rPr>
          <w:rFonts w:ascii="Times New Roman" w:eastAsia="Times New Roman" w:hAnsi="Times New Roman"/>
          <w:sz w:val="26"/>
          <w:szCs w:val="26"/>
        </w:rPr>
        <w:t>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, КПП: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, БИК: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, ОГРН: </w:t>
      </w:r>
      <w:r w:rsidR="00365447">
        <w:rPr>
          <w:rFonts w:ascii="Times New Roman" w:eastAsia="Times New Roman" w:hAnsi="Times New Roman"/>
          <w:sz w:val="26"/>
          <w:szCs w:val="26"/>
        </w:rPr>
        <w:t>/данные изъяты/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>убытки в размере 2</w:t>
      </w:r>
      <w:r w:rsidRPr="009D6AAA" w:rsidR="00BF374D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>00 (</w:t>
      </w:r>
      <w:r w:rsidRPr="009D6AAA" w:rsidR="00BF374D">
        <w:rPr>
          <w:rFonts w:ascii="Times New Roman" w:eastAsia="Times New Roman" w:hAnsi="Times New Roman" w:cs="Times New Roman"/>
          <w:sz w:val="26"/>
          <w:szCs w:val="26"/>
        </w:rPr>
        <w:t>двух тысяч</w:t>
      </w:r>
      <w:r w:rsidRPr="009D6AAA" w:rsidR="009D6AAA">
        <w:rPr>
          <w:rFonts w:ascii="Times New Roman" w:eastAsia="Times New Roman" w:hAnsi="Times New Roman" w:cs="Times New Roman"/>
          <w:sz w:val="26"/>
          <w:szCs w:val="26"/>
        </w:rPr>
        <w:t>) рублей 00 копеек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9D6AAA" w:rsidR="009D6AAA">
        <w:rPr>
          <w:rFonts w:ascii="Times New Roman" w:eastAsia="Times New Roman" w:hAnsi="Times New Roman" w:cs="Times New Roman"/>
          <w:sz w:val="26"/>
          <w:szCs w:val="26"/>
        </w:rPr>
        <w:t xml:space="preserve">а также 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>судебные расходы по оплате государственной пошлины в размере 400</w:t>
      </w:r>
      <w:r w:rsidRPr="009D6AAA" w:rsidR="00A4260B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Pr="009D6AAA" w:rsidR="00A4260B">
        <w:rPr>
          <w:rFonts w:ascii="Times New Roman" w:eastAsia="Times New Roman" w:hAnsi="Times New Roman" w:cs="Times New Roman"/>
          <w:sz w:val="26"/>
          <w:szCs w:val="26"/>
        </w:rPr>
        <w:t>четырёх тысяч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>) рублей 00 копеек.</w:t>
      </w:r>
      <w:r w:rsidRPr="009D6AAA" w:rsidR="002519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E025C" w:rsidRPr="009D6AAA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BE025C" w:rsidRPr="009D6AAA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BE025C" w:rsidRPr="009D6AAA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составляет мотивированное решение суда в течение </w:t>
      </w:r>
      <w:r w:rsidRPr="009D6AAA" w:rsidR="00F94BD2">
        <w:rPr>
          <w:rFonts w:ascii="Times New Roman" w:eastAsia="Times New Roman" w:hAnsi="Times New Roman" w:cs="Times New Roman"/>
          <w:sz w:val="26"/>
          <w:szCs w:val="26"/>
        </w:rPr>
        <w:t>десяти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 дней со дня поступления от лиц, участвующих в деле и их представителей заявления о составлении мотивированного решения суда.</w:t>
      </w:r>
    </w:p>
    <w:p w:rsidR="00BE025C" w:rsidRPr="009D6AAA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>Решение может быть обжаловано в Железнодорожный районный суд города Симферополя Республики Крым через мир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ового судью судебного участка №6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 Железнодорожного суд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ебного района города Симферополя</w:t>
      </w: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 Республики Крым, в течение месяца со дня его принятия в окончательной форме.</w:t>
      </w:r>
    </w:p>
    <w:p w:rsidR="00BE025C" w:rsidRPr="009D6AAA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07A" w:rsidRPr="009D6AAA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AAA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                    </w:t>
      </w:r>
      <w:r w:rsidRPr="009D6AAA" w:rsidR="00AB1E72">
        <w:rPr>
          <w:rFonts w:ascii="Times New Roman" w:eastAsia="Times New Roman" w:hAnsi="Times New Roman" w:cs="Times New Roman"/>
          <w:sz w:val="26"/>
          <w:szCs w:val="26"/>
        </w:rPr>
        <w:tab/>
      </w:r>
      <w:r w:rsidR="008F434E">
        <w:rPr>
          <w:rFonts w:ascii="Times New Roman" w:eastAsia="Times New Roman" w:hAnsi="Times New Roman" w:cs="Times New Roman"/>
          <w:sz w:val="26"/>
          <w:szCs w:val="26"/>
        </w:rPr>
        <w:t xml:space="preserve">       подпись</w:t>
      </w:r>
      <w:r w:rsidRPr="009D6AAA" w:rsidR="00A4260B">
        <w:rPr>
          <w:rFonts w:ascii="Times New Roman" w:eastAsia="Times New Roman" w:hAnsi="Times New Roman" w:cs="Times New Roman"/>
          <w:sz w:val="26"/>
          <w:szCs w:val="26"/>
        </w:rPr>
        <w:tab/>
      </w:r>
      <w:r w:rsidRPr="009D6AAA" w:rsidR="00A4260B">
        <w:rPr>
          <w:rFonts w:ascii="Times New Roman" w:eastAsia="Times New Roman" w:hAnsi="Times New Roman" w:cs="Times New Roman"/>
          <w:sz w:val="26"/>
          <w:szCs w:val="26"/>
        </w:rPr>
        <w:tab/>
      </w:r>
      <w:r w:rsidRPr="009D6AAA" w:rsidR="00A4260B">
        <w:rPr>
          <w:rFonts w:ascii="Times New Roman" w:eastAsia="Times New Roman" w:hAnsi="Times New Roman" w:cs="Times New Roman"/>
          <w:sz w:val="26"/>
          <w:szCs w:val="26"/>
        </w:rPr>
        <w:tab/>
      </w:r>
      <w:r w:rsidRPr="009D6AAA" w:rsidR="00CD2705"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 w:rsidRPr="009D6AAA" w:rsidR="00173941">
        <w:rPr>
          <w:rFonts w:ascii="Times New Roman" w:eastAsia="Times New Roman" w:hAnsi="Times New Roman" w:cs="Times New Roman"/>
          <w:sz w:val="26"/>
          <w:szCs w:val="26"/>
        </w:rPr>
        <w:t>К.К.Авдеева</w:t>
      </w:r>
      <w:r w:rsidRPr="009D6AAA" w:rsidR="00A4260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sectPr w:rsidSect="009D6AAA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25C"/>
    <w:rsid w:val="001579E1"/>
    <w:rsid w:val="00173941"/>
    <w:rsid w:val="00242097"/>
    <w:rsid w:val="00251917"/>
    <w:rsid w:val="002C0EE7"/>
    <w:rsid w:val="002D0F46"/>
    <w:rsid w:val="00365447"/>
    <w:rsid w:val="0040724C"/>
    <w:rsid w:val="00435E3D"/>
    <w:rsid w:val="004C41A3"/>
    <w:rsid w:val="006C5F74"/>
    <w:rsid w:val="00731ABA"/>
    <w:rsid w:val="007C77A0"/>
    <w:rsid w:val="008D570F"/>
    <w:rsid w:val="008F434E"/>
    <w:rsid w:val="009277F7"/>
    <w:rsid w:val="009D6AAA"/>
    <w:rsid w:val="00A366B4"/>
    <w:rsid w:val="00A4260B"/>
    <w:rsid w:val="00AB1E72"/>
    <w:rsid w:val="00AF2615"/>
    <w:rsid w:val="00B2189F"/>
    <w:rsid w:val="00B868BE"/>
    <w:rsid w:val="00BE025C"/>
    <w:rsid w:val="00BF374D"/>
    <w:rsid w:val="00C81FA6"/>
    <w:rsid w:val="00CD2705"/>
    <w:rsid w:val="00D17684"/>
    <w:rsid w:val="00DD407A"/>
    <w:rsid w:val="00EA47A3"/>
    <w:rsid w:val="00EF6FAA"/>
    <w:rsid w:val="00F613E0"/>
    <w:rsid w:val="00F623F6"/>
    <w:rsid w:val="00F94B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