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B613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8667F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8667FC">
        <w:rPr>
          <w:rFonts w:ascii="Times New Roman" w:hAnsi="Times New Roman"/>
          <w:color w:val="2E74B5"/>
          <w:sz w:val="28"/>
          <w:szCs w:val="28"/>
        </w:rPr>
        <w:t xml:space="preserve">Савотиной </w:t>
      </w:r>
      <w:r w:rsidR="003D0B8F">
        <w:rPr>
          <w:rFonts w:ascii="Times New Roman" w:hAnsi="Times New Roman"/>
          <w:color w:val="2E74B5"/>
          <w:sz w:val="28"/>
          <w:szCs w:val="28"/>
        </w:rPr>
        <w:t>Т.А.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D2334A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>Ш.</w:t>
      </w:r>
      <w:r w:rsidR="00510F39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об </w:t>
      </w:r>
      <w:r w:rsidR="004C25DE">
        <w:rPr>
          <w:rFonts w:ascii="Times New Roman" w:hAnsi="Times New Roman"/>
          <w:sz w:val="28"/>
          <w:szCs w:val="28"/>
        </w:rPr>
        <w:t>обязании</w:t>
      </w:r>
      <w:r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="00D54609">
        <w:rPr>
          <w:rFonts w:ascii="Times New Roman" w:hAnsi="Times New Roman"/>
          <w:sz w:val="28"/>
          <w:szCs w:val="28"/>
        </w:rPr>
        <w:t>сумму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D54609">
        <w:rPr>
          <w:rFonts w:ascii="Times New Roman" w:hAnsi="Times New Roman"/>
          <w:sz w:val="28"/>
          <w:szCs w:val="28"/>
        </w:rPr>
        <w:t xml:space="preserve">ДАННЫЕ путем </w:t>
      </w:r>
      <w:r w:rsidR="00D54609">
        <w:rPr>
          <w:rFonts w:ascii="Times New Roman" w:hAnsi="Times New Roman"/>
          <w:sz w:val="28"/>
          <w:szCs w:val="28"/>
        </w:rPr>
        <w:t xml:space="preserve">взыскания 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8667FC">
        <w:rPr>
          <w:rFonts w:ascii="Times New Roman" w:hAnsi="Times New Roman"/>
          <w:color w:val="2E74B5"/>
          <w:sz w:val="28"/>
          <w:szCs w:val="28"/>
        </w:rPr>
        <w:t xml:space="preserve">Савотиной </w:t>
      </w:r>
      <w:r w:rsidR="003D0B8F">
        <w:rPr>
          <w:rFonts w:ascii="Times New Roman" w:hAnsi="Times New Roman"/>
          <w:color w:val="2E74B5"/>
          <w:sz w:val="28"/>
          <w:szCs w:val="28"/>
        </w:rPr>
        <w:t>Т.А.</w:t>
      </w:r>
      <w:r w:rsidR="008667FC">
        <w:rPr>
          <w:rFonts w:ascii="Times New Roman" w:hAnsi="Times New Roman"/>
          <w:sz w:val="28"/>
          <w:szCs w:val="28"/>
        </w:rPr>
        <w:t xml:space="preserve"> </w:t>
      </w:r>
      <w:r w:rsidR="003D0B8F">
        <w:rPr>
          <w:rFonts w:ascii="Times New Roman" w:hAnsi="Times New Roman"/>
          <w:sz w:val="28"/>
          <w:szCs w:val="28"/>
        </w:rPr>
        <w:t>ДАННЫЕ 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33770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трид</w:t>
      </w:r>
      <w:r w:rsidR="00D2334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цать 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три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тысяч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и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семьсот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семьдесят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8667FC">
        <w:rPr>
          <w:rFonts w:ascii="Times New Roman" w:eastAsia="Times New Roman" w:hAnsi="Times New Roman"/>
          <w:sz w:val="28"/>
          <w:szCs w:val="28"/>
        </w:rPr>
        <w:t>ей</w:t>
      </w:r>
      <w:r w:rsidR="00D2334A">
        <w:rPr>
          <w:rFonts w:ascii="Times New Roman" w:eastAsia="Times New Roman" w:hAnsi="Times New Roman"/>
          <w:sz w:val="28"/>
          <w:szCs w:val="28"/>
        </w:rPr>
        <w:t xml:space="preserve"> 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04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5828D9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D54609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1213,10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6C4F2D">
        <w:rPr>
          <w:rFonts w:ascii="Times New Roman" w:eastAsia="Times New Roman" w:hAnsi="Times New Roman"/>
          <w:sz w:val="28"/>
          <w:szCs w:val="28"/>
        </w:rPr>
        <w:t>.</w:t>
      </w:r>
      <w:r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3D0B8F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D0B8F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54609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B3F59C-0A72-4501-85C0-5D54116E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0B5A-93A1-4BB9-8087-5B304A90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